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封隔器总装水压密封试验测量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b/>
          <w:bCs/>
          <w:sz w:val="24"/>
        </w:rPr>
        <w:t>封隔器总装水压密封测量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测量方法：将被测封隔器放在电动试压泵上,进压至额定压力值15MPa,关闭启闭封隔器,反复测量读数后,一端松开通向大气,查看是否泄露。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 最大允许误差：±1.6%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</w:t>
      </w:r>
      <w:r>
        <w:rPr>
          <w:rFonts w:hint="eastAsia"/>
          <w:sz w:val="24"/>
        </w:rPr>
        <w:t>封隔器</w:t>
      </w:r>
      <w:r>
        <w:rPr>
          <w:rFonts w:hint="eastAsia" w:ascii="宋体" w:hAnsi="宋体" w:cs="宋体"/>
          <w:kern w:val="0"/>
          <w:sz w:val="24"/>
        </w:rPr>
        <w:t>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用一块(0～25) MPa的压力表,在电动试压泵上连续升压至15MPa测量10次，每次取正、反行程的平均值，得到一组测量值为： 15.05MPa ，15.10MPa，15.20MPa，15.10MPa，15.05MPa，15.05MPa ，15.10MPa，15.20MPa，15.10MPa，15.20MPa，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 15.10MPa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5pt;width:7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=0.02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=0.015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压力表的最大示值误差为±0.4 MPa，而压力表的实际检定时满足1.6级标准要求，示值误差为±0.4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5pt;width:36.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5pt;width:18.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=0.22MPa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4pt;width:80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0.22MPa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5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=2×0.22 MPa =0.44MPa</w:t>
      </w:r>
    </w:p>
    <w:p>
      <w:pPr>
        <w:spacing w:line="360" w:lineRule="auto"/>
        <w:ind w:firstLine="210" w:firstLineChars="100"/>
        <w:rPr>
          <w:rFonts w:hint="eastAsia" w:ascii="宋体" w:hAnsi="宋体" w:eastAsia="宋体"/>
          <w:sz w:val="24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69215</wp:posOffset>
            </wp:positionV>
            <wp:extent cx="454025" cy="189865"/>
            <wp:effectExtent l="0" t="0" r="3175" b="6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lang w:val="en-US" w:eastAsia="zh-CN"/>
        </w:rPr>
        <w:t>满足！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960" w:firstLine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评定日期：202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8.15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54F8E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85989"/>
    <w:rsid w:val="00494601"/>
    <w:rsid w:val="004B30C1"/>
    <w:rsid w:val="004B3C66"/>
    <w:rsid w:val="004D21E6"/>
    <w:rsid w:val="004F0F4B"/>
    <w:rsid w:val="004F541C"/>
    <w:rsid w:val="00512D4D"/>
    <w:rsid w:val="00514D53"/>
    <w:rsid w:val="00533EF6"/>
    <w:rsid w:val="00550A31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0E337283"/>
    <w:rsid w:val="1AFD7E70"/>
    <w:rsid w:val="22D37749"/>
    <w:rsid w:val="34D919BF"/>
    <w:rsid w:val="354965D4"/>
    <w:rsid w:val="3A2B1B6D"/>
    <w:rsid w:val="43D84FD2"/>
    <w:rsid w:val="56711DB8"/>
    <w:rsid w:val="65472239"/>
    <w:rsid w:val="69B52F32"/>
    <w:rsid w:val="6AF919F0"/>
    <w:rsid w:val="7E056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24B00-1F5B-4142-9CE4-4D10422369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Administrator</cp:lastModifiedBy>
  <cp:lastPrinted>2019-12-22T08:58:00Z</cp:lastPrinted>
  <dcterms:modified xsi:type="dcterms:W3CDTF">2021-08-19T10:01:58Z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C814FB8C12D14050A400F0B314588F13</vt:lpwstr>
  </property>
</Properties>
</file>