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r>
        <w:rPr>
          <w:rFonts w:hint="eastAsia" w:ascii="楷体" w:hAnsi="楷体" w:eastAsia="楷体"/>
          <w:color w:val="000000"/>
          <w:sz w:val="28"/>
          <w:szCs w:val="28"/>
          <w:u w:val="thick"/>
        </w:rPr>
        <w:t xml:space="preserve"> </w:t>
      </w:r>
      <w:bookmarkStart w:id="0" w:name="合同编号"/>
      <w:r>
        <w:rPr>
          <w:rFonts w:hint="eastAsia" w:ascii="楷体" w:hAnsi="楷体" w:eastAsia="楷体"/>
          <w:color w:val="000000"/>
          <w:sz w:val="28"/>
          <w:szCs w:val="28"/>
          <w:u w:val="thick"/>
        </w:rPr>
        <w:t>0810-2021-Q</w:t>
      </w:r>
      <w:bookmarkEnd w:id="0"/>
      <w:r>
        <w:rPr>
          <w:rFonts w:hint="eastAsia" w:ascii="楷体" w:hAnsi="楷体" w:eastAsia="楷体"/>
          <w:color w:val="000000"/>
          <w:sz w:val="28"/>
          <w:szCs w:val="28"/>
          <w:u w:val="thick"/>
        </w:rPr>
        <w:t xml:space="preserve"> </w:t>
      </w:r>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 xml:space="preserve">受审核方： </w:t>
      </w:r>
      <w:r>
        <w:rPr>
          <w:rFonts w:hint="eastAsia" w:ascii="楷体" w:hAnsi="楷体" w:eastAsia="楷体"/>
          <w:b/>
          <w:color w:val="000000"/>
          <w:sz w:val="32"/>
          <w:szCs w:val="32"/>
          <w:u w:val="single"/>
        </w:rPr>
        <w:t xml:space="preserve"> </w:t>
      </w:r>
      <w:bookmarkStart w:id="1" w:name="组织名称"/>
      <w:r>
        <w:rPr>
          <w:rFonts w:hint="eastAsia" w:ascii="楷体" w:hAnsi="楷体" w:eastAsia="楷体"/>
          <w:b/>
          <w:color w:val="000000"/>
          <w:sz w:val="32"/>
          <w:szCs w:val="32"/>
          <w:u w:val="single"/>
        </w:rPr>
        <w:t>成都恒铁机械设备有限公司</w:t>
      </w:r>
      <w:bookmarkEnd w:id="1"/>
      <w:r>
        <w:rPr>
          <w:rFonts w:hint="eastAsia" w:ascii="楷体" w:hAnsi="楷体" w:eastAsia="楷体"/>
          <w:b/>
          <w:color w:val="000000"/>
          <w:sz w:val="32"/>
          <w:szCs w:val="32"/>
          <w:u w:val="single"/>
        </w:rPr>
        <w:t xml:space="preserve"> </w:t>
      </w:r>
      <w:r>
        <w:rPr>
          <w:rFonts w:hint="eastAsia" w:ascii="楷体" w:hAnsi="楷体" w:eastAsia="楷体"/>
          <w:b/>
          <w:color w:val="000000"/>
          <w:sz w:val="32"/>
          <w:szCs w:val="32"/>
        </w:rPr>
        <w:t xml:space="preserve">    </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431" w:type="dxa"/>
            <w:tcMar>
              <w:left w:w="113" w:type="dxa"/>
            </w:tcMar>
          </w:tcPr>
          <w:p>
            <w:pPr>
              <w:rPr>
                <w:szCs w:val="21"/>
              </w:rPr>
            </w:pPr>
            <w:bookmarkStart w:id="8" w:name="审核日期"/>
            <w:r>
              <w:rPr>
                <w:rFonts w:hint="eastAsia" w:ascii="宋体"/>
                <w:b/>
                <w:color w:val="000000"/>
                <w:szCs w:val="21"/>
              </w:rPr>
              <w:t>2021年08月13日 上午至2021年08月13日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r>
              <w:rPr>
                <w:rFonts w:hint="eastAsia" w:ascii="宋体" w:hAnsi="宋体"/>
                <w:b/>
                <w:color w:val="000000"/>
                <w:szCs w:val="21"/>
              </w:rPr>
              <w:t xml:space="preserve">  </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r>
              <w:rPr>
                <w:rFonts w:hint="eastAsia" w:ascii="宋体" w:hAnsi="宋体"/>
                <w:b/>
                <w:color w:val="000000"/>
                <w:szCs w:val="21"/>
              </w:rPr>
              <w:t xml:space="preserve">    </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 xml:space="preserve">□GB/T28001-2011  </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 xml:space="preserve">ISO45001：2018 </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  □ 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w:t>
            </w:r>
            <w:r>
              <w:rPr>
                <w:rFonts w:hint="eastAsia" w:ascii="宋体" w:hAnsi="宋体"/>
                <w:b/>
                <w:color w:val="000000"/>
                <w:szCs w:val="21"/>
              </w:rPr>
              <w:t xml:space="preserve"> </w:t>
            </w:r>
            <w:r>
              <w:rPr>
                <w:rFonts w:hint="eastAsia" w:ascii="宋体" w:hAnsi="宋体"/>
                <w:b/>
                <w:color w:val="000000"/>
                <w:szCs w:val="21"/>
                <w:lang w:val="de-DE"/>
              </w:rPr>
              <w:t>□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hAnsi="宋体"/>
                <w:b/>
                <w:color w:val="000000"/>
                <w:szCs w:val="21"/>
                <w:lang w:val="de-DE"/>
              </w:rPr>
              <w:t>■</w:t>
            </w:r>
            <w:r>
              <w:rPr>
                <w:rFonts w:hint="eastAsia" w:ascii="宋体"/>
                <w:b/>
                <w:szCs w:val="21"/>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hAnsi="宋体"/>
                <w:b/>
                <w:color w:val="000000"/>
                <w:szCs w:val="21"/>
                <w:lang w:val="de-DE"/>
              </w:rPr>
              <w:t>■</w:t>
            </w:r>
            <w:r>
              <w:rPr>
                <w:rFonts w:hint="eastAsia" w:ascii="宋体"/>
                <w:b/>
                <w:color w:val="000000"/>
                <w:szCs w:val="21"/>
              </w:rPr>
              <w:t>现场审核   □远程审核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李林</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2019-N1QMS-1242345</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杨庆</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2020-N1QMS-1263525</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任亚辉</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2020-N0QMS-1265975</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梁超恒</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ISC-JSZJ-354</w:t>
            </w:r>
          </w:p>
          <w:p>
            <w:pPr>
              <w:spacing w:line="240" w:lineRule="exact"/>
              <w:jc w:val="center"/>
              <w:rPr>
                <w:b/>
                <w:color w:val="000000"/>
                <w:szCs w:val="21"/>
              </w:rPr>
            </w:pPr>
            <w:r>
              <w:rPr>
                <w:b/>
                <w:color w:val="000000"/>
                <w:szCs w:val="21"/>
              </w:rPr>
              <w:t>成都梁瑞铁建筑工程有限公司</w:t>
            </w:r>
          </w:p>
        </w:tc>
        <w:tc>
          <w:tcPr>
            <w:tcW w:w="1140" w:type="dxa"/>
            <w:vAlign w:val="center"/>
          </w:tcPr>
          <w:p>
            <w:pPr>
              <w:spacing w:line="240" w:lineRule="exact"/>
              <w:jc w:val="center"/>
              <w:rPr>
                <w:b/>
                <w:color w:val="000000"/>
                <w:szCs w:val="21"/>
              </w:rPr>
            </w:pPr>
            <w:r>
              <w:rPr>
                <w:b/>
                <w:color w:val="000000"/>
                <w:szCs w:val="21"/>
              </w:rPr>
              <w:t>35.11.00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成都恒铁机械设备有限公司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成都市武侯区聚龙路68号1栋10层24号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610000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r>
              <w:rPr>
                <w:rFonts w:ascii="宋体"/>
                <w:b/>
                <w:color w:val="000000"/>
                <w:szCs w:val="21"/>
              </w:rPr>
              <w:t>四川省成都市金牛区五块石蓝光中央天地1号楼816</w:t>
            </w:r>
            <w:bookmarkEnd w:id="27"/>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8" w:name="办公邮编"/>
            <w:r>
              <w:rPr>
                <w:rFonts w:ascii="宋体"/>
                <w:b/>
                <w:color w:val="000000"/>
                <w:szCs w:val="21"/>
              </w:rPr>
              <w:t>610000</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9" w:name="联系人"/>
            <w:r>
              <w:rPr>
                <w:rFonts w:ascii="宋体"/>
                <w:b/>
                <w:color w:val="000000"/>
                <w:szCs w:val="21"/>
              </w:rPr>
              <w:t>郑福林</w:t>
            </w:r>
            <w:bookmarkEnd w:id="29"/>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0" w:name="联系人手机"/>
            <w:r>
              <w:rPr>
                <w:rFonts w:ascii="宋体"/>
                <w:b/>
                <w:color w:val="000000"/>
                <w:szCs w:val="21"/>
              </w:rPr>
              <w:t>15283789375</w:t>
            </w:r>
            <w:bookmarkEnd w:id="30"/>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1" w:name="联系人传真"/>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2" w:name="法人"/>
            <w:r>
              <w:rPr>
                <w:rFonts w:ascii="宋体"/>
                <w:b/>
                <w:color w:val="000000"/>
                <w:szCs w:val="21"/>
              </w:rPr>
              <w:t>钟毅</w:t>
            </w:r>
            <w:bookmarkEnd w:id="32"/>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3" w:name="管理者代表"/>
            <w:r>
              <w:rPr>
                <w:rFonts w:ascii="宋体"/>
                <w:b/>
                <w:color w:val="000000"/>
                <w:szCs w:val="21"/>
              </w:rPr>
              <w:t>郑福林</w:t>
            </w:r>
            <w:bookmarkEnd w:id="33"/>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bookmarkStart w:id="34" w:name="审核范围"/>
            <w:r>
              <w:rPr>
                <w:rFonts w:hint="eastAsia" w:ascii="宋体" w:hAnsi="宋体" w:cs="宋体"/>
                <w:color w:val="000000"/>
                <w:kern w:val="0"/>
                <w:szCs w:val="21"/>
              </w:rPr>
              <w:t>资质许可范围内施工劳务</w:t>
            </w:r>
            <w:bookmarkEnd w:id="34"/>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rFonts w:hint="eastAsia" w:ascii="Times New Roman" w:hAnsi="Times New Roman" w:cs="Times New Roman"/>
                <w:color w:val="000000"/>
              </w:rPr>
            </w:pPr>
            <w:r>
              <w:rPr>
                <w:rFonts w:hint="eastAsia" w:ascii="Times New Roman" w:hAnsi="Times New Roman" w:cs="Times New Roman"/>
                <w:color w:val="000000"/>
              </w:rPr>
              <w:t>业务洽谈或投标→签订合同→人员配备及培训→提供服务→服务质量检查→持续改进</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rPr>
              <w:t>资质许可范围内施工劳务</w:t>
            </w:r>
          </w:p>
        </w:tc>
        <w:tc>
          <w:tcPr>
            <w:tcW w:w="2006" w:type="dxa"/>
            <w:gridSpan w:val="3"/>
            <w:vAlign w:val="center"/>
          </w:tcPr>
          <w:p>
            <w:pPr>
              <w:spacing w:line="400" w:lineRule="exact"/>
              <w:rPr>
                <w:rFonts w:ascii="宋体" w:hAnsi="宋体"/>
                <w:b/>
                <w:color w:val="000000"/>
                <w:szCs w:val="21"/>
              </w:rPr>
            </w:pPr>
            <w:r>
              <w:rPr>
                <w:rFonts w:ascii="宋体" w:hAnsi="宋体" w:cs="宋体"/>
                <w:color w:val="000000"/>
                <w:kern w:val="0"/>
                <w:szCs w:val="21"/>
              </w:rPr>
              <w:t>35.11.00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 xml:space="preserve">单班次生产   </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r>
        <w:rPr>
          <w:rFonts w:eastAsia="黑体"/>
          <w:szCs w:val="21"/>
          <w:lang w:eastAsia="ja-JP"/>
        </w:rPr>
        <w:t xml:space="preserve"> </w:t>
      </w: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1471"/>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443"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14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443" w:type="dxa"/>
            <w:vAlign w:val="center"/>
          </w:tcPr>
          <w:p>
            <w:pPr>
              <w:spacing w:before="40" w:after="40"/>
              <w:rPr>
                <w:rFonts w:eastAsia="黑体"/>
                <w:szCs w:val="21"/>
                <w:lang w:eastAsia="ja-JP"/>
              </w:rPr>
            </w:pPr>
            <w:r>
              <w:rPr>
                <w:rFonts w:eastAsia="黑体"/>
                <w:szCs w:val="21"/>
                <w:lang w:eastAsia="ja-JP"/>
              </w:rPr>
              <w:t>01</w:t>
            </w:r>
          </w:p>
        </w:tc>
        <w:tc>
          <w:tcPr>
            <w:tcW w:w="1471" w:type="dxa"/>
          </w:tcPr>
          <w:p>
            <w:pPr>
              <w:spacing w:before="40" w:after="40"/>
              <w:rPr>
                <w:rFonts w:eastAsia="黑体"/>
                <w:szCs w:val="21"/>
                <w:lang w:val="de-DE" w:eastAsia="ja-JP"/>
              </w:rPr>
            </w:pPr>
            <w:r>
              <w:rPr>
                <w:rFonts w:hint="eastAsia" w:ascii="宋体" w:hAnsi="宋体" w:cs="宋体"/>
                <w:color w:val="000000"/>
                <w:kern w:val="0"/>
                <w:szCs w:val="21"/>
              </w:rPr>
              <w:t>成都市武侯区聚龙路68号1栋10层24号</w:t>
            </w:r>
          </w:p>
        </w:tc>
        <w:tc>
          <w:tcPr>
            <w:tcW w:w="2267" w:type="dxa"/>
          </w:tcPr>
          <w:p>
            <w:pPr>
              <w:spacing w:before="40" w:after="40"/>
              <w:rPr>
                <w:rFonts w:eastAsia="黑体"/>
                <w:szCs w:val="21"/>
                <w:lang w:val="de-DE" w:eastAsia="ja-JP"/>
              </w:rPr>
            </w:pPr>
            <w:bookmarkStart w:id="35" w:name="生产地址"/>
            <w:r>
              <w:rPr>
                <w:rFonts w:hint="eastAsia" w:ascii="宋体" w:hAnsi="宋体" w:cs="宋体"/>
                <w:color w:val="000000"/>
                <w:kern w:val="0"/>
                <w:szCs w:val="21"/>
              </w:rPr>
              <w:t>四川省成都市金牛区五块石蓝光中央天地1号楼816</w:t>
            </w:r>
            <w:bookmarkEnd w:id="35"/>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93</w:t>
            </w:r>
          </w:p>
        </w:tc>
        <w:tc>
          <w:tcPr>
            <w:tcW w:w="2803" w:type="dxa"/>
            <w:vAlign w:val="center"/>
          </w:tcPr>
          <w:p>
            <w:pPr>
              <w:pStyle w:val="19"/>
              <w:rPr>
                <w:rFonts w:eastAsia="黑体" w:cs="Arial"/>
                <w:sz w:val="21"/>
                <w:szCs w:val="21"/>
                <w:lang w:val="en-US" w:eastAsia="ja-JP"/>
              </w:rPr>
            </w:pPr>
            <w:r>
              <w:rPr>
                <w:rFonts w:hint="eastAsia" w:ascii="宋体" w:hAnsi="宋体" w:cs="宋体"/>
                <w:color w:val="000000"/>
                <w:kern w:val="0"/>
                <w:szCs w:val="21"/>
              </w:rPr>
              <w:t>资质许可范围内施工劳务</w:t>
            </w:r>
          </w:p>
        </w:tc>
        <w:tc>
          <w:tcPr>
            <w:tcW w:w="669" w:type="dxa"/>
            <w:vAlign w:val="center"/>
          </w:tcPr>
          <w:p>
            <w:pPr>
              <w:spacing w:before="40" w:after="40"/>
              <w:rPr>
                <w:rFonts w:eastAsia="黑体"/>
                <w:szCs w:val="21"/>
                <w:lang w:eastAsia="ja-JP"/>
              </w:rPr>
            </w:pPr>
          </w:p>
        </w:tc>
        <w:sdt>
          <w:sdtPr>
            <w:rPr>
              <w:rFonts w:eastAsia="黑体"/>
              <w:szCs w:val="21"/>
            </w:rPr>
            <w:id w:val="271604670"/>
            <w14:checkbox>
              <w14:checked w14:val="1"/>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43" w:type="dxa"/>
            <w:vAlign w:val="center"/>
          </w:tcPr>
          <w:p>
            <w:pPr>
              <w:spacing w:before="40" w:after="40"/>
              <w:rPr>
                <w:rFonts w:eastAsia="黑体"/>
                <w:szCs w:val="21"/>
                <w:lang w:eastAsia="ja-JP"/>
              </w:rPr>
            </w:pPr>
            <w:r>
              <w:rPr>
                <w:rFonts w:eastAsia="黑体"/>
                <w:szCs w:val="21"/>
                <w:lang w:eastAsia="ja-JP"/>
              </w:rPr>
              <w:t>02</w:t>
            </w:r>
          </w:p>
        </w:tc>
        <w:tc>
          <w:tcPr>
            <w:tcW w:w="1471"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43" w:type="dxa"/>
            <w:vAlign w:val="center"/>
          </w:tcPr>
          <w:p>
            <w:pPr>
              <w:spacing w:before="40" w:after="40"/>
              <w:rPr>
                <w:rFonts w:eastAsia="黑体"/>
                <w:szCs w:val="21"/>
                <w:lang w:eastAsia="ja-JP"/>
              </w:rPr>
            </w:pPr>
            <w:r>
              <w:rPr>
                <w:rFonts w:eastAsia="黑体"/>
                <w:szCs w:val="21"/>
                <w:lang w:eastAsia="ja-JP"/>
              </w:rPr>
              <w:t>03</w:t>
            </w:r>
          </w:p>
        </w:tc>
        <w:tc>
          <w:tcPr>
            <w:tcW w:w="1471"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hint="eastAsia" w:ascii="宋体" w:hAnsi="宋体" w:eastAsia="宋体" w:cs="Times New Roman"/>
                <w:b w:val="0"/>
                <w:color w:val="000000"/>
                <w:spacing w:val="-10"/>
                <w:kern w:val="2"/>
                <w:sz w:val="21"/>
                <w:szCs w:val="21"/>
                <w:lang w:val="en-US" w:eastAsia="zh-CN" w:bidi="ar-SA"/>
              </w:rPr>
            </w:pPr>
            <w:r>
              <w:rPr>
                <w:rFonts w:hint="eastAsia" w:ascii="宋体" w:hAnsi="宋体" w:eastAsia="宋体" w:cs="Times New Roman"/>
                <w:b w:val="0"/>
                <w:color w:val="000000"/>
                <w:spacing w:val="-10"/>
                <w:kern w:val="2"/>
                <w:sz w:val="21"/>
                <w:szCs w:val="21"/>
                <w:lang w:val="en-US" w:eastAsia="zh-CN" w:bidi="ar-SA"/>
              </w:rPr>
              <w:sym w:font="Wingdings 2" w:char="0052"/>
            </w:r>
            <w:r>
              <w:rPr>
                <w:rFonts w:hint="eastAsia" w:ascii="宋体" w:hAnsi="宋体" w:eastAsia="宋体" w:cs="Times New Roman"/>
                <w:b w:val="0"/>
                <w:color w:val="000000"/>
                <w:spacing w:val="-10"/>
                <w:kern w:val="2"/>
                <w:sz w:val="21"/>
                <w:szCs w:val="21"/>
                <w:lang w:val="en-US" w:eastAsia="zh-CN" w:bidi="ar-SA"/>
              </w:rPr>
              <w:t>是</w:t>
            </w:r>
          </w:p>
        </w:tc>
        <w:tc>
          <w:tcPr>
            <w:tcW w:w="1063" w:type="dxa"/>
            <w:shd w:val="clear" w:color="auto" w:fill="auto"/>
          </w:tcPr>
          <w:p>
            <w:pPr>
              <w:rPr>
                <w:rFonts w:hint="eastAsia" w:ascii="宋体" w:hAnsi="宋体" w:eastAsia="宋体" w:cs="Times New Roman"/>
                <w:b w:val="0"/>
                <w:color w:val="000000"/>
                <w:spacing w:val="-10"/>
                <w:kern w:val="2"/>
                <w:sz w:val="21"/>
                <w:szCs w:val="21"/>
                <w:lang w:val="en-US" w:eastAsia="zh-CN" w:bidi="ar-SA"/>
              </w:rPr>
            </w:pPr>
            <w:r>
              <w:rPr>
                <w:rFonts w:hint="eastAsia" w:ascii="宋体" w:hAnsi="宋体" w:eastAsia="宋体" w:cs="Times New Roman"/>
                <w:b w:val="0"/>
                <w:color w:val="000000"/>
                <w:spacing w:val="-10"/>
                <w:kern w:val="2"/>
                <w:sz w:val="21"/>
                <w:szCs w:val="21"/>
                <w:lang w:val="en-US" w:eastAsia="zh-CN" w:bidi="ar-SA"/>
              </w:rPr>
              <w:sym w:font="Wingdings 2" w:char="00A3"/>
            </w:r>
            <w:r>
              <w:rPr>
                <w:rFonts w:hint="eastAsia" w:ascii="宋体" w:hAnsi="宋体" w:eastAsia="宋体" w:cs="Times New Roman"/>
                <w:b w:val="0"/>
                <w:color w:val="000000"/>
                <w:spacing w:val="-10"/>
                <w:kern w:val="2"/>
                <w:sz w:val="21"/>
                <w:szCs w:val="21"/>
                <w:lang w:val="en-US" w:eastAsia="zh-CN" w:bidi="ar-SA"/>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hint="eastAsia" w:ascii="宋体" w:hAnsi="宋体" w:eastAsia="宋体" w:cs="Times New Roman"/>
                <w:b w:val="0"/>
                <w:color w:val="000000"/>
                <w:spacing w:val="-10"/>
                <w:kern w:val="2"/>
                <w:sz w:val="21"/>
                <w:szCs w:val="21"/>
                <w:lang w:val="en-GB" w:eastAsia="zh-CN" w:bidi="ar-SA"/>
              </w:rPr>
            </w:pPr>
            <w:r>
              <w:rPr>
                <w:rFonts w:hint="eastAsia" w:ascii="宋体" w:hAnsi="宋体" w:eastAsia="宋体" w:cs="Times New Roman"/>
                <w:b w:val="0"/>
                <w:color w:val="000000"/>
                <w:spacing w:val="-10"/>
                <w:kern w:val="2"/>
                <w:sz w:val="21"/>
                <w:szCs w:val="21"/>
                <w:lang w:val="en-US" w:eastAsia="zh-CN" w:bidi="ar-SA"/>
              </w:rPr>
              <w:sym w:font="Wingdings 2" w:char="0052"/>
            </w:r>
            <w:r>
              <w:rPr>
                <w:rFonts w:hint="eastAsia" w:ascii="宋体" w:hAnsi="宋体" w:eastAsia="宋体" w:cs="Times New Roman"/>
                <w:b w:val="0"/>
                <w:color w:val="000000"/>
                <w:spacing w:val="-10"/>
                <w:kern w:val="2"/>
                <w:sz w:val="21"/>
                <w:szCs w:val="21"/>
                <w:lang w:val="en-US" w:eastAsia="zh-CN" w:bidi="ar-SA"/>
              </w:rPr>
              <w:t>是</w:t>
            </w:r>
          </w:p>
        </w:tc>
        <w:tc>
          <w:tcPr>
            <w:tcW w:w="1063" w:type="dxa"/>
            <w:shd w:val="clear" w:color="auto" w:fill="auto"/>
          </w:tcPr>
          <w:p>
            <w:pPr>
              <w:rPr>
                <w:rFonts w:hint="eastAsia" w:ascii="宋体" w:hAnsi="宋体" w:eastAsia="宋体" w:cs="Times New Roman"/>
                <w:b w:val="0"/>
                <w:color w:val="000000"/>
                <w:spacing w:val="-10"/>
                <w:kern w:val="2"/>
                <w:sz w:val="21"/>
                <w:szCs w:val="21"/>
                <w:lang w:val="en-US" w:eastAsia="zh-CN" w:bidi="ar-SA"/>
              </w:rPr>
            </w:pPr>
            <w:r>
              <w:rPr>
                <w:rFonts w:hint="eastAsia" w:ascii="宋体" w:hAnsi="宋体" w:eastAsia="宋体" w:cs="Times New Roman"/>
                <w:b w:val="0"/>
                <w:color w:val="000000"/>
                <w:spacing w:val="-10"/>
                <w:kern w:val="2"/>
                <w:sz w:val="21"/>
                <w:szCs w:val="21"/>
                <w:lang w:val="en-US" w:eastAsia="zh-CN" w:bidi="ar-SA"/>
              </w:rPr>
              <w:sym w:font="Wingdings 2" w:char="00A3"/>
            </w:r>
            <w:r>
              <w:rPr>
                <w:rFonts w:hint="eastAsia" w:ascii="宋体" w:hAnsi="宋体" w:eastAsia="宋体" w:cs="Times New Roman"/>
                <w:b w:val="0"/>
                <w:color w:val="000000"/>
                <w:spacing w:val="-10"/>
                <w:kern w:val="2"/>
                <w:sz w:val="21"/>
                <w:szCs w:val="21"/>
                <w:lang w:val="en-US" w:eastAsia="zh-CN" w:bidi="ar-SA"/>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hint="eastAsia" w:ascii="宋体" w:hAnsi="宋体" w:eastAsia="宋体" w:cs="Times New Roman"/>
                <w:b w:val="0"/>
                <w:color w:val="000000"/>
                <w:spacing w:val="-10"/>
                <w:kern w:val="2"/>
                <w:sz w:val="21"/>
                <w:szCs w:val="21"/>
                <w:lang w:val="en-GB" w:eastAsia="zh-CN" w:bidi="ar-SA"/>
              </w:rPr>
            </w:pPr>
            <w:r>
              <w:rPr>
                <w:rFonts w:hint="eastAsia" w:ascii="宋体" w:hAnsi="宋体" w:eastAsia="宋体" w:cs="Times New Roman"/>
                <w:b w:val="0"/>
                <w:color w:val="000000"/>
                <w:spacing w:val="-10"/>
                <w:kern w:val="2"/>
                <w:sz w:val="21"/>
                <w:szCs w:val="21"/>
                <w:lang w:val="en-US" w:eastAsia="zh-CN" w:bidi="ar-SA"/>
              </w:rPr>
              <w:sym w:font="Wingdings 2" w:char="00A3"/>
            </w:r>
            <w:r>
              <w:rPr>
                <w:rFonts w:hint="eastAsia" w:ascii="宋体" w:hAnsi="宋体" w:eastAsia="宋体" w:cs="Times New Roman"/>
                <w:b w:val="0"/>
                <w:color w:val="000000"/>
                <w:spacing w:val="-10"/>
                <w:kern w:val="2"/>
                <w:sz w:val="21"/>
                <w:szCs w:val="21"/>
                <w:lang w:val="en-US" w:eastAsia="zh-CN" w:bidi="ar-SA"/>
              </w:rPr>
              <w:t>是</w:t>
            </w:r>
          </w:p>
        </w:tc>
        <w:tc>
          <w:tcPr>
            <w:tcW w:w="1063" w:type="dxa"/>
            <w:shd w:val="clear" w:color="auto" w:fill="auto"/>
          </w:tcPr>
          <w:p>
            <w:pPr>
              <w:rPr>
                <w:rFonts w:hint="eastAsia" w:ascii="宋体" w:hAnsi="宋体" w:eastAsia="宋体" w:cs="Times New Roman"/>
                <w:b w:val="0"/>
                <w:color w:val="000000"/>
                <w:spacing w:val="-10"/>
                <w:kern w:val="2"/>
                <w:sz w:val="21"/>
                <w:szCs w:val="21"/>
                <w:lang w:val="en-US" w:eastAsia="zh-CN" w:bidi="ar-SA"/>
              </w:rPr>
            </w:pPr>
            <w:r>
              <w:rPr>
                <w:rFonts w:hint="eastAsia" w:ascii="宋体" w:hAnsi="宋体" w:eastAsia="宋体" w:cs="Times New Roman"/>
                <w:b w:val="0"/>
                <w:color w:val="000000"/>
                <w:spacing w:val="-10"/>
                <w:kern w:val="2"/>
                <w:sz w:val="21"/>
                <w:szCs w:val="21"/>
                <w:lang w:val="en-US" w:eastAsia="zh-CN" w:bidi="ar-SA"/>
              </w:rPr>
              <w:sym w:font="Wingdings 2" w:char="0052"/>
            </w:r>
            <w:r>
              <w:rPr>
                <w:rFonts w:hint="eastAsia" w:ascii="宋体" w:hAnsi="宋体" w:eastAsia="宋体" w:cs="Times New Roman"/>
                <w:b w:val="0"/>
                <w:color w:val="000000"/>
                <w:spacing w:val="-10"/>
                <w:kern w:val="2"/>
                <w:sz w:val="21"/>
                <w:szCs w:val="21"/>
                <w:lang w:val="en-US" w:eastAsia="zh-CN" w:bidi="ar-SA"/>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hint="eastAsia" w:ascii="宋体" w:hAnsi="宋体" w:eastAsia="宋体" w:cs="Times New Roman"/>
                <w:b w:val="0"/>
                <w:color w:val="000000"/>
                <w:spacing w:val="-10"/>
                <w:kern w:val="2"/>
                <w:sz w:val="21"/>
                <w:szCs w:val="21"/>
                <w:lang w:val="en-GB" w:eastAsia="zh-CN" w:bidi="ar-SA"/>
              </w:rPr>
            </w:pPr>
            <w:r>
              <w:rPr>
                <w:rFonts w:hint="eastAsia" w:ascii="宋体" w:hAnsi="宋体" w:eastAsia="宋体" w:cs="Times New Roman"/>
                <w:b w:val="0"/>
                <w:color w:val="000000"/>
                <w:spacing w:val="-10"/>
                <w:kern w:val="2"/>
                <w:sz w:val="21"/>
                <w:szCs w:val="21"/>
                <w:lang w:val="en-US" w:eastAsia="zh-CN" w:bidi="ar-SA"/>
              </w:rPr>
              <w:sym w:font="Wingdings 2" w:char="00A3"/>
            </w:r>
            <w:r>
              <w:rPr>
                <w:rFonts w:hint="eastAsia" w:ascii="宋体" w:hAnsi="宋体" w:eastAsia="宋体" w:cs="Times New Roman"/>
                <w:b w:val="0"/>
                <w:color w:val="000000"/>
                <w:spacing w:val="-10"/>
                <w:kern w:val="2"/>
                <w:sz w:val="21"/>
                <w:szCs w:val="21"/>
                <w:lang w:val="en-US" w:eastAsia="zh-CN" w:bidi="ar-SA"/>
              </w:rPr>
              <w:t>是</w:t>
            </w:r>
          </w:p>
        </w:tc>
        <w:tc>
          <w:tcPr>
            <w:tcW w:w="1063" w:type="dxa"/>
            <w:shd w:val="clear" w:color="auto" w:fill="auto"/>
          </w:tcPr>
          <w:p>
            <w:pPr>
              <w:rPr>
                <w:rFonts w:hint="eastAsia" w:ascii="宋体" w:hAnsi="宋体" w:eastAsia="宋体" w:cs="Times New Roman"/>
                <w:b w:val="0"/>
                <w:color w:val="000000"/>
                <w:spacing w:val="-10"/>
                <w:kern w:val="2"/>
                <w:sz w:val="21"/>
                <w:szCs w:val="21"/>
                <w:lang w:val="en-US" w:eastAsia="zh-CN" w:bidi="ar-SA"/>
              </w:rPr>
            </w:pPr>
            <w:r>
              <w:rPr>
                <w:rFonts w:hint="eastAsia" w:ascii="宋体" w:hAnsi="宋体" w:eastAsia="宋体" w:cs="Times New Roman"/>
                <w:b w:val="0"/>
                <w:color w:val="000000"/>
                <w:spacing w:val="-10"/>
                <w:kern w:val="2"/>
                <w:sz w:val="21"/>
                <w:szCs w:val="21"/>
                <w:lang w:val="en-US" w:eastAsia="zh-CN" w:bidi="ar-SA"/>
              </w:rPr>
              <w:sym w:font="Wingdings 2" w:char="00A3"/>
            </w:r>
            <w:r>
              <w:rPr>
                <w:rFonts w:hint="eastAsia" w:ascii="宋体" w:hAnsi="宋体" w:eastAsia="宋体" w:cs="Times New Roman"/>
                <w:b w:val="0"/>
                <w:color w:val="000000"/>
                <w:spacing w:val="-10"/>
                <w:kern w:val="2"/>
                <w:sz w:val="21"/>
                <w:szCs w:val="21"/>
                <w:lang w:val="en-US" w:eastAsia="zh-CN" w:bidi="ar-SA"/>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hint="eastAsia" w:ascii="宋体" w:hAnsi="宋体" w:eastAsia="宋体" w:cs="Times New Roman"/>
                <w:b w:val="0"/>
                <w:color w:val="000000"/>
                <w:spacing w:val="-10"/>
                <w:kern w:val="2"/>
                <w:sz w:val="21"/>
                <w:szCs w:val="21"/>
                <w:lang w:val="en-US" w:eastAsia="zh-CN" w:bidi="ar-SA"/>
              </w:rPr>
            </w:pPr>
            <w:r>
              <w:rPr>
                <w:rFonts w:hint="eastAsia" w:ascii="宋体" w:hAnsi="宋体" w:eastAsia="宋体" w:cs="Times New Roman"/>
                <w:b w:val="0"/>
                <w:color w:val="000000"/>
                <w:spacing w:val="-10"/>
                <w:kern w:val="2"/>
                <w:sz w:val="21"/>
                <w:szCs w:val="21"/>
                <w:lang w:val="en-US" w:eastAsia="zh-CN" w:bidi="ar-SA"/>
              </w:rPr>
              <w:sym w:font="Wingdings 2" w:char="00A3"/>
            </w:r>
            <w:r>
              <w:rPr>
                <w:rFonts w:hint="eastAsia" w:ascii="宋体" w:hAnsi="宋体" w:eastAsia="宋体" w:cs="Times New Roman"/>
                <w:b w:val="0"/>
                <w:color w:val="000000"/>
                <w:spacing w:val="-10"/>
                <w:kern w:val="2"/>
                <w:sz w:val="21"/>
                <w:szCs w:val="21"/>
                <w:lang w:val="en-US" w:eastAsia="zh-CN" w:bidi="ar-SA"/>
              </w:rPr>
              <w:t>是</w:t>
            </w:r>
          </w:p>
        </w:tc>
        <w:tc>
          <w:tcPr>
            <w:tcW w:w="1063" w:type="dxa"/>
            <w:shd w:val="clear" w:color="auto" w:fill="auto"/>
          </w:tcPr>
          <w:p>
            <w:pPr>
              <w:rPr>
                <w:rFonts w:hint="eastAsia" w:ascii="宋体" w:hAnsi="宋体" w:eastAsia="宋体" w:cs="Times New Roman"/>
                <w:b w:val="0"/>
                <w:color w:val="000000"/>
                <w:spacing w:val="-10"/>
                <w:kern w:val="2"/>
                <w:sz w:val="21"/>
                <w:szCs w:val="21"/>
                <w:lang w:val="en-US" w:eastAsia="zh-CN" w:bidi="ar-SA"/>
              </w:rPr>
            </w:pPr>
            <w:r>
              <w:rPr>
                <w:rFonts w:hint="eastAsia" w:ascii="宋体" w:hAnsi="宋体" w:eastAsia="宋体" w:cs="Times New Roman"/>
                <w:b w:val="0"/>
                <w:color w:val="000000"/>
                <w:spacing w:val="-10"/>
                <w:kern w:val="2"/>
                <w:sz w:val="21"/>
                <w:szCs w:val="21"/>
                <w:lang w:val="en-US" w:eastAsia="zh-CN" w:bidi="ar-SA"/>
              </w:rPr>
              <w:sym w:font="Wingdings 2" w:char="00A3"/>
            </w:r>
            <w:r>
              <w:rPr>
                <w:rFonts w:hint="eastAsia" w:ascii="宋体" w:hAnsi="宋体" w:eastAsia="宋体" w:cs="Times New Roman"/>
                <w:b w:val="0"/>
                <w:color w:val="000000"/>
                <w:spacing w:val="-10"/>
                <w:kern w:val="2"/>
                <w:sz w:val="21"/>
                <w:szCs w:val="21"/>
                <w:lang w:val="en-US" w:eastAsia="zh-CN" w:bidi="ar-SA"/>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hint="eastAsia" w:ascii="宋体" w:hAnsi="宋体" w:eastAsia="宋体" w:cs="Times New Roman"/>
                <w:b w:val="0"/>
                <w:color w:val="000000"/>
                <w:spacing w:val="-10"/>
                <w:kern w:val="2"/>
                <w:sz w:val="21"/>
                <w:szCs w:val="21"/>
                <w:lang w:val="en-GB" w:eastAsia="zh-CN" w:bidi="ar-SA"/>
              </w:rPr>
            </w:pPr>
            <w:r>
              <w:rPr>
                <w:rFonts w:hint="eastAsia" w:ascii="宋体" w:hAnsi="宋体" w:eastAsia="宋体" w:cs="Times New Roman"/>
                <w:b w:val="0"/>
                <w:color w:val="000000"/>
                <w:spacing w:val="-10"/>
                <w:kern w:val="2"/>
                <w:sz w:val="21"/>
                <w:szCs w:val="21"/>
                <w:lang w:val="en-US" w:eastAsia="zh-CN" w:bidi="ar-SA"/>
              </w:rPr>
              <w:sym w:font="Wingdings 2" w:char="00A3"/>
            </w:r>
            <w:r>
              <w:rPr>
                <w:rFonts w:hint="eastAsia" w:ascii="宋体" w:hAnsi="宋体" w:eastAsia="宋体" w:cs="Times New Roman"/>
                <w:b w:val="0"/>
                <w:color w:val="000000"/>
                <w:spacing w:val="-10"/>
                <w:kern w:val="2"/>
                <w:sz w:val="21"/>
                <w:szCs w:val="21"/>
                <w:lang w:val="en-US" w:eastAsia="zh-CN" w:bidi="ar-SA"/>
              </w:rPr>
              <w:t>是</w:t>
            </w:r>
          </w:p>
        </w:tc>
        <w:tc>
          <w:tcPr>
            <w:tcW w:w="1063" w:type="dxa"/>
            <w:shd w:val="clear" w:color="auto" w:fill="auto"/>
          </w:tcPr>
          <w:p>
            <w:pPr>
              <w:rPr>
                <w:rFonts w:hint="eastAsia" w:ascii="宋体" w:hAnsi="宋体" w:eastAsia="宋体" w:cs="Times New Roman"/>
                <w:b w:val="0"/>
                <w:color w:val="000000"/>
                <w:spacing w:val="-10"/>
                <w:kern w:val="2"/>
                <w:sz w:val="21"/>
                <w:szCs w:val="21"/>
                <w:lang w:val="en-US" w:eastAsia="zh-CN" w:bidi="ar-SA"/>
              </w:rPr>
            </w:pPr>
            <w:r>
              <w:rPr>
                <w:rFonts w:hint="eastAsia" w:ascii="宋体" w:hAnsi="宋体" w:eastAsia="宋体" w:cs="Times New Roman"/>
                <w:b w:val="0"/>
                <w:color w:val="000000"/>
                <w:spacing w:val="-10"/>
                <w:kern w:val="2"/>
                <w:sz w:val="21"/>
                <w:szCs w:val="21"/>
                <w:lang w:val="en-US" w:eastAsia="zh-CN" w:bidi="ar-SA"/>
              </w:rPr>
              <w:sym w:font="Wingdings 2" w:char="00A3"/>
            </w:r>
            <w:r>
              <w:rPr>
                <w:rFonts w:hint="eastAsia" w:ascii="宋体" w:hAnsi="宋体" w:eastAsia="宋体" w:cs="Times New Roman"/>
                <w:b w:val="0"/>
                <w:color w:val="000000"/>
                <w:spacing w:val="-10"/>
                <w:kern w:val="2"/>
                <w:sz w:val="21"/>
                <w:szCs w:val="21"/>
                <w:lang w:val="en-US" w:eastAsia="zh-CN" w:bidi="ar-SA"/>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hint="eastAsia" w:ascii="宋体" w:hAnsi="宋体" w:eastAsia="宋体" w:cs="Times New Roman"/>
                <w:b w:val="0"/>
                <w:color w:val="000000"/>
                <w:spacing w:val="-10"/>
                <w:kern w:val="2"/>
                <w:sz w:val="21"/>
                <w:szCs w:val="21"/>
                <w:lang w:val="en-US" w:eastAsia="zh-CN" w:bidi="ar-SA"/>
              </w:rPr>
            </w:pPr>
            <w:r>
              <w:rPr>
                <w:rFonts w:hint="eastAsia" w:ascii="宋体" w:hAnsi="宋体" w:eastAsia="宋体" w:cs="Times New Roman"/>
                <w:b w:val="0"/>
                <w:color w:val="000000"/>
                <w:spacing w:val="-10"/>
                <w:kern w:val="2"/>
                <w:sz w:val="21"/>
                <w:szCs w:val="21"/>
                <w:lang w:val="en-US" w:eastAsia="zh-CN" w:bidi="ar-SA"/>
              </w:rPr>
              <w:sym w:font="Wingdings 2" w:char="00A3"/>
            </w:r>
            <w:r>
              <w:rPr>
                <w:rFonts w:hint="eastAsia" w:ascii="宋体" w:hAnsi="宋体" w:eastAsia="宋体" w:cs="Times New Roman"/>
                <w:b w:val="0"/>
                <w:color w:val="000000"/>
                <w:spacing w:val="-10"/>
                <w:kern w:val="2"/>
                <w:sz w:val="21"/>
                <w:szCs w:val="21"/>
                <w:lang w:val="en-US" w:eastAsia="zh-CN" w:bidi="ar-SA"/>
              </w:rPr>
              <w:t>是</w:t>
            </w:r>
          </w:p>
        </w:tc>
        <w:tc>
          <w:tcPr>
            <w:tcW w:w="1063" w:type="dxa"/>
            <w:shd w:val="clear" w:color="auto" w:fill="auto"/>
          </w:tcPr>
          <w:p>
            <w:pPr>
              <w:rPr>
                <w:rFonts w:hint="eastAsia" w:ascii="宋体" w:hAnsi="宋体" w:eastAsia="宋体" w:cs="Times New Roman"/>
                <w:b w:val="0"/>
                <w:color w:val="000000"/>
                <w:spacing w:val="-10"/>
                <w:kern w:val="2"/>
                <w:sz w:val="21"/>
                <w:szCs w:val="21"/>
                <w:lang w:val="en-US" w:eastAsia="zh-CN" w:bidi="ar-SA"/>
              </w:rPr>
            </w:pPr>
            <w:r>
              <w:rPr>
                <w:rFonts w:hint="eastAsia" w:ascii="宋体" w:hAnsi="宋体" w:eastAsia="宋体" w:cs="Times New Roman"/>
                <w:b w:val="0"/>
                <w:color w:val="000000"/>
                <w:spacing w:val="-10"/>
                <w:kern w:val="2"/>
                <w:sz w:val="21"/>
                <w:szCs w:val="21"/>
                <w:lang w:val="en-US" w:eastAsia="zh-CN" w:bidi="ar-SA"/>
              </w:rPr>
              <w:sym w:font="Wingdings 2" w:char="00A3"/>
            </w:r>
            <w:r>
              <w:rPr>
                <w:rFonts w:hint="eastAsia" w:ascii="宋体" w:hAnsi="宋体" w:eastAsia="宋体" w:cs="Times New Roman"/>
                <w:b w:val="0"/>
                <w:color w:val="000000"/>
                <w:spacing w:val="-10"/>
                <w:kern w:val="2"/>
                <w:sz w:val="21"/>
                <w:szCs w:val="21"/>
                <w:lang w:val="en-US" w:eastAsia="zh-CN" w:bidi="ar-SA"/>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hint="eastAsia" w:ascii="宋体" w:hAnsi="宋体" w:eastAsia="宋体" w:cs="Times New Roman"/>
                <w:b w:val="0"/>
                <w:color w:val="000000"/>
                <w:spacing w:val="-10"/>
                <w:kern w:val="2"/>
                <w:sz w:val="21"/>
                <w:szCs w:val="21"/>
                <w:lang w:val="en-GB" w:eastAsia="zh-CN" w:bidi="ar-SA"/>
              </w:rPr>
            </w:pPr>
            <w:r>
              <w:rPr>
                <w:rFonts w:hint="eastAsia" w:ascii="宋体" w:hAnsi="宋体" w:eastAsia="宋体" w:cs="Times New Roman"/>
                <w:b w:val="0"/>
                <w:color w:val="000000"/>
                <w:spacing w:val="-10"/>
                <w:kern w:val="2"/>
                <w:sz w:val="21"/>
                <w:szCs w:val="21"/>
                <w:lang w:val="en-US" w:eastAsia="zh-CN" w:bidi="ar-SA"/>
              </w:rPr>
              <w:sym w:font="Wingdings 2" w:char="0052"/>
            </w:r>
            <w:r>
              <w:rPr>
                <w:rFonts w:hint="eastAsia" w:ascii="宋体" w:hAnsi="宋体" w:eastAsia="宋体" w:cs="Times New Roman"/>
                <w:b w:val="0"/>
                <w:color w:val="000000"/>
                <w:spacing w:val="-10"/>
                <w:kern w:val="2"/>
                <w:sz w:val="21"/>
                <w:szCs w:val="21"/>
                <w:lang w:val="en-US" w:eastAsia="zh-CN" w:bidi="ar-SA"/>
              </w:rPr>
              <w:t>是</w:t>
            </w:r>
          </w:p>
        </w:tc>
        <w:tc>
          <w:tcPr>
            <w:tcW w:w="1063" w:type="dxa"/>
            <w:shd w:val="clear" w:color="auto" w:fill="auto"/>
          </w:tcPr>
          <w:p>
            <w:pPr>
              <w:rPr>
                <w:rFonts w:hint="eastAsia" w:ascii="宋体" w:hAnsi="宋体" w:eastAsia="宋体" w:cs="Times New Roman"/>
                <w:b w:val="0"/>
                <w:color w:val="000000"/>
                <w:spacing w:val="-10"/>
                <w:kern w:val="2"/>
                <w:sz w:val="21"/>
                <w:szCs w:val="21"/>
                <w:lang w:val="en-US" w:eastAsia="zh-CN" w:bidi="ar-SA"/>
              </w:rPr>
            </w:pPr>
            <w:r>
              <w:rPr>
                <w:rFonts w:hint="eastAsia" w:ascii="宋体" w:hAnsi="宋体" w:eastAsia="宋体" w:cs="Times New Roman"/>
                <w:b w:val="0"/>
                <w:color w:val="000000"/>
                <w:spacing w:val="-10"/>
                <w:kern w:val="2"/>
                <w:sz w:val="21"/>
                <w:szCs w:val="21"/>
                <w:lang w:val="en-US" w:eastAsia="zh-CN" w:bidi="ar-SA"/>
              </w:rPr>
              <w:sym w:font="Wingdings 2" w:char="00A3"/>
            </w:r>
            <w:r>
              <w:rPr>
                <w:rFonts w:hint="eastAsia" w:ascii="宋体" w:hAnsi="宋体" w:eastAsia="宋体" w:cs="Times New Roman"/>
                <w:b w:val="0"/>
                <w:color w:val="000000"/>
                <w:spacing w:val="-10"/>
                <w:kern w:val="2"/>
                <w:sz w:val="21"/>
                <w:szCs w:val="21"/>
                <w:lang w:val="en-US" w:eastAsia="zh-CN" w:bidi="ar-SA"/>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hint="eastAsia" w:ascii="宋体" w:hAnsi="宋体" w:eastAsia="宋体" w:cs="Times New Roman"/>
                <w:b w:val="0"/>
                <w:color w:val="000000"/>
                <w:spacing w:val="-10"/>
                <w:kern w:val="2"/>
                <w:sz w:val="21"/>
                <w:szCs w:val="21"/>
                <w:lang w:val="en-US" w:eastAsia="zh-CN" w:bidi="ar-SA"/>
              </w:rPr>
            </w:pPr>
            <w:r>
              <w:rPr>
                <w:rFonts w:hint="eastAsia" w:ascii="宋体" w:hAnsi="宋体" w:eastAsia="宋体" w:cs="Times New Roman"/>
                <w:b w:val="0"/>
                <w:color w:val="000000"/>
                <w:spacing w:val="-10"/>
                <w:kern w:val="2"/>
                <w:sz w:val="21"/>
                <w:szCs w:val="21"/>
                <w:lang w:val="en-US" w:eastAsia="zh-CN" w:bidi="ar-SA"/>
              </w:rPr>
              <w:sym w:font="Wingdings 2" w:char="0052"/>
            </w:r>
            <w:r>
              <w:rPr>
                <w:rFonts w:hint="eastAsia" w:ascii="宋体" w:hAnsi="宋体" w:eastAsia="宋体" w:cs="Times New Roman"/>
                <w:b w:val="0"/>
                <w:color w:val="000000"/>
                <w:spacing w:val="-10"/>
                <w:kern w:val="2"/>
                <w:sz w:val="21"/>
                <w:szCs w:val="21"/>
                <w:lang w:val="en-US" w:eastAsia="zh-CN" w:bidi="ar-SA"/>
              </w:rPr>
              <w:t>是</w:t>
            </w:r>
          </w:p>
        </w:tc>
        <w:tc>
          <w:tcPr>
            <w:tcW w:w="1063" w:type="dxa"/>
            <w:shd w:val="clear" w:color="auto" w:fill="auto"/>
          </w:tcPr>
          <w:p>
            <w:pPr>
              <w:rPr>
                <w:rFonts w:hint="eastAsia" w:ascii="宋体" w:hAnsi="宋体" w:eastAsia="宋体" w:cs="Times New Roman"/>
                <w:b w:val="0"/>
                <w:color w:val="000000"/>
                <w:spacing w:val="-10"/>
                <w:kern w:val="2"/>
                <w:sz w:val="21"/>
                <w:szCs w:val="21"/>
                <w:lang w:val="en-US" w:eastAsia="zh-CN" w:bidi="ar-SA"/>
              </w:rPr>
            </w:pPr>
            <w:r>
              <w:rPr>
                <w:rFonts w:hint="eastAsia" w:ascii="宋体" w:hAnsi="宋体" w:eastAsia="宋体" w:cs="Times New Roman"/>
                <w:b w:val="0"/>
                <w:color w:val="000000"/>
                <w:spacing w:val="-10"/>
                <w:kern w:val="2"/>
                <w:sz w:val="21"/>
                <w:szCs w:val="21"/>
                <w:lang w:val="en-US" w:eastAsia="zh-CN" w:bidi="ar-SA"/>
              </w:rPr>
              <w:sym w:font="Wingdings 2" w:char="00A3"/>
            </w:r>
            <w:r>
              <w:rPr>
                <w:rFonts w:hint="eastAsia" w:ascii="宋体" w:hAnsi="宋体" w:eastAsia="宋体" w:cs="Times New Roman"/>
                <w:b w:val="0"/>
                <w:color w:val="000000"/>
                <w:spacing w:val="-10"/>
                <w:kern w:val="2"/>
                <w:sz w:val="21"/>
                <w:szCs w:val="21"/>
                <w:lang w:val="en-US" w:eastAsia="zh-CN" w:bidi="ar-SA"/>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hint="eastAsia" w:ascii="宋体" w:hAnsi="宋体" w:eastAsia="宋体" w:cs="Times New Roman"/>
                <w:b w:val="0"/>
                <w:color w:val="000000"/>
                <w:spacing w:val="-10"/>
                <w:kern w:val="2"/>
                <w:sz w:val="21"/>
                <w:szCs w:val="21"/>
                <w:lang w:val="en-US" w:eastAsia="zh-CN" w:bidi="ar-SA"/>
              </w:rPr>
            </w:pPr>
            <w:r>
              <w:rPr>
                <w:rFonts w:hint="eastAsia" w:ascii="宋体" w:hAnsi="宋体" w:eastAsia="宋体" w:cs="Times New Roman"/>
                <w:b w:val="0"/>
                <w:color w:val="000000"/>
                <w:spacing w:val="-10"/>
                <w:kern w:val="2"/>
                <w:sz w:val="21"/>
                <w:szCs w:val="21"/>
                <w:lang w:val="en-US" w:eastAsia="zh-CN" w:bidi="ar-SA"/>
              </w:rPr>
              <w:sym w:font="Wingdings 2" w:char="0052"/>
            </w:r>
            <w:r>
              <w:rPr>
                <w:rFonts w:hint="eastAsia" w:ascii="宋体" w:hAnsi="宋体" w:eastAsia="宋体" w:cs="Times New Roman"/>
                <w:b w:val="0"/>
                <w:color w:val="000000"/>
                <w:spacing w:val="-10"/>
                <w:kern w:val="2"/>
                <w:sz w:val="21"/>
                <w:szCs w:val="21"/>
                <w:lang w:val="en-US" w:eastAsia="zh-CN" w:bidi="ar-SA"/>
              </w:rPr>
              <w:t>是</w:t>
            </w:r>
          </w:p>
        </w:tc>
        <w:tc>
          <w:tcPr>
            <w:tcW w:w="1063" w:type="dxa"/>
            <w:shd w:val="clear" w:color="auto" w:fill="auto"/>
          </w:tcPr>
          <w:p>
            <w:pPr>
              <w:rPr>
                <w:rFonts w:hint="eastAsia" w:ascii="宋体" w:hAnsi="宋体" w:eastAsia="宋体" w:cs="Times New Roman"/>
                <w:b w:val="0"/>
                <w:color w:val="000000"/>
                <w:spacing w:val="-10"/>
                <w:kern w:val="2"/>
                <w:sz w:val="21"/>
                <w:szCs w:val="21"/>
                <w:lang w:val="en-US" w:eastAsia="zh-CN" w:bidi="ar-SA"/>
              </w:rPr>
            </w:pPr>
            <w:r>
              <w:rPr>
                <w:rFonts w:hint="eastAsia" w:ascii="宋体" w:hAnsi="宋体" w:eastAsia="宋体" w:cs="Times New Roman"/>
                <w:b w:val="0"/>
                <w:color w:val="000000"/>
                <w:spacing w:val="-10"/>
                <w:kern w:val="2"/>
                <w:sz w:val="21"/>
                <w:szCs w:val="21"/>
                <w:lang w:val="en-US" w:eastAsia="zh-CN" w:bidi="ar-SA"/>
              </w:rPr>
              <w:sym w:font="Wingdings 2" w:char="00A3"/>
            </w:r>
            <w:r>
              <w:rPr>
                <w:rFonts w:hint="eastAsia" w:ascii="宋体" w:hAnsi="宋体" w:eastAsia="宋体" w:cs="Times New Roman"/>
                <w:b w:val="0"/>
                <w:color w:val="000000"/>
                <w:spacing w:val="-10"/>
                <w:kern w:val="2"/>
                <w:sz w:val="21"/>
                <w:szCs w:val="21"/>
                <w:lang w:val="en-US" w:eastAsia="zh-CN" w:bidi="ar-SA"/>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bl>
    <w:p>
      <w:pPr>
        <w:snapToGrid w:val="0"/>
        <w:spacing w:before="156" w:beforeLines="50"/>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 xml:space="preserve">于  </w:t>
            </w:r>
            <w:r>
              <w:rPr>
                <w:rFonts w:hint="eastAsia" w:ascii="宋体" w:hAnsi="宋体"/>
                <w:b/>
                <w:color w:val="000000"/>
                <w:szCs w:val="21"/>
                <w:u w:val="single"/>
                <w:lang w:val="en-US" w:eastAsia="zh-CN"/>
              </w:rPr>
              <w:t>2021</w:t>
            </w:r>
            <w:r>
              <w:rPr>
                <w:rFonts w:hint="eastAsia" w:ascii="宋体" w:hAnsi="宋体"/>
                <w:b/>
                <w:color w:val="000000"/>
                <w:szCs w:val="21"/>
                <w:u w:val="single"/>
              </w:rPr>
              <w:t xml:space="preserve"> 年  </w:t>
            </w:r>
            <w:r>
              <w:rPr>
                <w:rFonts w:hint="eastAsia" w:ascii="宋体" w:hAnsi="宋体"/>
                <w:b/>
                <w:color w:val="000000"/>
                <w:szCs w:val="21"/>
                <w:u w:val="single"/>
                <w:lang w:val="en-US" w:eastAsia="zh-CN"/>
              </w:rPr>
              <w:t>1</w:t>
            </w:r>
            <w:r>
              <w:rPr>
                <w:rFonts w:hint="eastAsia" w:ascii="宋体" w:hAnsi="宋体"/>
                <w:b/>
                <w:color w:val="000000"/>
                <w:szCs w:val="21"/>
                <w:u w:val="single"/>
              </w:rPr>
              <w:t xml:space="preserve"> 月  </w:t>
            </w:r>
            <w:r>
              <w:rPr>
                <w:rFonts w:hint="eastAsia" w:ascii="宋体" w:hAnsi="宋体"/>
                <w:b/>
                <w:color w:val="000000"/>
                <w:szCs w:val="21"/>
                <w:u w:val="single"/>
                <w:lang w:val="en-US" w:eastAsia="zh-CN"/>
              </w:rPr>
              <w:t>21</w:t>
            </w:r>
            <w:r>
              <w:rPr>
                <w:rFonts w:hint="eastAsia" w:ascii="宋体" w:hAnsi="宋体"/>
                <w:b/>
                <w:color w:val="000000"/>
                <w:szCs w:val="21"/>
                <w:u w:val="single"/>
              </w:rPr>
              <w:t xml:space="preserve">  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2021</w:t>
            </w:r>
            <w:r>
              <w:rPr>
                <w:rFonts w:hint="eastAsia" w:ascii="宋体" w:hAnsi="宋体"/>
                <w:b/>
                <w:color w:val="000000"/>
                <w:szCs w:val="21"/>
                <w:u w:val="single"/>
              </w:rPr>
              <w:t xml:space="preserve">  年  </w:t>
            </w:r>
            <w:r>
              <w:rPr>
                <w:rFonts w:hint="eastAsia" w:ascii="宋体" w:hAnsi="宋体"/>
                <w:b/>
                <w:color w:val="000000"/>
                <w:szCs w:val="21"/>
                <w:u w:val="single"/>
                <w:lang w:val="en-US" w:eastAsia="zh-CN"/>
              </w:rPr>
              <w:t>06</w:t>
            </w:r>
            <w:r>
              <w:rPr>
                <w:rFonts w:hint="eastAsia" w:ascii="宋体" w:hAnsi="宋体"/>
                <w:b/>
                <w:color w:val="000000"/>
                <w:szCs w:val="21"/>
                <w:u w:val="single"/>
              </w:rPr>
              <w:t xml:space="preserve"> 月 </w:t>
            </w:r>
            <w:r>
              <w:rPr>
                <w:rFonts w:hint="eastAsia" w:ascii="宋体" w:hAnsi="宋体"/>
                <w:b/>
                <w:color w:val="000000"/>
                <w:szCs w:val="21"/>
                <w:u w:val="single"/>
                <w:lang w:val="en-US" w:eastAsia="zh-CN"/>
              </w:rPr>
              <w:t>26</w:t>
            </w:r>
            <w:r>
              <w:rPr>
                <w:rFonts w:hint="eastAsia" w:ascii="宋体" w:hAnsi="宋体"/>
                <w:b/>
                <w:color w:val="000000"/>
                <w:szCs w:val="21"/>
                <w:u w:val="single"/>
              </w:rPr>
              <w:t xml:space="preserve">  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2021  年  7 月  9 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服务过程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服务过程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A3"/>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 xml:space="preserve">采购过程 </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hint="eastAsia"/>
                <w:color w:val="000000"/>
                <w:lang w:val="en-US" w:eastAsia="zh-CN"/>
              </w:rPr>
            </w:pPr>
            <w:r>
              <w:rPr>
                <w:rFonts w:hint="eastAsia" w:ascii="宋体" w:hAnsi="宋体" w:cs="宋体"/>
                <w:color w:val="000000"/>
                <w:kern w:val="0"/>
                <w:szCs w:val="21"/>
                <w:lang w:val="en-US" w:eastAsia="zh-CN"/>
              </w:rPr>
              <w:t>名称：成都梁瑞铁建筑工程有限公司</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食堂改造</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 xml:space="preserve">  </w:t>
            </w:r>
            <w:r>
              <w:rPr>
                <w:rFonts w:hint="eastAsia"/>
                <w:color w:val="000000"/>
                <w:lang w:val="en-US" w:eastAsia="zh-CN"/>
              </w:rPr>
              <w:t>劳务派遣</w:t>
            </w:r>
          </w:p>
          <w:p>
            <w:pPr>
              <w:spacing w:line="360" w:lineRule="auto"/>
              <w:rPr>
                <w:rFonts w:hint="eastAsia"/>
                <w:color w:val="000000"/>
              </w:rPr>
            </w:pPr>
            <w:r>
              <w:rPr>
                <w:rFonts w:hint="eastAsia"/>
                <w:color w:val="000000"/>
                <w:lang w:val="en-US" w:eastAsia="zh-CN"/>
              </w:rPr>
              <w:t>地址：</w:t>
            </w:r>
            <w:r>
              <w:rPr>
                <w:rFonts w:hint="eastAsia"/>
                <w:color w:val="000000"/>
              </w:rPr>
              <w:t>成都市新都区泰兴镇九官村2组64号</w:t>
            </w:r>
          </w:p>
          <w:p>
            <w:pPr>
              <w:spacing w:line="360" w:lineRule="auto"/>
              <w:rPr>
                <w:rFonts w:hint="default" w:eastAsia="宋体"/>
                <w:color w:val="000000"/>
                <w:lang w:val="en-US" w:eastAsia="zh-CN"/>
              </w:rPr>
            </w:pPr>
            <w:r>
              <w:rPr>
                <w:rFonts w:hint="eastAsia"/>
                <w:color w:val="000000"/>
                <w:lang w:val="en-US" w:eastAsia="zh-CN"/>
              </w:rPr>
              <w:t>人数：45人       路途时间：30min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u w:val="single"/>
              </w:rPr>
              <w:t>2021-08-1</w:t>
            </w:r>
            <w:bookmarkEnd w:id="36"/>
            <w:r>
              <w:rPr>
                <w:rFonts w:hint="eastAsia" w:ascii="宋体"/>
                <w:b/>
                <w:color w:val="000000"/>
                <w:szCs w:val="21"/>
                <w:u w:val="single"/>
                <w:lang w:val="en-US" w:eastAsia="zh-CN"/>
              </w:rPr>
              <w:t>4上午-15上午</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73" w:type="dxa"/>
          <w:cantSplit/>
          <w:trHeight w:val="393" w:hRule="exact"/>
          <w:jc w:val="center"/>
        </w:trPr>
        <w:tc>
          <w:tcPr>
            <w:tcW w:w="2373" w:type="dxa"/>
            <w:gridSpan w:val="2"/>
            <w:vAlign w:val="center"/>
          </w:tcPr>
          <w:p>
            <w:pPr>
              <w:rPr>
                <w:rFonts w:ascii="宋体"/>
                <w:b/>
                <w:color w:val="0000FF"/>
                <w:szCs w:val="21"/>
              </w:rPr>
            </w:pPr>
            <w:r>
              <w:rPr>
                <w:rFonts w:hint="eastAsia" w:ascii="宋体"/>
                <w:b/>
                <w:color w:val="0000FF"/>
                <w:szCs w:val="21"/>
              </w:rPr>
              <w:t>可能降低可靠性的障碍</w:t>
            </w:r>
          </w:p>
        </w:tc>
        <w:tc>
          <w:tcPr>
            <w:tcW w:w="7242" w:type="dxa"/>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73" w:type="dxa"/>
          <w:cantSplit/>
          <w:trHeight w:val="393" w:hRule="exact"/>
          <w:jc w:val="center"/>
        </w:trPr>
        <w:tc>
          <w:tcPr>
            <w:tcW w:w="2373" w:type="dxa"/>
            <w:gridSpan w:val="2"/>
            <w:vAlign w:val="center"/>
          </w:tcPr>
          <w:p>
            <w:pPr>
              <w:rPr>
                <w:rFonts w:ascii="宋体"/>
                <w:b/>
                <w:color w:val="0000FF"/>
                <w:szCs w:val="21"/>
              </w:rPr>
            </w:pPr>
            <w:r>
              <w:rPr>
                <w:rFonts w:hint="eastAsia" w:ascii="宋体"/>
                <w:b/>
                <w:color w:val="0000FF"/>
                <w:szCs w:val="21"/>
              </w:rPr>
              <w:t>突发事件的情况</w:t>
            </w:r>
          </w:p>
        </w:tc>
        <w:tc>
          <w:tcPr>
            <w:tcW w:w="7242" w:type="dxa"/>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73" w:type="dxa"/>
          <w:cantSplit/>
          <w:trHeight w:val="604" w:hRule="exact"/>
          <w:jc w:val="center"/>
        </w:trPr>
        <w:tc>
          <w:tcPr>
            <w:tcW w:w="2373" w:type="dxa"/>
            <w:gridSpan w:val="2"/>
            <w:vAlign w:val="center"/>
          </w:tcPr>
          <w:p>
            <w:pPr>
              <w:rPr>
                <w:rFonts w:ascii="宋体"/>
                <w:b/>
                <w:color w:val="0000FF"/>
                <w:szCs w:val="21"/>
              </w:rPr>
            </w:pPr>
            <w:r>
              <w:rPr>
                <w:rFonts w:hint="eastAsia" w:ascii="宋体"/>
                <w:b/>
                <w:color w:val="0000FF"/>
                <w:szCs w:val="21"/>
              </w:rPr>
              <w:t>突发事件的处置措施</w:t>
            </w:r>
          </w:p>
        </w:tc>
        <w:tc>
          <w:tcPr>
            <w:tcW w:w="7242" w:type="dxa"/>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eastAsia="宋体" w:cs="Times New Roman"/>
                <w:b/>
                <w:color w:val="000000"/>
                <w:kern w:val="2"/>
                <w:sz w:val="21"/>
                <w:szCs w:val="21"/>
                <w:lang w:val="en-US" w:eastAsia="zh-CN" w:bidi="ar-SA"/>
              </w:rPr>
            </w:pPr>
            <w:r>
              <w:rPr>
                <w:rFonts w:hint="eastAsia" w:ascii="宋体" w:hAnsi="宋体" w:cs="宋体"/>
                <w:color w:val="000000"/>
                <w:kern w:val="0"/>
                <w:szCs w:val="21"/>
              </w:rPr>
              <w:t>资质许可范围内施工劳务</w:t>
            </w:r>
          </w:p>
        </w:tc>
        <w:tc>
          <w:tcPr>
            <w:tcW w:w="1541" w:type="dxa"/>
            <w:vAlign w:val="center"/>
          </w:tcPr>
          <w:p>
            <w:pPr>
              <w:spacing w:line="400" w:lineRule="exact"/>
              <w:rPr>
                <w:rFonts w:ascii="宋体" w:hAnsi="宋体" w:eastAsia="宋体" w:cs="Times New Roman"/>
                <w:b/>
                <w:color w:val="000000"/>
                <w:kern w:val="2"/>
                <w:sz w:val="21"/>
                <w:szCs w:val="21"/>
                <w:lang w:val="en-US" w:eastAsia="zh-CN" w:bidi="ar-SA"/>
              </w:rPr>
            </w:pPr>
            <w:r>
              <w:rPr>
                <w:rFonts w:ascii="宋体" w:hAnsi="宋体" w:cs="宋体"/>
                <w:color w:val="000000"/>
                <w:kern w:val="0"/>
                <w:szCs w:val="21"/>
              </w:rPr>
              <w:t>35.11.00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bookmarkStart w:id="37" w:name="_GoBack"/>
            <w:bookmarkEnd w:id="37"/>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r>
              <w:rPr>
                <w:rFonts w:hint="eastAsia"/>
                <w:b/>
                <w:color w:val="000000"/>
                <w:szCs w:val="21"/>
              </w:rPr>
              <w:t xml:space="preserve">               </w:t>
            </w:r>
          </w:p>
          <w:p>
            <w:pPr>
              <w:spacing w:line="280" w:lineRule="exact"/>
              <w:rPr>
                <w:b/>
                <w:color w:val="000000"/>
                <w:szCs w:val="21"/>
              </w:rPr>
            </w:pPr>
            <w:r>
              <w:rPr>
                <w:rFonts w:hint="eastAsia"/>
                <w:b/>
                <w:color w:val="000000"/>
                <w:szCs w:val="21"/>
              </w:rPr>
              <w:t>日期：      年    月    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   □需再次安排一阶段审核    □不进入二阶段审核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4097" o:spid="_x0000_s4097"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1C2A61A5"/>
    <w:rsid w:val="39C60533"/>
    <w:rsid w:val="5E39182D"/>
    <w:rsid w:val="734474A1"/>
    <w:rsid w:val="73B43EC1"/>
    <w:rsid w:val="786D00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1630</Words>
  <Characters>9292</Characters>
  <Lines>77</Lines>
  <Paragraphs>21</Paragraphs>
  <TotalTime>1</TotalTime>
  <ScaleCrop>false</ScaleCrop>
  <LinksUpToDate>false</LinksUpToDate>
  <CharactersWithSpaces>10901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Administrator</cp:lastModifiedBy>
  <dcterms:modified xsi:type="dcterms:W3CDTF">2021-08-14T06:45:57Z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2052-11.1.0.10667</vt:lpwstr>
  </property>
</Properties>
</file>