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6AB8" w14:textId="77777777" w:rsidR="00CE68B2" w:rsidRDefault="0045619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CE68B2" w14:paraId="222ABEF9" w14:textId="77777777">
        <w:trPr>
          <w:cantSplit/>
          <w:trHeight w:val="915"/>
        </w:trPr>
        <w:tc>
          <w:tcPr>
            <w:tcW w:w="1368" w:type="dxa"/>
          </w:tcPr>
          <w:p w14:paraId="127FD7C2" w14:textId="77777777" w:rsidR="00CE68B2" w:rsidRDefault="004561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D84E8D2" w14:textId="77777777" w:rsidR="00CE68B2" w:rsidRDefault="0045619E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7EE494BB" w14:textId="77777777" w:rsidR="00CE68B2" w:rsidRDefault="0045619E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CE68B2" w14:paraId="1BF18916" w14:textId="77777777">
        <w:trPr>
          <w:cantSplit/>
        </w:trPr>
        <w:tc>
          <w:tcPr>
            <w:tcW w:w="1368" w:type="dxa"/>
          </w:tcPr>
          <w:p w14:paraId="5CED25CE" w14:textId="77777777" w:rsidR="00CE68B2" w:rsidRDefault="004561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10D03764" w14:textId="77777777" w:rsidR="00CE68B2" w:rsidRDefault="004561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天津博昊科技发展有限公司</w:t>
            </w:r>
            <w:bookmarkEnd w:id="11"/>
          </w:p>
        </w:tc>
        <w:tc>
          <w:tcPr>
            <w:tcW w:w="1290" w:type="dxa"/>
          </w:tcPr>
          <w:p w14:paraId="1EE9ABDB" w14:textId="77777777" w:rsidR="00CE68B2" w:rsidRDefault="004561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0572B0B3" w14:textId="20C47358" w:rsidR="00CE68B2" w:rsidRDefault="00865C7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赵佳</w:t>
            </w:r>
          </w:p>
        </w:tc>
      </w:tr>
      <w:tr w:rsidR="00CE68B2" w14:paraId="7EAC374D" w14:textId="77777777">
        <w:trPr>
          <w:cantSplit/>
        </w:trPr>
        <w:tc>
          <w:tcPr>
            <w:tcW w:w="1368" w:type="dxa"/>
          </w:tcPr>
          <w:p w14:paraId="1C24E477" w14:textId="77777777" w:rsidR="00CE68B2" w:rsidRDefault="004561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4E5D6A0B" w14:textId="1173C11F" w:rsidR="00CE68B2" w:rsidRDefault="00865C7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品质部</w:t>
            </w:r>
          </w:p>
        </w:tc>
        <w:tc>
          <w:tcPr>
            <w:tcW w:w="1290" w:type="dxa"/>
          </w:tcPr>
          <w:p w14:paraId="70BA0667" w14:textId="77777777" w:rsidR="00CE68B2" w:rsidRDefault="004561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2B949887" w14:textId="2D8725E6" w:rsidR="00CE68B2" w:rsidRDefault="00865C7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021.8.15</w:t>
            </w:r>
          </w:p>
        </w:tc>
      </w:tr>
      <w:tr w:rsidR="00CE68B2" w14:paraId="07B22FFE" w14:textId="77777777">
        <w:trPr>
          <w:trHeight w:val="4138"/>
        </w:trPr>
        <w:tc>
          <w:tcPr>
            <w:tcW w:w="10035" w:type="dxa"/>
            <w:gridSpan w:val="4"/>
          </w:tcPr>
          <w:p w14:paraId="2FD27105" w14:textId="77777777" w:rsidR="00CE68B2" w:rsidRDefault="004561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252BB21E" w14:textId="77777777" w:rsidR="00865C70" w:rsidRPr="00865C70" w:rsidRDefault="00865C70" w:rsidP="00865C70">
            <w:pPr>
              <w:spacing w:after="0" w:line="24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865C70">
              <w:rPr>
                <w:rFonts w:asciiTheme="minorEastAsia" w:eastAsiaTheme="minorEastAsia" w:hAnsiTheme="minorEastAsia" w:cstheme="minorEastAsia" w:hint="eastAsia"/>
                <w:szCs w:val="21"/>
              </w:rPr>
              <w:t>现场发现模具问题表，压料</w:t>
            </w:r>
            <w:proofErr w:type="gramStart"/>
            <w:r w:rsidRPr="00865C70">
              <w:rPr>
                <w:rFonts w:asciiTheme="minorEastAsia" w:eastAsiaTheme="minorEastAsia" w:hAnsiTheme="minorEastAsia" w:cstheme="minorEastAsia" w:hint="eastAsia"/>
                <w:szCs w:val="21"/>
              </w:rPr>
              <w:t>芯加工</w:t>
            </w:r>
            <w:proofErr w:type="gramEnd"/>
            <w:r w:rsidRPr="00865C70">
              <w:rPr>
                <w:rFonts w:asciiTheme="minorEastAsia" w:eastAsiaTheme="minorEastAsia" w:hAnsiTheme="minorEastAsia" w:cstheme="minorEastAsia" w:hint="eastAsia"/>
                <w:szCs w:val="21"/>
              </w:rPr>
              <w:t>有残留，未倒角，措施为加工打磨，倒角，未对产品不合格原因进行分析，也未制定纠正措施。</w:t>
            </w:r>
          </w:p>
          <w:p w14:paraId="3746A3F5" w14:textId="77777777" w:rsidR="00CE68B2" w:rsidRPr="00865C70" w:rsidRDefault="00CE68B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C0CD15C" w14:textId="77777777" w:rsidR="00CE68B2" w:rsidRDefault="00CE68B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2C88AB8" w14:textId="77777777" w:rsidR="00CE68B2" w:rsidRDefault="00CE68B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27E7594" w14:textId="77777777" w:rsidR="00CE68B2" w:rsidRDefault="00CE68B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871AC93" w14:textId="77777777" w:rsidR="00CE68B2" w:rsidRDefault="00CE68B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BF64CE9" w14:textId="77777777" w:rsidR="00CE68B2" w:rsidRDefault="00CE68B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2F14164" w14:textId="77777777" w:rsidR="00CE68B2" w:rsidRDefault="00CE68B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C665C64" w14:textId="087D55D7" w:rsidR="00CE68B2" w:rsidRDefault="0045619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  <w:r w:rsidR="0000792B">
              <w:rPr>
                <w:rFonts w:ascii="宋体" w:hAnsi="宋体"/>
                <w:b/>
                <w:sz w:val="22"/>
                <w:szCs w:val="22"/>
              </w:rPr>
              <w:t>10.2</w:t>
            </w:r>
          </w:p>
          <w:p w14:paraId="1DF3319C" w14:textId="77777777" w:rsidR="00CE68B2" w:rsidRDefault="0045619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15C2F9E0" w14:textId="77777777" w:rsidR="00CE68B2" w:rsidRDefault="0045619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73F8D5CC" w14:textId="77777777" w:rsidR="00CE68B2" w:rsidRDefault="0045619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2C2EE1A1" w14:textId="77777777" w:rsidR="00CE68B2" w:rsidRDefault="0045619E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1D92B455" w14:textId="77777777" w:rsidR="00CE68B2" w:rsidRDefault="0045619E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50001:2018标准   条款</w:t>
            </w:r>
          </w:p>
          <w:p w14:paraId="201CE85D" w14:textId="77777777" w:rsidR="00CE68B2" w:rsidRDefault="0045619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100AF634" w14:textId="77777777" w:rsidR="00CE68B2" w:rsidRDefault="0045619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F93E822" w14:textId="77777777" w:rsidR="00CE68B2" w:rsidRDefault="0045619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83D1F84" w14:textId="77777777" w:rsidR="00CE68B2" w:rsidRDefault="0045619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1BEEE984" w14:textId="77777777" w:rsidR="00CE68B2" w:rsidRDefault="00CE68B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37812945" w14:textId="4F39CA33" w:rsidR="00CE68B2" w:rsidRDefault="0045619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65C70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1191E5F" w14:textId="77777777" w:rsidR="00CE68B2" w:rsidRDefault="00CE68B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BAF0856" w14:textId="58525DA9" w:rsidR="00CE68B2" w:rsidRDefault="0045619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lastRenderedPageBreak/>
              <w:t xml:space="preserve">审核员：                </w:t>
            </w:r>
            <w:r w:rsidR="00865C70">
              <w:rPr>
                <w:rFonts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审核组长：          </w:t>
            </w:r>
            <w:r w:rsidR="00DE7632"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受审核方代表：</w:t>
            </w:r>
          </w:p>
          <w:p w14:paraId="34DFC5C0" w14:textId="77777777" w:rsidR="00CE68B2" w:rsidRDefault="0045619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CE68B2" w14:paraId="1A951B3A" w14:textId="77777777">
        <w:trPr>
          <w:trHeight w:val="3768"/>
        </w:trPr>
        <w:tc>
          <w:tcPr>
            <w:tcW w:w="10035" w:type="dxa"/>
            <w:gridSpan w:val="4"/>
          </w:tcPr>
          <w:p w14:paraId="59E7E390" w14:textId="77777777" w:rsidR="00CE68B2" w:rsidRDefault="004561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lastRenderedPageBreak/>
              <w:t>纠正措施验证（包括验证的主要内容和结果）</w:t>
            </w:r>
          </w:p>
          <w:p w14:paraId="3011DF4F" w14:textId="77777777" w:rsidR="00CE68B2" w:rsidRDefault="00CE68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8B0A4EE" w14:textId="77777777" w:rsidR="00CE68B2" w:rsidRDefault="00CE68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BB40005" w14:textId="77777777" w:rsidR="00CE68B2" w:rsidRDefault="00CE68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371BD8B" w14:textId="77777777" w:rsidR="00CE68B2" w:rsidRDefault="00CE68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D8175E7" w14:textId="77777777" w:rsidR="00CE68B2" w:rsidRDefault="004561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654240BB" w14:textId="77777777" w:rsidR="00CE68B2" w:rsidRDefault="0045619E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CE68B2" w14:paraId="4F2BEC1A" w14:textId="77777777">
        <w:trPr>
          <w:trHeight w:val="1702"/>
        </w:trPr>
        <w:tc>
          <w:tcPr>
            <w:tcW w:w="10028" w:type="dxa"/>
          </w:tcPr>
          <w:p w14:paraId="39BA3CC5" w14:textId="77777777" w:rsidR="00CE68B2" w:rsidRDefault="004561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8BA2E8E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5998C105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5431C8F0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14F67D27" w14:textId="77777777" w:rsidR="00CE68B2" w:rsidRDefault="00CE68B2">
            <w:pPr>
              <w:rPr>
                <w:rFonts w:eastAsia="方正仿宋简体"/>
                <w:b/>
              </w:rPr>
            </w:pPr>
          </w:p>
        </w:tc>
      </w:tr>
      <w:tr w:rsidR="00CE68B2" w14:paraId="7E19833D" w14:textId="77777777">
        <w:trPr>
          <w:trHeight w:val="1393"/>
        </w:trPr>
        <w:tc>
          <w:tcPr>
            <w:tcW w:w="10028" w:type="dxa"/>
          </w:tcPr>
          <w:p w14:paraId="630D7E5B" w14:textId="77777777" w:rsidR="00CE68B2" w:rsidRDefault="004561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17B54BE4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212D33B6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5E258456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6052D26C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645F6AC0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3B8F28B5" w14:textId="77777777" w:rsidR="00CE68B2" w:rsidRDefault="00CE68B2">
            <w:pPr>
              <w:rPr>
                <w:rFonts w:eastAsia="方正仿宋简体"/>
                <w:b/>
              </w:rPr>
            </w:pPr>
          </w:p>
        </w:tc>
      </w:tr>
      <w:tr w:rsidR="00CE68B2" w14:paraId="528D94C6" w14:textId="77777777">
        <w:trPr>
          <w:trHeight w:val="1854"/>
        </w:trPr>
        <w:tc>
          <w:tcPr>
            <w:tcW w:w="10028" w:type="dxa"/>
          </w:tcPr>
          <w:p w14:paraId="33CCB30C" w14:textId="77777777" w:rsidR="00CE68B2" w:rsidRDefault="004561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4EFD9ED0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72C26807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271DC5E9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3C3E4EBE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3D5F935C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16A4FD14" w14:textId="77777777" w:rsidR="00CE68B2" w:rsidRDefault="00CE68B2">
            <w:pPr>
              <w:rPr>
                <w:rFonts w:eastAsia="方正仿宋简体"/>
                <w:b/>
              </w:rPr>
            </w:pPr>
          </w:p>
        </w:tc>
      </w:tr>
      <w:tr w:rsidR="00CE68B2" w14:paraId="21D08BB8" w14:textId="77777777">
        <w:trPr>
          <w:trHeight w:val="1537"/>
        </w:trPr>
        <w:tc>
          <w:tcPr>
            <w:tcW w:w="10028" w:type="dxa"/>
          </w:tcPr>
          <w:p w14:paraId="1C9145BA" w14:textId="77777777" w:rsidR="00CE68B2" w:rsidRDefault="004561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C2CA33A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277E9375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3DEBA980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14D25D9B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655DCF6F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5AEBC424" w14:textId="77777777" w:rsidR="00CE68B2" w:rsidRDefault="0045619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CE68B2" w14:paraId="45AF3AA7" w14:textId="77777777">
        <w:trPr>
          <w:trHeight w:val="1699"/>
        </w:trPr>
        <w:tc>
          <w:tcPr>
            <w:tcW w:w="10028" w:type="dxa"/>
          </w:tcPr>
          <w:p w14:paraId="588CE83C" w14:textId="77777777" w:rsidR="00CE68B2" w:rsidRDefault="004561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lastRenderedPageBreak/>
              <w:t>举一反三检查情况：</w:t>
            </w:r>
          </w:p>
          <w:p w14:paraId="30B63032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5863C54E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069524B2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22AD6E99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7278A451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1944B53C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7BE9715F" w14:textId="77777777" w:rsidR="00CE68B2" w:rsidRDefault="00CE68B2">
            <w:pPr>
              <w:rPr>
                <w:rFonts w:eastAsia="方正仿宋简体"/>
                <w:b/>
              </w:rPr>
            </w:pPr>
          </w:p>
        </w:tc>
      </w:tr>
      <w:tr w:rsidR="00CE68B2" w14:paraId="434CFE5C" w14:textId="77777777">
        <w:trPr>
          <w:trHeight w:val="2485"/>
        </w:trPr>
        <w:tc>
          <w:tcPr>
            <w:tcW w:w="10028" w:type="dxa"/>
          </w:tcPr>
          <w:p w14:paraId="6E69FD4B" w14:textId="77777777" w:rsidR="00CE68B2" w:rsidRDefault="004561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73272446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3FA77F5A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17CD6528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3DAE719E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68499C2D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6AF96C1F" w14:textId="77777777" w:rsidR="00CE68B2" w:rsidRDefault="00CE68B2">
            <w:pPr>
              <w:rPr>
                <w:rFonts w:eastAsia="方正仿宋简体"/>
                <w:b/>
              </w:rPr>
            </w:pPr>
          </w:p>
          <w:p w14:paraId="7DB5D22D" w14:textId="77777777" w:rsidR="00CE68B2" w:rsidRDefault="004561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7BC6EC8E" w14:textId="77777777" w:rsidR="00CE68B2" w:rsidRDefault="0045619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68B2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A697" w14:textId="77777777" w:rsidR="009E2B91" w:rsidRDefault="009E2B91">
      <w:pPr>
        <w:spacing w:after="0" w:line="240" w:lineRule="auto"/>
      </w:pPr>
      <w:r>
        <w:separator/>
      </w:r>
    </w:p>
  </w:endnote>
  <w:endnote w:type="continuationSeparator" w:id="0">
    <w:p w14:paraId="72B0D04B" w14:textId="77777777" w:rsidR="009E2B91" w:rsidRDefault="009E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4AB4" w14:textId="77777777" w:rsidR="00CE68B2" w:rsidRDefault="0045619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A9C5" w14:textId="77777777" w:rsidR="009E2B91" w:rsidRDefault="009E2B91">
      <w:pPr>
        <w:spacing w:after="0" w:line="240" w:lineRule="auto"/>
      </w:pPr>
      <w:r>
        <w:separator/>
      </w:r>
    </w:p>
  </w:footnote>
  <w:footnote w:type="continuationSeparator" w:id="0">
    <w:p w14:paraId="6D1EF585" w14:textId="77777777" w:rsidR="009E2B91" w:rsidRDefault="009E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8127" w14:textId="77777777" w:rsidR="00CE68B2" w:rsidRDefault="009E2B9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 w14:anchorId="2211A26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14:paraId="34A600C1" w14:textId="77777777" w:rsidR="00CE68B2" w:rsidRDefault="0045619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45619E">
      <w:rPr>
        <w:noProof/>
      </w:rPr>
      <w:drawing>
        <wp:anchor distT="0" distB="0" distL="114300" distR="114300" simplePos="0" relativeHeight="251659264" behindDoc="1" locked="0" layoutInCell="1" allowOverlap="1" wp14:anchorId="1990D357" wp14:editId="64087CB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619E">
      <w:rPr>
        <w:rStyle w:val="CharChar1"/>
        <w:rFonts w:hint="default"/>
      </w:rPr>
      <w:t>北京国标联合认证有限公司</w:t>
    </w:r>
    <w:r w:rsidR="0045619E">
      <w:rPr>
        <w:rStyle w:val="CharChar1"/>
        <w:rFonts w:hint="default"/>
      </w:rPr>
      <w:tab/>
    </w:r>
    <w:r w:rsidR="0045619E">
      <w:rPr>
        <w:rStyle w:val="CharChar1"/>
        <w:rFonts w:hint="default"/>
      </w:rPr>
      <w:tab/>
    </w:r>
    <w:r w:rsidR="0045619E">
      <w:rPr>
        <w:rStyle w:val="CharChar1"/>
        <w:rFonts w:hint="default"/>
      </w:rPr>
      <w:tab/>
    </w:r>
  </w:p>
  <w:p w14:paraId="42F8A82F" w14:textId="77777777" w:rsidR="00CE68B2" w:rsidRDefault="0045619E">
    <w:pPr>
      <w:pStyle w:val="a5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8B2"/>
    <w:rsid w:val="0000792B"/>
    <w:rsid w:val="001C43AE"/>
    <w:rsid w:val="0045619E"/>
    <w:rsid w:val="00865C70"/>
    <w:rsid w:val="009E2B91"/>
    <w:rsid w:val="00CE68B2"/>
    <w:rsid w:val="00DE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95204AB"/>
  <w15:docId w15:val="{C5DB0A1C-DF2F-49C0-9158-03D831CE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153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31</cp:revision>
  <cp:lastPrinted>2019-05-13T03:02:00Z</cp:lastPrinted>
  <dcterms:created xsi:type="dcterms:W3CDTF">2015-06-17T14:39:00Z</dcterms:created>
  <dcterms:modified xsi:type="dcterms:W3CDTF">2021-08-14T08:01:00Z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