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21822-2025-Q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713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惠州市鸿渐新材料科技有限责任公司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924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惠州市鸿渐新材料科技有限责任公司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14.02.04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2025年11月24日上午至2025年11月25日上午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Q:塑料制品（功能母料）的制造（需许可的除外）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博罗县石湾镇黄西村委会环保园区经二路南侧</w:t>
      </w:r>
    </w:p>
    <w:p w14:paraId="5FB2C4BD">
      <w:pPr>
        <w:spacing w:line="360" w:lineRule="auto"/>
        <w:ind w:firstLine="420" w:firstLineChars="200"/>
      </w:pPr>
      <w:r>
        <w:rPr>
          <w:rFonts w:hint="eastAsia"/>
        </w:rPr>
        <w:t>办公地址：</w:t>
      </w:r>
      <w:r>
        <w:rPr>
          <w:rFonts w:hint="eastAsia"/>
        </w:rPr>
        <w:t>博罗县石湾镇黄西村委会环保园区经二路南侧</w:t>
      </w:r>
    </w:p>
    <w:p w14:paraId="3E2A92FF">
      <w:pPr>
        <w:spacing w:line="360" w:lineRule="auto"/>
        <w:ind w:firstLine="420" w:firstLineChars="200"/>
      </w:pPr>
      <w:r>
        <w:rPr>
          <w:rFonts w:hint="eastAsia"/>
        </w:rPr>
        <w:t>经营地址：</w:t>
      </w:r>
      <w:bookmarkStart w:id="14" w:name="生产地址"/>
      <w:bookmarkEnd w:id="14"/>
      <w:r>
        <w:rPr>
          <w:rFonts w:hint="eastAsia"/>
        </w:rPr>
        <w:t>博罗县石湾镇黄西村委会环保园区经二路南侧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2025年11月23日 09:00至2025年11月23日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惠州市鸿渐新材料科技有限责任公司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633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