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湖南跃程供应链有限公司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20946-2025-QEO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长沙市雨花区雨花亭乡自然村菜科组（余元珍私房）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长沙市雨花区雨花亭乡自然村菜科组（余元珍私房）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苏尚义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13037318935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970802330@qq.com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2025年06月29日 13:30至2025年06月30日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E:预包装食品（不含冷藏冷冻）的销售所涉及场所的相关环境管理活动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Q:预包装食品（不含冷藏冷冻）的销售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O:预包装食品（不含冷藏冷冻）的销售所涉及场所的相关职业健康安全管理活动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E:29.07.09,Q:29.07.09,O:29.07.09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2022-N1QMS-2243495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19374941399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2022-N1EMS-2243495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19374941399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2023-N1OHSMS-2243495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19374941399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72038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5115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