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中科飞鹏智能装备科技（北京）有限公司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夏爱俭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夏爱俭、黄朝星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2025年12月24日上午至2025年12月25日下午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夏爱俭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080598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