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25C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F26F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947A8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93B49C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河北佳诺托托斯通用设备有限公司</w:t>
            </w:r>
          </w:p>
        </w:tc>
        <w:tc>
          <w:tcPr>
            <w:tcW w:w="1134" w:type="dxa"/>
            <w:vAlign w:val="center"/>
          </w:tcPr>
          <w:p w14:paraId="15912E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2DBCE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30412-2023-Q</w:t>
            </w:r>
          </w:p>
        </w:tc>
      </w:tr>
      <w:tr w14:paraId="38720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6DE48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8D7DF8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安国市石佛镇路景村西</w:t>
            </w:r>
          </w:p>
        </w:tc>
      </w:tr>
      <w:tr w14:paraId="23706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75498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FFA9D69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安国市石佛镇南阳村永发佳苑底商1-1</w:t>
            </w:r>
          </w:p>
          <w:p w14:paraId="2316A0FE"/>
        </w:tc>
      </w:tr>
      <w:tr w14:paraId="789B1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0BEDE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6460F4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00454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E4E90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13841231277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458D6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B8E324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DA2CA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6B210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00E5791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023AA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8D1C6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4AC49E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D1179D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C09197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57D53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1D01A6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13309804877@163.com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A2C833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4E04F16">
            <w:pPr>
              <w:rPr>
                <w:sz w:val="21"/>
                <w:szCs w:val="21"/>
              </w:rPr>
            </w:pPr>
          </w:p>
        </w:tc>
      </w:tr>
      <w:tr w14:paraId="2DFA8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BA87D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21D9B1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14:00至2025年11月11日 17:00</w:t>
            </w:r>
          </w:p>
        </w:tc>
        <w:tc>
          <w:tcPr>
            <w:tcW w:w="1457" w:type="dxa"/>
            <w:gridSpan w:val="5"/>
            <w:vAlign w:val="center"/>
          </w:tcPr>
          <w:p w14:paraId="77D7DE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CB22A02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453B0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ACD1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361A0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3A77A9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655064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64796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9628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C90E9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A04E5D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13E6B0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9AE10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270972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DADC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05AEA7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74BDB3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08374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7E11F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618CFD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8B43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78B77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3211D3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0C4DC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F2467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BC6681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2EE2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2FFB89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802D5C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■特殊审核：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扩大认证范围□提前较短时间通知的审核</w:t>
            </w:r>
          </w:p>
          <w:p w14:paraId="2D0AE55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4C8E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2CC085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1176BA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Q:离心泵、油泵、液压动力机械及元件、安防设备(灭火材料集成及附件)的制造(需资质许可除外)</w:t>
            </w:r>
          </w:p>
          <w:p w14:paraId="7F5BF12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36DB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B624B8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14BA39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18.01.02,18.01.03,18.05.07,19.05.01</w:t>
            </w:r>
          </w:p>
        </w:tc>
        <w:tc>
          <w:tcPr>
            <w:tcW w:w="1275" w:type="dxa"/>
            <w:gridSpan w:val="3"/>
            <w:vAlign w:val="center"/>
          </w:tcPr>
          <w:p w14:paraId="0BA2534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501847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B39F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0E4AC0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BC6D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6BDD93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A4FC38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5D8C24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36392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1C2EB3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59960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2B971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0451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14F40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62BA75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CD98C6D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14:paraId="2B489F74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D6BBF5C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14:paraId="459C6660">
            <w:pPr>
              <w:jc w:val="center"/>
              <w:rPr>
                <w:sz w:val="21"/>
                <w:szCs w:val="21"/>
              </w:rPr>
            </w:pPr>
            <w:r>
              <w:t>18.01.02,18.01.03,18.05.07,19.05.01</w:t>
            </w:r>
          </w:p>
        </w:tc>
        <w:tc>
          <w:tcPr>
            <w:tcW w:w="1560" w:type="dxa"/>
            <w:gridSpan w:val="2"/>
            <w:vAlign w:val="center"/>
          </w:tcPr>
          <w:p w14:paraId="1340D78A">
            <w:pPr>
              <w:jc w:val="center"/>
              <w:rPr>
                <w:sz w:val="21"/>
                <w:szCs w:val="21"/>
              </w:rPr>
            </w:pPr>
            <w:r>
              <w:t>15931236461</w:t>
            </w:r>
          </w:p>
        </w:tc>
      </w:tr>
      <w:tr w14:paraId="51145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32CAF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AA03CE4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389CD55">
            <w:pPr>
              <w:widowControl/>
              <w:jc w:val="left"/>
              <w:rPr>
                <w:sz w:val="21"/>
                <w:szCs w:val="21"/>
              </w:rPr>
            </w:pPr>
          </w:p>
          <w:p w14:paraId="70F4EA2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DF653B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2025-11-05</w:t>
            </w:r>
          </w:p>
        </w:tc>
        <w:tc>
          <w:tcPr>
            <w:tcW w:w="5244" w:type="dxa"/>
            <w:gridSpan w:val="11"/>
          </w:tcPr>
          <w:p w14:paraId="7E9799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3E71487">
            <w:pPr>
              <w:rPr>
                <w:sz w:val="21"/>
                <w:szCs w:val="21"/>
              </w:rPr>
            </w:pPr>
          </w:p>
          <w:p w14:paraId="6481C3B6">
            <w:pPr>
              <w:rPr>
                <w:sz w:val="21"/>
                <w:szCs w:val="21"/>
              </w:rPr>
            </w:pPr>
          </w:p>
          <w:p w14:paraId="3EFFDE9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C879B9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7B18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E4608A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ADCE84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26E6FD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E3AC06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352200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7BBAB4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016761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9DF9A8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5738DC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3F68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6618E1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228273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CF2A8FE">
      <w:pPr>
        <w:pStyle w:val="2"/>
      </w:pPr>
    </w:p>
    <w:p w14:paraId="757A1539">
      <w:pPr>
        <w:pStyle w:val="2"/>
      </w:pPr>
    </w:p>
    <w:p w14:paraId="6F3D9779">
      <w:pPr>
        <w:pStyle w:val="2"/>
      </w:pPr>
    </w:p>
    <w:p w14:paraId="093F0776">
      <w:pPr>
        <w:pStyle w:val="2"/>
      </w:pPr>
    </w:p>
    <w:p w14:paraId="7C147974">
      <w:pPr>
        <w:pStyle w:val="2"/>
      </w:pPr>
    </w:p>
    <w:p w14:paraId="68A6D281">
      <w:pPr>
        <w:pStyle w:val="2"/>
      </w:pPr>
    </w:p>
    <w:p w14:paraId="65EB81CE">
      <w:pPr>
        <w:pStyle w:val="2"/>
      </w:pPr>
    </w:p>
    <w:p w14:paraId="6D7F90B8">
      <w:pPr>
        <w:pStyle w:val="2"/>
      </w:pPr>
    </w:p>
    <w:p w14:paraId="1CF11766">
      <w:pPr>
        <w:pStyle w:val="2"/>
      </w:pPr>
    </w:p>
    <w:p w14:paraId="6B6C0407">
      <w:pPr>
        <w:pStyle w:val="2"/>
      </w:pPr>
    </w:p>
    <w:p w14:paraId="25E16229">
      <w:pPr>
        <w:pStyle w:val="2"/>
      </w:pPr>
    </w:p>
    <w:p w14:paraId="6AB6CAE0">
      <w:pPr>
        <w:pStyle w:val="2"/>
      </w:pPr>
    </w:p>
    <w:p w14:paraId="0E5661EE">
      <w:pPr>
        <w:pStyle w:val="2"/>
      </w:pPr>
    </w:p>
    <w:p w14:paraId="34118CA4">
      <w:pPr>
        <w:pStyle w:val="2"/>
      </w:pPr>
    </w:p>
    <w:p w14:paraId="7B335CF6">
      <w:pPr>
        <w:pStyle w:val="2"/>
      </w:pPr>
    </w:p>
    <w:p w14:paraId="5C483BBF">
      <w:pPr>
        <w:pStyle w:val="2"/>
      </w:pPr>
    </w:p>
    <w:p w14:paraId="10838366">
      <w:pPr>
        <w:pStyle w:val="2"/>
      </w:pPr>
    </w:p>
    <w:p w14:paraId="0EE70625">
      <w:pPr>
        <w:pStyle w:val="2"/>
      </w:pPr>
    </w:p>
    <w:p w14:paraId="72DF9EB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2C1212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85A4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C3D43E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D13CD5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7169EC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6E56B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0B1A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2C16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C119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3A4A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466F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7D3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8638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524A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0745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C2D7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6B6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F025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F51E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64C3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F406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4C1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606C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AC51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AB61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EFEC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B9A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16BF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2220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830B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0F22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4C4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1359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37BB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83B3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FE0E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DED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A56A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6712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395F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EC6F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4DF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214B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7369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65E5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A71B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638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5117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0517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DBE7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DBB8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203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F412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A7E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9B9C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8864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872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3196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F9EE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A5C6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863F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AF5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2D1B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9A0B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CE2E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ECA0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18A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0041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D894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23B9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7AC2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D69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8FB9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D847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3180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E6D7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FEC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F1BD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12DD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1204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2984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711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A0A6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4B7A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4E29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9467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ED9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3DF8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103C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852C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D64A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3CC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AFA2BD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D64E9C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00E8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B4C40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AE8E0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AE0163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A3A288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0752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CE94CB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47937D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BF0E3E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33FC37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E4DCEC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CCA4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9D9C78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715F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E106E1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9AB066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6D359B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1175</Words>
  <Characters>1383</Characters>
  <Lines>9</Lines>
  <Paragraphs>2</Paragraphs>
  <TotalTime>3</TotalTime>
  <ScaleCrop>false</ScaleCrop>
  <LinksUpToDate>false</LinksUpToDate>
  <CharactersWithSpaces>1425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2025-11-05T03:23:53Z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