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江苏熙宇轩家具制造有限公司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10922-2024-QEO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09:00至2025年12月17日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17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