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山西军威防护科技股份有限公司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山西省临汾市侯马市西环路高村中学东侧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山西省临汾市侯马市西环路高村中学东侧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逯璐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17835923868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17835923868@qq.com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E:功能性面料的销售，特种防护服及防护用品（有许可资质的除外）、职业装、职业工装、劳保用帆布手套、袜子的生产及服务所涉及场所的相关环境管理活动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Q:功能性面料的销售，特种防护服及防护用品（有许可资质的除外）、职业装、职业工装、劳保用帆布手套、袜子的生产及服务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O:功能性面料的销售，特种防护服及防护用品（有许可资质的除外）、职业装、职业工装、劳保用帆布手套、袜子的生产及服务所涉及场所的相关职业健康安全管理活动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E:04.05.02,04.05.03,04.05.05,04.07.01,23.07.02,29.08.01,Q:04.05.02,04.05.03,04.05.05,04.07.01,23.07.02,29.08.01,O:04.05.02,04.05.03,04.05.05,04.07.01,23.07.02,29.08.01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04.05.03,23.07.02,29.08.01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04.05.03,23.07.02,29.08.01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04.05.03,23.07.02,29.08.01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142731198402222119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04.05.02,04.05.05,04.07.01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15835283933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142731198402222119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04.05.02,04.05.05,04.07.01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15835283933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142731198402222119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04.05.02,04.05.05,04.07.01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15835283933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7789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36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