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21169-2025-QEO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647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上远比沃特（山东）水处理有限公司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孙妍、李洪国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189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上远比沃特（山东）水处理有限公司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2025-N1QMS-3230378</w:t>
            </w:r>
          </w:p>
        </w:tc>
        <w:tc>
          <w:tcPr>
            <w:tcW w:w="3145" w:type="dxa"/>
            <w:vAlign w:val="center"/>
          </w:tcPr>
          <w:p w14:paraId="1EF07270">
            <w:pPr>
              <w:spacing w:line="360" w:lineRule="exact"/>
              <w:jc w:val="center"/>
              <w:rPr>
                <w:szCs w:val="21"/>
              </w:rPr>
            </w:pPr>
            <w:r>
              <w:t>29.11.05,34.06.00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2025-N1EMS-3230378</w:t>
            </w:r>
          </w:p>
        </w:tc>
        <w:tc>
          <w:tcPr>
            <w:tcW w:w="3145" w:type="dxa"/>
            <w:vAlign w:val="center"/>
          </w:tcPr>
          <w:p w14:paraId="0773CEA1">
            <w:pPr>
              <w:spacing w:line="360" w:lineRule="exact"/>
              <w:jc w:val="center"/>
            </w:pPr>
            <w:r>
              <w:t>29.11.05,34.06.00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2023-N1OHSMS-2230378</w:t>
            </w:r>
          </w:p>
        </w:tc>
        <w:tc>
          <w:tcPr>
            <w:tcW w:w="3145" w:type="dxa"/>
            <w:vAlign w:val="center"/>
          </w:tcPr>
          <w:p w14:paraId="7F43F701">
            <w:pPr>
              <w:spacing w:line="360" w:lineRule="exact"/>
              <w:jc w:val="center"/>
            </w:pPr>
            <w:r>
              <w:t>29.11.05B,34.06.00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29.11.05B,34.06.00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r>
              <w:t>29.11.05,34.06.00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r>
              <w:t>29.11.05,34.06.00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E:水处理药剂销售及服务所涉及场所的相关环境管理活动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Q:水处理药剂销售及服务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O:水处理药剂销售及服务所涉及场所的相关职业健康安全管理活动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山东省泰安高新区南天门大街1110号泰山科技创业城A8栋101室</w:t>
      </w:r>
    </w:p>
    <w:p w14:paraId="5FB2C4BD">
      <w:pPr>
        <w:spacing w:line="360" w:lineRule="auto"/>
        <w:ind w:firstLine="420" w:firstLineChars="200"/>
      </w:pPr>
      <w:r>
        <w:rPr>
          <w:rFonts w:hint="eastAsia"/>
        </w:rPr>
        <w:t>办公地址：</w:t>
      </w:r>
      <w:r>
        <w:rPr>
          <w:rFonts w:hint="eastAsia"/>
        </w:rPr>
        <w:t>山东省泰安高新区南天门大街1110号泰山科技创业城A8栋101室</w:t>
      </w:r>
    </w:p>
    <w:p w14:paraId="3E2A92FF">
      <w:pPr>
        <w:spacing w:line="360" w:lineRule="auto"/>
        <w:ind w:firstLine="420" w:firstLineChars="200"/>
      </w:pPr>
      <w:r>
        <w:rPr>
          <w:rFonts w:hint="eastAsia"/>
        </w:rPr>
        <w:t>经营地址：</w:t>
      </w:r>
      <w:bookmarkStart w:id="14" w:name="生产地址"/>
      <w:bookmarkEnd w:id="14"/>
      <w:r>
        <w:rPr>
          <w:rFonts w:hint="eastAsia"/>
        </w:rPr>
        <w:t>山东省泰安高新区南天门大街1110号泰山科技创业城A8栋101室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上远比沃特（山东）水处理有限公司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446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