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20837-2025-QEO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612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任丘市华脉通信器材有限公司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姜士昌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姜士昌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446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任丘市华脉通信器材有限公司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姜士昌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2023-N1EMS-1310003</w:t>
            </w:r>
          </w:p>
        </w:tc>
        <w:tc>
          <w:tcPr>
            <w:tcW w:w="3145" w:type="dxa"/>
            <w:vAlign w:val="center"/>
          </w:tcPr>
          <w:p w14:paraId="1EF07270">
            <w:pPr>
              <w:spacing w:line="360" w:lineRule="exact"/>
              <w:jc w:val="center"/>
              <w:rPr>
                <w:szCs w:val="21"/>
              </w:rPr>
            </w:pPr>
            <w:r>
              <w:t>14.02.01,14.02.04,17.12.05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姜士昌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2023-N1QMS-1310003</w:t>
            </w:r>
          </w:p>
        </w:tc>
        <w:tc>
          <w:tcPr>
            <w:tcW w:w="3145" w:type="dxa"/>
            <w:vAlign w:val="center"/>
          </w:tcPr>
          <w:p w14:paraId="0773CEA1">
            <w:pPr>
              <w:spacing w:line="360" w:lineRule="exact"/>
              <w:jc w:val="center"/>
            </w:pPr>
            <w:r>
              <w:t>14.02.01,14.02.04,17.12.05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姜士昌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2023-N1OHSMS-1310003</w:t>
            </w:r>
          </w:p>
        </w:tc>
        <w:tc>
          <w:tcPr>
            <w:tcW w:w="3145" w:type="dxa"/>
            <w:vAlign w:val="center"/>
          </w:tcPr>
          <w:p w14:paraId="7F43F701">
            <w:pPr>
              <w:spacing w:line="360" w:lineRule="exact"/>
              <w:jc w:val="center"/>
            </w:pPr>
            <w:r>
              <w:t>14.02.01,14.02.04,17.12.05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E:硅芯管、集束管、塑料管材、塑料制品、线路铁件、支架托架、中空锚杆、钢筋套筒、管箱、桥架的生产所涉及场所的相关环境管理活动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Q:硅芯管、集束管、塑料管材、塑料制品、线路铁件、支架托架、中空锚杆、钢筋套筒、管箱、桥架的生产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O:硅芯管、集束管、塑料管材、塑料制品、线路铁件、支架托架、中空锚杆、钢筋套筒、管箱、桥架的生产所涉及场所的相关职业健康安全管理活动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任丘市麻家坞镇东陈庄</w:t>
      </w:r>
    </w:p>
    <w:p w14:paraId="5FB2C4BD">
      <w:pPr>
        <w:spacing w:line="360" w:lineRule="auto"/>
        <w:ind w:firstLine="420" w:firstLineChars="200"/>
      </w:pPr>
      <w:r>
        <w:rPr>
          <w:rFonts w:hint="eastAsia"/>
        </w:rPr>
        <w:t>办公地址：</w:t>
      </w:r>
      <w:r>
        <w:rPr>
          <w:rFonts w:hint="eastAsia"/>
        </w:rPr>
        <w:t>任丘市麻家坞镇东陈庄</w:t>
      </w:r>
    </w:p>
    <w:p w14:paraId="3E2A92FF">
      <w:pPr>
        <w:spacing w:line="360" w:lineRule="auto"/>
        <w:ind w:firstLine="420" w:firstLineChars="200"/>
      </w:pPr>
      <w:r>
        <w:rPr>
          <w:rFonts w:hint="eastAsia"/>
        </w:rPr>
        <w:t>经营地址：</w:t>
      </w:r>
      <w:bookmarkStart w:id="14" w:name="生产地址"/>
      <w:bookmarkEnd w:id="14"/>
      <w:r>
        <w:rPr>
          <w:rFonts w:hint="eastAsia"/>
        </w:rPr>
        <w:t>任丘市麻家坞镇东陈庄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任丘市华脉通信器材有限公司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763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