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中科巨匠（河北）建筑科技有限公司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91130922MABXC39AXW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中科巨匠（河北）建筑科技有限公司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E:艺术混凝土制品（低耗能装配式艺术装饰板）的设计和生产所涉及场所的相关环境管理活动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Q:艺术混凝土制品（低耗能装配式艺术装饰板）的设计和生产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中科巨匠（河北）建筑科技有限公司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河北省沧州市青县经济开发区北区，新104国道以东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E:艺术混凝土制品（低耗能装配式艺术装饰板）的设计和生产所涉及场所的相关环境管理活动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Q:艺术混凝土制品（低耗能装配式艺术装饰板）的设计和生产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46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