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四川仁隆诚科技有限公司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2025年06月21日上午至2025年06月21日上午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3382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