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0803-2021-Q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462"/>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4710" w:type="dxa"/>
            <w:gridSpan w:val="2"/>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涿州市鑫正泰物流有限公司</w:t>
            </w:r>
            <w:bookmarkEnd w:id="1"/>
          </w:p>
        </w:tc>
        <w:tc>
          <w:tcPr>
            <w:tcW w:w="1462"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2214"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周文廷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4710" w:type="dxa"/>
            <w:gridSpan w:val="2"/>
          </w:tcPr>
          <w:p>
            <w:pPr>
              <w:snapToGrid w:val="0"/>
              <w:spacing w:line="0" w:lineRule="atLeast"/>
              <w:jc w:val="center"/>
              <w:rPr>
                <w:rFonts w:hint="eastAsia"/>
                <w:sz w:val="22"/>
                <w:szCs w:val="22"/>
                <w:lang w:val="en-US" w:eastAsia="zh-CN"/>
              </w:rPr>
            </w:pPr>
          </w:p>
        </w:tc>
        <w:tc>
          <w:tcPr>
            <w:tcW w:w="1462"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2214"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4710" w:type="dxa"/>
            <w:gridSpan w:val="2"/>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91130681682751548A</w:t>
            </w:r>
            <w:bookmarkEnd w:id="4"/>
          </w:p>
        </w:tc>
        <w:tc>
          <w:tcPr>
            <w:tcW w:w="1462"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2214"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4710" w:type="dxa"/>
            <w:gridSpan w:val="2"/>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8.3 条款)</w:t>
            </w:r>
          </w:p>
        </w:tc>
        <w:tc>
          <w:tcPr>
            <w:tcW w:w="1462"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2214" w:type="dxa"/>
          </w:tcPr>
          <w:p>
            <w:pPr>
              <w:snapToGrid w:val="0"/>
              <w:spacing w:line="0" w:lineRule="atLeast"/>
              <w:jc w:val="center"/>
              <w:rPr>
                <w:rFonts w:hint="eastAsia"/>
                <w:sz w:val="22"/>
                <w:szCs w:val="22"/>
                <w:lang w:val="en-US" w:eastAsia="zh-CN"/>
              </w:rPr>
            </w:pPr>
            <w:bookmarkStart w:id="6" w:name="体系人数"/>
            <w:r>
              <w:rPr>
                <w:rFonts w:hint="eastAsia"/>
                <w:sz w:val="22"/>
                <w:szCs w:val="22"/>
                <w:lang w:val="en-US" w:eastAsia="zh-CN"/>
              </w:rPr>
              <w:t>19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4"/>
          </w:tcPr>
          <w:p>
            <w:pPr>
              <w:pStyle w:val="2"/>
              <w:spacing w:line="400" w:lineRule="exact"/>
              <w:ind w:firstLine="0"/>
              <w:rPr>
                <w:rFonts w:hint="eastAsia"/>
                <w:sz w:val="22"/>
                <w:szCs w:val="22"/>
                <w:lang w:val="en-US" w:eastAsia="zh-CN"/>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0" w:name="特殊审核勾选"/>
            <w:r>
              <w:rPr>
                <w:rFonts w:hint="eastAsia"/>
                <w:b/>
                <w:color w:val="000000" w:themeColor="text1"/>
                <w:spacing w:val="-2"/>
                <w:sz w:val="21"/>
                <w:szCs w:val="21"/>
                <w:lang w:val="en-US" w:eastAsia="zh-CN"/>
              </w:rPr>
              <w:t>□</w:t>
            </w:r>
            <w:bookmarkEnd w:id="10"/>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4"/>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1" w:name="组织名称Add1"/>
            <w:r>
              <w:rPr>
                <w:rFonts w:hint="eastAsia" w:ascii="Times New Roman" w:hAnsi="Times New Roman" w:eastAsia="宋体" w:cs="Times New Roman"/>
                <w:b w:val="0"/>
                <w:color w:val="0000FF"/>
                <w:kern w:val="2"/>
                <w:sz w:val="22"/>
                <w:szCs w:val="22"/>
                <w:lang w:val="en-US" w:eastAsia="zh-CN" w:bidi="ar-SA"/>
              </w:rPr>
              <w:t>涿州市鑫正泰物流有限公司</w:t>
            </w:r>
            <w:bookmarkEnd w:id="11"/>
          </w:p>
        </w:tc>
        <w:tc>
          <w:tcPr>
            <w:tcW w:w="5013" w:type="dxa"/>
            <w:gridSpan w:val="3"/>
            <w:vMerge w:val="restart"/>
          </w:tcPr>
          <w:p>
            <w:pPr>
              <w:snapToGrid w:val="0"/>
              <w:spacing w:line="0" w:lineRule="atLeast"/>
              <w:jc w:val="left"/>
              <w:rPr>
                <w:rFonts w:hint="eastAsia" w:cs="Times New Roman"/>
                <w:b w:val="0"/>
                <w:kern w:val="2"/>
                <w:sz w:val="22"/>
                <w:szCs w:val="22"/>
                <w:lang w:val="en-US" w:eastAsia="zh-CN" w:bidi="ar-SA"/>
              </w:rPr>
            </w:pPr>
            <w:bookmarkStart w:id="12" w:name="审核范围"/>
            <w:r>
              <w:rPr>
                <w:rFonts w:hint="eastAsia" w:cs="Times New Roman"/>
                <w:b w:val="0"/>
                <w:color w:val="0000FF"/>
                <w:kern w:val="2"/>
                <w:sz w:val="22"/>
                <w:szCs w:val="22"/>
                <w:lang w:val="en-US" w:eastAsia="zh-CN" w:bidi="ar-SA"/>
              </w:rPr>
              <w:t>道路货物运输服务（道路普通货运，大型物件运输）；普通货物装卸（不含危险品）</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3" w:name="注册地址"/>
            <w:r>
              <w:rPr>
                <w:rFonts w:hint="eastAsia" w:ascii="Times New Roman" w:hAnsi="Times New Roman" w:eastAsia="宋体" w:cs="Times New Roman"/>
                <w:b w:val="0"/>
                <w:color w:val="0000FF"/>
                <w:kern w:val="2"/>
                <w:sz w:val="22"/>
                <w:szCs w:val="22"/>
                <w:lang w:val="en-GB" w:eastAsia="zh-CN" w:bidi="ar-SA"/>
              </w:rPr>
              <w:t>涿州市开发区沿鲁村口东行1000米路北</w:t>
            </w:r>
            <w:bookmarkEnd w:id="13"/>
          </w:p>
        </w:tc>
        <w:tc>
          <w:tcPr>
            <w:tcW w:w="5013" w:type="dxa"/>
            <w:gridSpan w:val="3"/>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4" w:name="办公地址"/>
            <w:r>
              <w:rPr>
                <w:rFonts w:hint="eastAsia" w:ascii="Times New Roman" w:hAnsi="Times New Roman" w:eastAsia="宋体" w:cs="Times New Roman"/>
                <w:b w:val="0"/>
                <w:kern w:val="2"/>
                <w:sz w:val="22"/>
                <w:szCs w:val="22"/>
                <w:lang w:val="en-GB" w:eastAsia="zh-CN" w:bidi="ar-SA"/>
              </w:rPr>
              <w:t>涿州市开发区沿鲁村口东行1000米路北</w:t>
            </w:r>
            <w:bookmarkEnd w:id="14"/>
          </w:p>
        </w:tc>
        <w:tc>
          <w:tcPr>
            <w:tcW w:w="5013" w:type="dxa"/>
            <w:gridSpan w:val="3"/>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3"/>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cs="Arial"/>
                <w:b/>
                <w:bCs/>
                <w:sz w:val="22"/>
                <w:szCs w:val="16"/>
                <w:lang w:val="en-US" w:eastAsia="zh-CN"/>
              </w:rPr>
            </w:pPr>
            <w:r>
              <w:rPr>
                <w:rFonts w:hint="eastAsia" w:cs="Arial"/>
                <w:b/>
                <w:bCs/>
                <w:sz w:val="22"/>
                <w:szCs w:val="16"/>
                <w:lang w:val="en-US" w:eastAsia="zh-CN"/>
              </w:rPr>
              <w:t>XXXXX</w:t>
            </w:r>
            <w:r>
              <w:rPr>
                <w:rFonts w:cs="Arial"/>
                <w:b/>
                <w:bCs/>
                <w:sz w:val="22"/>
                <w:szCs w:val="16"/>
                <w:lang w:val="en-US" w:eastAsia="zh-CN"/>
              </w:rPr>
              <w:t xml:space="preserve"> Co.Ltd</w:t>
            </w:r>
          </w:p>
          <w:p>
            <w:pPr>
              <w:snapToGrid w:val="0"/>
              <w:spacing w:line="0" w:lineRule="atLeast"/>
              <w:jc w:val="left"/>
              <w:rPr>
                <w:rFonts w:cs="Arial"/>
                <w:b/>
                <w:bCs/>
                <w:sz w:val="22"/>
                <w:szCs w:val="16"/>
                <w:lang w:val="en-US" w:eastAsia="zh-CN"/>
              </w:rPr>
            </w:pPr>
          </w:p>
          <w:p>
            <w:pPr>
              <w:snapToGrid w:val="0"/>
              <w:spacing w:line="0" w:lineRule="atLeast"/>
              <w:jc w:val="left"/>
              <w:rPr>
                <w:rFonts w:hint="eastAsia" w:cs="Arial"/>
                <w:b/>
                <w:bCs/>
                <w:sz w:val="22"/>
                <w:szCs w:val="16"/>
                <w:lang w:val="en-US" w:eastAsia="zh-CN"/>
              </w:rPr>
            </w:pPr>
            <w:bookmarkStart w:id="15" w:name="_GoBack"/>
            <w:bookmarkEnd w:id="15"/>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2"/>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2"/>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4710" w:type="dxa"/>
            <w:gridSpan w:val="2"/>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462"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2214"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eastAsia="宋体"/>
          <w:b/>
          <w:color w:val="000000" w:themeColor="text1"/>
          <w:sz w:val="18"/>
          <w:szCs w:val="18"/>
          <w:lang w:val="en-US" w:eastAsia="zh-CN"/>
        </w:rPr>
      </w:pPr>
      <w:r>
        <w:rPr>
          <w:rFonts w:hint="eastAsia"/>
          <w:lang w:val="en-US" w:eastAsia="zh-CN"/>
        </w:rPr>
        <w:t xml:space="preserve"> </w:t>
      </w:r>
      <w:r>
        <w:rPr>
          <w:rFonts w:hint="eastAsia" w:ascii="宋体" w:hAnsi="宋体"/>
          <w:b/>
          <w:color w:val="000000" w:themeColor="text1"/>
          <w:sz w:val="30"/>
          <w:szCs w:val="30"/>
          <w:lang w:val="en-US" w:eastAsia="zh-CN"/>
        </w:rPr>
        <w:t xml:space="preserve"> </w:t>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0BD0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4</TotalTime>
  <ScaleCrop>false</ScaleCrop>
  <LinksUpToDate>false</LinksUpToDate>
  <CharactersWithSpaces>1049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周文迋</cp:lastModifiedBy>
  <cp:lastPrinted>2019-05-13T03:13:00Z</cp:lastPrinted>
  <dcterms:modified xsi:type="dcterms:W3CDTF">2021-08-12T02:49:47Z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2052-11.1.0.10314</vt:lpwstr>
  </property>
</Properties>
</file>