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沧州宇朋电器设备制造有限公司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Q:机柜金属外壳的加工（CCC资质除外）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7056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85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