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0846-2021-EO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杭州长翼纺织机械有限公司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杭州长翼纺织机械有限公司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浙江省杭州市滨江区西兴街道楚天路50号</w:t>
            </w:r>
            <w:bookmarkEnd w:id="6"/>
          </w:p>
        </w:tc>
        <w:tc>
          <w:tcPr>
            <w:tcW w:w="1242" w:type="dxa"/>
            <w:vMerge w:val="restart"/>
            <w:vAlign w:val="center"/>
          </w:tcPr>
          <w:p>
            <w:r>
              <w:rPr>
                <w:rFonts w:hint="eastAsia"/>
              </w:rPr>
              <w:t>邮编</w:t>
            </w:r>
          </w:p>
        </w:tc>
        <w:tc>
          <w:tcPr>
            <w:tcW w:w="1771" w:type="dxa"/>
          </w:tcPr>
          <w:p>
            <w:bookmarkStart w:id="7" w:name="注册邮编"/>
            <w:r>
              <w:t>310000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浙江省杭州市滨江区西兴街道楚天路50号</w:t>
            </w:r>
            <w:bookmarkEnd w:id="8"/>
          </w:p>
        </w:tc>
        <w:tc>
          <w:tcPr>
            <w:tcW w:w="1242" w:type="dxa"/>
            <w:vMerge w:val="continue"/>
            <w:vAlign w:val="center"/>
          </w:tcPr>
          <w:p/>
        </w:tc>
        <w:tc>
          <w:tcPr>
            <w:tcW w:w="1771" w:type="dxa"/>
          </w:tcPr>
          <w:p>
            <w:bookmarkStart w:id="9" w:name="办公邮编"/>
            <w:r>
              <w:t>310000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方金甫</w:t>
            </w:r>
            <w:bookmarkEnd w:id="10"/>
          </w:p>
        </w:tc>
        <w:tc>
          <w:tcPr>
            <w:tcW w:w="1313" w:type="dxa"/>
            <w:vAlign w:val="center"/>
          </w:tcPr>
          <w:p>
            <w:r>
              <w:rPr>
                <w:rFonts w:hint="eastAsia"/>
              </w:rPr>
              <w:t>电话.</w:t>
            </w:r>
          </w:p>
        </w:tc>
        <w:tc>
          <w:tcPr>
            <w:tcW w:w="2180" w:type="dxa"/>
            <w:vAlign w:val="center"/>
          </w:tcPr>
          <w:p>
            <w:bookmarkStart w:id="11" w:name="联系人电话"/>
            <w:r>
              <w:t>0571-8660172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傅岳琴</w:t>
            </w:r>
            <w:bookmarkEnd w:id="13"/>
          </w:p>
        </w:tc>
        <w:tc>
          <w:tcPr>
            <w:tcW w:w="1313" w:type="dxa"/>
            <w:vAlign w:val="center"/>
          </w:tcPr>
          <w:p>
            <w:r>
              <w:rPr>
                <w:rFonts w:hint="eastAsia"/>
              </w:rPr>
              <w:t>管理者代表</w:t>
            </w:r>
          </w:p>
        </w:tc>
        <w:tc>
          <w:tcPr>
            <w:tcW w:w="2180" w:type="dxa"/>
          </w:tcPr>
          <w:p>
            <w:bookmarkStart w:id="14" w:name="管理者代表"/>
            <w:r>
              <w:t>方金甫</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
                <w:sz w:val="20"/>
                <w:lang w:val="en-US" w:eastAsia="zh-CN"/>
              </w:rPr>
              <w:t>生产</w:t>
            </w:r>
            <w:r>
              <w:rPr>
                <w:rFonts w:hint="eastAsia"/>
                <w:b/>
                <w:sz w:val="20"/>
              </w:rPr>
              <w:t>过程：</w:t>
            </w:r>
            <w:r>
              <w:rPr>
                <w:rFonts w:hint="eastAsia" w:eastAsia="宋体"/>
                <w:b/>
                <w:color w:val="auto"/>
                <w:kern w:val="2"/>
                <w:sz w:val="20"/>
                <w:szCs w:val="20"/>
              </w:rPr>
              <w:t>需求信息</w:t>
            </w:r>
            <w:r>
              <w:rPr>
                <w:rFonts w:hint="eastAsia" w:eastAsia="宋体"/>
                <w:b/>
                <w:color w:val="auto"/>
                <w:kern w:val="2"/>
                <w:sz w:val="20"/>
                <w:szCs w:val="20"/>
                <w:lang w:val="en-US" w:eastAsia="zh-CN"/>
              </w:rPr>
              <w:t>-</w:t>
            </w:r>
            <w:r>
              <w:rPr>
                <w:rFonts w:hint="eastAsia" w:eastAsia="宋体"/>
                <w:b/>
                <w:color w:val="auto"/>
                <w:kern w:val="2"/>
                <w:sz w:val="20"/>
                <w:szCs w:val="20"/>
              </w:rPr>
              <w:t>-设计--采购（</w:t>
            </w:r>
            <w:r>
              <w:rPr>
                <w:rFonts w:hint="eastAsia" w:eastAsia="宋体"/>
                <w:b/>
                <w:color w:val="auto"/>
                <w:kern w:val="2"/>
                <w:sz w:val="20"/>
                <w:szCs w:val="20"/>
                <w:lang w:val="en-US" w:eastAsia="zh-CN"/>
              </w:rPr>
              <w:t>部件及元器件</w:t>
            </w:r>
            <w:r>
              <w:rPr>
                <w:rFonts w:hint="eastAsia" w:eastAsia="宋体"/>
                <w:b/>
                <w:color w:val="auto"/>
                <w:kern w:val="2"/>
                <w:sz w:val="20"/>
                <w:szCs w:val="20"/>
              </w:rPr>
              <w:t>）--组装---调试--检验--包装--入库</w:t>
            </w:r>
            <w:r>
              <w:rPr>
                <w:rFonts w:hint="eastAsia" w:eastAsia="宋体"/>
                <w:b/>
                <w:color w:val="auto"/>
                <w:kern w:val="2"/>
                <w:sz w:val="20"/>
                <w:szCs w:val="20"/>
                <w:lang w:val="en-US" w:eastAsia="zh-CN"/>
              </w:rPr>
              <w:t>;</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2021年08月20日 上午至2021年08月21日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rPr>
              <w:sym w:font="Wingdings 2" w:char="0052"/>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E：络筒机、捻线机、绕线机纺织设备的设计、组装所涉及场所的相关环境管理活动</w:t>
            </w:r>
          </w:p>
          <w:p>
            <w:pPr>
              <w:rPr>
                <w:rFonts w:hint="eastAsia"/>
              </w:rPr>
            </w:pPr>
            <w:r>
              <w:rPr>
                <w:rFonts w:hint="eastAsia"/>
              </w:rPr>
              <w:t>O：络筒机、捻线机、绕线机纺织设备的设计、组装所涉及场所的相关职业健康安全管理活动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E：18.05.04</w:t>
            </w:r>
          </w:p>
          <w:p>
            <w:r>
              <w:t>O：18.05.04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 xml:space="preserve"> 年 </w:t>
            </w:r>
            <w:r>
              <w:rPr>
                <w:rFonts w:hint="eastAsia"/>
                <w:lang w:val="en-US" w:eastAsia="zh-CN"/>
              </w:rPr>
              <w:t>4</w:t>
            </w:r>
            <w:r>
              <w:rPr>
                <w:rFonts w:hint="eastAsia"/>
              </w:rPr>
              <w:t xml:space="preserve">月 </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rFonts w:hint="default" w:eastAsia="宋体"/>
          <w:lang w:val="en-US" w:eastAsia="zh-CN"/>
        </w:rPr>
      </w:pPr>
      <w:r>
        <w:rPr>
          <w:rFonts w:hint="eastAsia"/>
        </w:rPr>
        <w:t>本次审核</w:t>
      </w:r>
      <w:r>
        <w:t>覆盖以下各场所/场地及其对应的范围:</w:t>
      </w:r>
      <w:r>
        <w:rPr>
          <w:rFonts w:hint="eastAsia"/>
          <w:lang w:val="en-US" w:eastAsia="zh-CN"/>
        </w:rPr>
        <w:t>无多现场</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2020-N1EMS-3059501</w:t>
            </w:r>
          </w:p>
          <w:p>
            <w:r>
              <w:t>2019-N1OHSMS-2059501</w:t>
            </w:r>
          </w:p>
        </w:tc>
        <w:tc>
          <w:tcPr>
            <w:tcW w:w="2179" w:type="dxa"/>
            <w:vAlign w:val="center"/>
          </w:tcPr>
          <w:p>
            <w:r>
              <w:t>E:18.05.04</w:t>
            </w:r>
          </w:p>
          <w:p>
            <w:r>
              <w:t>O:18.05.04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2021-N1EMS-3059498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石帆</w:t>
            </w:r>
          </w:p>
        </w:tc>
        <w:tc>
          <w:tcPr>
            <w:tcW w:w="1089" w:type="dxa"/>
            <w:vAlign w:val="center"/>
          </w:tcPr>
          <w:p>
            <w:r>
              <w:t>组员</w:t>
            </w:r>
          </w:p>
        </w:tc>
        <w:tc>
          <w:tcPr>
            <w:tcW w:w="711" w:type="dxa"/>
            <w:vAlign w:val="center"/>
          </w:tcPr>
          <w:p>
            <w:r>
              <w:t>女</w:t>
            </w:r>
          </w:p>
        </w:tc>
        <w:tc>
          <w:tcPr>
            <w:tcW w:w="3870" w:type="dxa"/>
            <w:vAlign w:val="center"/>
          </w:tcPr>
          <w:p>
            <w:r>
              <w:t>2021-N1EMS-1266613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default" w:eastAsia="宋体"/>
                <w:lang w:val="en-US" w:eastAsia="zh-CN"/>
              </w:rPr>
            </w:pPr>
            <w:r>
              <w:rPr>
                <w:rFonts w:hint="eastAsia"/>
                <w:lang w:val="en-US" w:eastAsia="zh-CN"/>
              </w:rPr>
              <w:t>肖新龙</w:t>
            </w:r>
          </w:p>
        </w:tc>
        <w:tc>
          <w:tcPr>
            <w:tcW w:w="1089" w:type="dxa"/>
            <w:vAlign w:val="center"/>
          </w:tcPr>
          <w:p>
            <w:r>
              <w:t>组员</w:t>
            </w:r>
          </w:p>
        </w:tc>
        <w:tc>
          <w:tcPr>
            <w:tcW w:w="711" w:type="dxa"/>
            <w:vAlign w:val="center"/>
          </w:tcPr>
          <w:p>
            <w:r>
              <w:t>女</w:t>
            </w:r>
          </w:p>
        </w:tc>
        <w:tc>
          <w:tcPr>
            <w:tcW w:w="3870" w:type="dxa"/>
            <w:vAlign w:val="center"/>
          </w:tcPr>
          <w:p>
            <w:r>
              <w:rPr>
                <w:rFonts w:hint="eastAsia"/>
                <w:sz w:val="20"/>
                <w:lang w:val="en-US" w:eastAsia="zh-CN"/>
              </w:rPr>
              <w:t>2021-N0OHSMS-1232380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w:t>
      </w:r>
      <w:r>
        <w:rPr>
          <w:rFonts w:hint="eastAsia"/>
        </w:rPr>
        <w:sym w:font="Wingdings 2" w:char="0052"/>
      </w:r>
      <w:r>
        <w:rPr>
          <w:rFonts w:hint="eastAsia"/>
        </w:rPr>
        <w:t xml:space="preserve">EMS </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未开出问题。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sym w:font="Wingdings 2" w:char="0052"/>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kern w:val="0"/>
                <w:sz w:val="20"/>
                <w:szCs w:val="20"/>
              </w:rPr>
              <w:drawing>
                <wp:anchor distT="0" distB="0" distL="114300" distR="114300" simplePos="0" relativeHeight="251659264" behindDoc="1" locked="0" layoutInCell="1" allowOverlap="1">
                  <wp:simplePos x="0" y="0"/>
                  <wp:positionH relativeFrom="column">
                    <wp:posOffset>154940</wp:posOffset>
                  </wp:positionH>
                  <wp:positionV relativeFrom="paragraph">
                    <wp:posOffset>300990</wp:posOffset>
                  </wp:positionV>
                  <wp:extent cx="708025" cy="512445"/>
                  <wp:effectExtent l="0" t="0" r="0" b="5080"/>
                  <wp:wrapNone/>
                  <wp:docPr id="1"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林兵签名"/>
                          <pic:cNvPicPr>
                            <a:picLocks noChangeAspect="1"/>
                          </pic:cNvPicPr>
                        </pic:nvPicPr>
                        <pic:blipFill>
                          <a:blip r:embed="rId6"/>
                          <a:stretch>
                            <a:fillRect/>
                          </a:stretch>
                        </pic:blipFill>
                        <pic:spPr>
                          <a:xfrm>
                            <a:off x="0" y="0"/>
                            <a:ext cx="708025" cy="512445"/>
                          </a:xfrm>
                          <a:prstGeom prst="rect">
                            <a:avLst/>
                          </a:prstGeom>
                          <a:noFill/>
                          <a:ln>
                            <a:noFill/>
                          </a:ln>
                        </pic:spPr>
                      </pic:pic>
                    </a:graphicData>
                  </a:graphic>
                </wp:anchor>
              </w:drawing>
            </w: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2021-8-21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□工艺 □设备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□达标排放 </w:t>
            </w:r>
            <w:r>
              <w:rPr>
                <w:rFonts w:hint="eastAsia"/>
              </w:rPr>
              <w:sym w:font="Wingdings 2" w:char="0052"/>
            </w:r>
            <w:r>
              <w:rPr>
                <w:rFonts w:hint="eastAsia"/>
              </w:rPr>
              <w:t xml:space="preserve">消防控制 □危化品管理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rPr>
              <w:sym w:font="Wingdings 2" w:char="00A3"/>
            </w:r>
            <w:r>
              <w:rPr>
                <w:rFonts w:hint="eastAsia"/>
              </w:rPr>
              <w:t xml:space="preserve">消防检测 □生产/服务过程 □环保监测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sym w:font="Wingdings 2" w:char="00A3"/>
            </w:r>
            <w:r>
              <w:rPr>
                <w:rFonts w:hint="eastAsia"/>
              </w:rPr>
              <w:t xml:space="preserve">人员培训 </w:t>
            </w:r>
            <w:r>
              <w:rPr>
                <w:rFonts w:hint="eastAsia"/>
              </w:rPr>
              <w:sym w:font="Wingdings 2" w:char="00A3"/>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Pr>
                <w:rFonts w:hint="eastAsia" w:eastAsia="宋体"/>
                <w:color w:val="000000"/>
                <w:szCs w:val="18"/>
                <w:u w:val="single"/>
              </w:rPr>
              <w:t>规范操作，减少环境污染</w:t>
            </w:r>
            <w:r>
              <w:rPr>
                <w:rFonts w:hint="eastAsia" w:eastAsia="宋体"/>
                <w:color w:val="000000"/>
                <w:szCs w:val="18"/>
                <w:u w:val="single"/>
                <w:lang w:eastAsia="zh-CN"/>
              </w:rPr>
              <w:t>、</w:t>
            </w:r>
            <w:r>
              <w:rPr>
                <w:rFonts w:hint="eastAsia" w:eastAsia="宋体"/>
                <w:color w:val="000000"/>
                <w:szCs w:val="18"/>
                <w:u w:val="single"/>
              </w:rPr>
              <w:t>关爱生命，预防安全事故。</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传染病的发生</w:t>
                  </w:r>
                </w:p>
              </w:tc>
              <w:tc>
                <w:tcPr>
                  <w:tcW w:w="39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制定传染病的防控预案，加强传染病的知识培训，加强员工的自我防护意识  </w:t>
                  </w:r>
                </w:p>
              </w:tc>
              <w:tc>
                <w:tcPr>
                  <w:tcW w:w="17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已制定防控预案，配备防护用品，有效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因生产设备故障或检测设备失效导致生产工艺技术不合格</w:t>
                  </w:r>
                </w:p>
              </w:tc>
              <w:tc>
                <w:tcPr>
                  <w:tcW w:w="39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建立和运行（基础设施管理程序）、（监视和测量资源管理程序）（不合格输出控制程序）</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因标识不清或数量出错导致影响顾客使用</w:t>
                  </w:r>
                </w:p>
              </w:tc>
              <w:tc>
                <w:tcPr>
                  <w:tcW w:w="39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1、建立和运行（生产提供控制程序）、（不合格输出控制程序）；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2、操作部增加防错措施；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加强定期培训和日常宣贯工作</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因漏检或误检导致不合格原材料（配件）投入使用</w:t>
                  </w:r>
                </w:p>
              </w:tc>
              <w:tc>
                <w:tcPr>
                  <w:tcW w:w="39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建立和运行（过程和产品的监视和测量控制程序）、（外部提供产品、服务和过程控制程序）（不合格输出控制程序）</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未按生产工艺和作业指导书导致生产不合格</w:t>
                  </w:r>
                </w:p>
              </w:tc>
              <w:tc>
                <w:tcPr>
                  <w:tcW w:w="39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1、建立和运行（生产过程管理程序），完善“作业指导书”及“操作规程”并严格执行，实行生产巡检制度；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2、定期进行作业文件的培训和实施操作考核。</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□废水排放  □废气排放 □粉尘排放  □危废排放 □噪声排放  □危化品泄露 □压力容器爆炸  </w:t>
            </w:r>
            <w:r>
              <w:rPr>
                <w:rFonts w:hint="eastAsia"/>
              </w:rPr>
              <w:sym w:font="Wingdings 2" w:char="0052"/>
            </w:r>
            <w:r>
              <w:rPr>
                <w:rFonts w:hint="eastAsia"/>
              </w:rPr>
              <w:t xml:space="preserve">火灾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sym w:font="Wingdings 2" w:char="0052"/>
            </w:r>
            <w:r>
              <w:rPr>
                <w:rFonts w:hint="eastAsia"/>
              </w:rPr>
              <w:t>其他</w:t>
            </w:r>
            <w:r>
              <w:rPr>
                <w:rFonts w:hint="eastAsia"/>
                <w:u w:val="single"/>
              </w:rPr>
              <w:t xml:space="preserve">    </w:t>
            </w:r>
            <w:r>
              <w:rPr>
                <w:rFonts w:hint="eastAsia"/>
                <w:u w:val="single"/>
                <w:lang w:val="en-US" w:eastAsia="zh-CN"/>
              </w:rPr>
              <w:t>设备组装，无相关法规强制要求。</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 xml:space="preserve">□压力容器检测  □消防控制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4104"/>
              <w:gridCol w:w="10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tcPr>
                <w:p>
                  <w:pPr>
                    <w:shd w:val="clear" w:color="auto" w:fill="EBF1DE" w:themeFill="accent3" w:themeFillTint="32"/>
                    <w:rPr>
                      <w:rFonts w:hint="eastAsia"/>
                      <w:lang w:val="en-US" w:eastAsia="zh-CN"/>
                    </w:rPr>
                  </w:pPr>
                  <w:r>
                    <w:rPr>
                      <w:rFonts w:hint="eastAsia"/>
                      <w:lang w:val="en-US" w:eastAsia="zh-CN"/>
                    </w:rPr>
                    <w:t>环境目标</w:t>
                  </w:r>
                </w:p>
              </w:tc>
              <w:tc>
                <w:tcPr>
                  <w:tcW w:w="4104" w:type="dxa"/>
                  <w:shd w:val="clear" w:color="auto" w:fill="auto"/>
                </w:tcPr>
                <w:p>
                  <w:pPr>
                    <w:shd w:val="clear" w:color="auto" w:fill="EBF1DE" w:themeFill="accent3" w:themeFillTint="32"/>
                    <w:rPr>
                      <w:rFonts w:hint="eastAsia"/>
                      <w:lang w:val="en-US" w:eastAsia="zh-CN"/>
                    </w:rPr>
                  </w:pPr>
                  <w:r>
                    <w:rPr>
                      <w:rFonts w:hint="eastAsia"/>
                      <w:lang w:val="en-US" w:eastAsia="zh-CN"/>
                    </w:rPr>
                    <w:t>控制措施</w:t>
                  </w:r>
                </w:p>
              </w:tc>
              <w:tc>
                <w:tcPr>
                  <w:tcW w:w="1013" w:type="dxa"/>
                  <w:shd w:val="clear" w:color="auto" w:fill="auto"/>
                </w:tcPr>
                <w:p>
                  <w:pPr>
                    <w:shd w:val="clear" w:color="auto" w:fill="EBF1DE" w:themeFill="accent3" w:themeFillTint="32"/>
                    <w:rPr>
                      <w:rFonts w:hint="eastAsia"/>
                      <w:lang w:val="en-US" w:eastAsia="zh-CN"/>
                    </w:rPr>
                  </w:pPr>
                  <w:r>
                    <w:rPr>
                      <w:rFonts w:hint="eastAsia"/>
                      <w:lang w:val="en-US" w:eastAsia="zh-CN"/>
                    </w:rPr>
                    <w:t>责任部门</w:t>
                  </w:r>
                </w:p>
              </w:tc>
              <w:tc>
                <w:tcPr>
                  <w:tcW w:w="1774" w:type="dxa"/>
                  <w:shd w:val="clear" w:color="auto" w:fill="auto"/>
                </w:tcPr>
                <w:p>
                  <w:pPr>
                    <w:shd w:val="clear" w:color="auto" w:fill="EBF1DE" w:themeFill="accent3" w:themeFillTint="32"/>
                    <w:rPr>
                      <w:rFonts w:hint="eastAsia"/>
                      <w:lang w:val="en-US" w:eastAsia="zh-CN"/>
                    </w:rPr>
                  </w:pPr>
                  <w:r>
                    <w:rPr>
                      <w:rFonts w:hint="eastAsia"/>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tcPr>
                <w:p>
                  <w:pPr>
                    <w:shd w:val="clear" w:color="auto" w:fill="EBF1DE" w:themeFill="accent3" w:themeFillTint="32"/>
                    <w:rPr>
                      <w:rFonts w:hint="eastAsia"/>
                      <w:lang w:val="en-US" w:eastAsia="zh-CN"/>
                    </w:rPr>
                  </w:pPr>
                  <w:r>
                    <w:rPr>
                      <w:rFonts w:hint="eastAsia"/>
                      <w:lang w:val="en-US" w:eastAsia="zh-CN"/>
                    </w:rPr>
                    <w:t>《工业企业厂界噪声标准》</w:t>
                  </w:r>
                </w:p>
              </w:tc>
              <w:tc>
                <w:tcPr>
                  <w:tcW w:w="410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1.做好各种设备的维修保养，降低机械噪音。</w:t>
                  </w:r>
                </w:p>
                <w:p>
                  <w:pPr>
                    <w:shd w:val="clear" w:color="auto" w:fill="EBF1DE" w:themeFill="accent3" w:themeFillTint="32"/>
                    <w:rPr>
                      <w:rFonts w:hint="eastAsia"/>
                      <w:lang w:val="en-US" w:eastAsia="zh-CN"/>
                    </w:rPr>
                  </w:pPr>
                  <w:r>
                    <w:rPr>
                      <w:rFonts w:hint="eastAsia"/>
                      <w:lang w:val="en-US" w:eastAsia="zh-CN"/>
                    </w:rPr>
                    <w:t>2.定期委托监测部门对厂界噪声进行监测，发现异常，马上分析原因，采取措施。</w:t>
                  </w:r>
                </w:p>
                <w:p>
                  <w:pPr>
                    <w:shd w:val="clear" w:color="auto" w:fill="EBF1DE" w:themeFill="accent3" w:themeFillTint="32"/>
                    <w:rPr>
                      <w:rFonts w:hint="eastAsia"/>
                      <w:lang w:val="en-GB" w:eastAsia="zh-CN"/>
                    </w:rPr>
                  </w:pPr>
                </w:p>
              </w:tc>
              <w:tc>
                <w:tcPr>
                  <w:tcW w:w="1013"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生产部</w:t>
                  </w:r>
                </w:p>
              </w:tc>
              <w:tc>
                <w:tcPr>
                  <w:tcW w:w="1774" w:type="dxa"/>
                  <w:shd w:val="clear" w:color="auto" w:fill="auto"/>
                  <w:vAlign w:val="center"/>
                </w:tcPr>
                <w:p>
                  <w:pPr>
                    <w:shd w:val="clear" w:color="auto" w:fill="EBF1DE" w:themeFill="accent3" w:themeFillTint="32"/>
                    <w:rPr>
                      <w:rFonts w:hint="eastAsia"/>
                      <w:lang w:val="en-GB" w:eastAsia="zh-CN"/>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tcPr>
                <w:p>
                  <w:pPr>
                    <w:shd w:val="clear" w:color="auto" w:fill="EBF1DE" w:themeFill="accent3" w:themeFillTint="32"/>
                    <w:rPr>
                      <w:rFonts w:hint="eastAsia"/>
                      <w:lang w:val="en-US" w:eastAsia="zh-CN"/>
                    </w:rPr>
                  </w:pPr>
                  <w:r>
                    <w:rPr>
                      <w:rFonts w:hint="eastAsia"/>
                      <w:lang w:val="en-US" w:eastAsia="zh-CN"/>
                    </w:rPr>
                    <w:t>《大气污染物综合排放标准》</w:t>
                  </w:r>
                </w:p>
              </w:tc>
              <w:tc>
                <w:tcPr>
                  <w:tcW w:w="410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增加绿化面积，种植树、花、草皮等</w:t>
                  </w:r>
                </w:p>
              </w:tc>
              <w:tc>
                <w:tcPr>
                  <w:tcW w:w="1013"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生产部</w:t>
                  </w:r>
                </w:p>
              </w:tc>
              <w:tc>
                <w:tcPr>
                  <w:tcW w:w="1774" w:type="dxa"/>
                  <w:shd w:val="clear" w:color="auto" w:fill="auto"/>
                  <w:vAlign w:val="center"/>
                </w:tcPr>
                <w:p>
                  <w:pPr>
                    <w:shd w:val="clear" w:color="auto" w:fill="EBF1DE" w:themeFill="accent3" w:themeFillTint="32"/>
                    <w:rPr>
                      <w:rFonts w:hint="eastAsia"/>
                      <w:lang w:val="en-GB" w:eastAsia="zh-CN"/>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tcPr>
                <w:p>
                  <w:pPr>
                    <w:shd w:val="clear" w:color="auto" w:fill="EBF1DE" w:themeFill="accent3" w:themeFillTint="32"/>
                    <w:rPr>
                      <w:rFonts w:hint="eastAsia"/>
                      <w:lang w:val="en-US" w:eastAsia="zh-CN"/>
                    </w:rPr>
                  </w:pPr>
                  <w:r>
                    <w:rPr>
                      <w:rFonts w:hint="eastAsia"/>
                      <w:lang w:val="en-US" w:eastAsia="zh-CN"/>
                    </w:rPr>
                    <w:t>《污水综合排放标准》</w:t>
                  </w:r>
                </w:p>
              </w:tc>
              <w:tc>
                <w:tcPr>
                  <w:tcW w:w="410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 xml:space="preserve"> 1.严格控制生活污水排放，采用沉降池、间隔池、化粪池处理排放等；</w:t>
                  </w:r>
                </w:p>
                <w:p>
                  <w:pPr>
                    <w:shd w:val="clear" w:color="auto" w:fill="EBF1DE" w:themeFill="accent3" w:themeFillTint="32"/>
                    <w:rPr>
                      <w:rFonts w:hint="eastAsia"/>
                      <w:lang w:val="en-US" w:eastAsia="zh-CN"/>
                    </w:rPr>
                  </w:pPr>
                  <w:r>
                    <w:rPr>
                      <w:rFonts w:hint="eastAsia"/>
                      <w:lang w:val="en-US" w:eastAsia="zh-CN"/>
                    </w:rPr>
                    <w:t>2．严禁使用含磷洗涤剂等。</w:t>
                  </w:r>
                </w:p>
              </w:tc>
              <w:tc>
                <w:tcPr>
                  <w:tcW w:w="1013"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生产部/行政部</w:t>
                  </w:r>
                </w:p>
              </w:tc>
              <w:tc>
                <w:tcPr>
                  <w:tcW w:w="177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tcPr>
                <w:p>
                  <w:pPr>
                    <w:shd w:val="clear" w:color="auto" w:fill="EBF1DE" w:themeFill="accent3" w:themeFillTint="32"/>
                    <w:rPr>
                      <w:rFonts w:hint="eastAsia"/>
                      <w:lang w:val="en-US" w:eastAsia="zh-CN"/>
                    </w:rPr>
                  </w:pPr>
                  <w:r>
                    <w:rPr>
                      <w:rFonts w:hint="eastAsia"/>
                      <w:lang w:val="en-US" w:eastAsia="zh-CN"/>
                    </w:rPr>
                    <w:t>各类废弃物按规定处置率100%</w:t>
                  </w:r>
                </w:p>
                <w:p>
                  <w:pPr>
                    <w:shd w:val="clear" w:color="auto" w:fill="EBF1DE" w:themeFill="accent3" w:themeFillTint="32"/>
                    <w:rPr>
                      <w:rFonts w:hint="eastAsia"/>
                      <w:lang w:val="en-US" w:eastAsia="zh-CN"/>
                    </w:rPr>
                  </w:pPr>
                </w:p>
              </w:tc>
              <w:tc>
                <w:tcPr>
                  <w:tcW w:w="410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1.落实固体废弃物管理责任制，严格管理。</w:t>
                  </w:r>
                </w:p>
                <w:p>
                  <w:pPr>
                    <w:shd w:val="clear" w:color="auto" w:fill="EBF1DE" w:themeFill="accent3" w:themeFillTint="32"/>
                    <w:rPr>
                      <w:rFonts w:hint="eastAsia"/>
                      <w:lang w:val="en-US" w:eastAsia="zh-CN"/>
                    </w:rPr>
                  </w:pPr>
                  <w:r>
                    <w:rPr>
                      <w:rFonts w:hint="eastAsia"/>
                      <w:lang w:val="en-US" w:eastAsia="zh-CN"/>
                    </w:rPr>
                    <w:t>2.厂区加强检查、巡视，发现不合格及时采取纠正和预防措施。</w:t>
                  </w:r>
                </w:p>
                <w:p>
                  <w:pPr>
                    <w:shd w:val="clear" w:color="auto" w:fill="EBF1DE" w:themeFill="accent3" w:themeFillTint="32"/>
                    <w:rPr>
                      <w:rFonts w:hint="eastAsia"/>
                      <w:lang w:val="en-US" w:eastAsia="zh-CN"/>
                    </w:rPr>
                  </w:pPr>
                  <w:r>
                    <w:rPr>
                      <w:rFonts w:hint="eastAsia"/>
                      <w:lang w:val="en-US" w:eastAsia="zh-CN"/>
                    </w:rPr>
                    <w:t>3.严格按可回收、不可回收和危废分类处理；合格划分可回收、不可回收和危废的临时存放区域。</w:t>
                  </w:r>
                </w:p>
                <w:p>
                  <w:pPr>
                    <w:shd w:val="clear" w:color="auto" w:fill="EBF1DE" w:themeFill="accent3" w:themeFillTint="32"/>
                    <w:rPr>
                      <w:rFonts w:hint="eastAsia"/>
                      <w:lang w:val="en-US" w:eastAsia="zh-CN"/>
                    </w:rPr>
                  </w:pPr>
                  <w:r>
                    <w:rPr>
                      <w:rFonts w:hint="eastAsia"/>
                      <w:lang w:val="en-US" w:eastAsia="zh-CN"/>
                    </w:rPr>
                    <w:t>4.与相关方加强沟通和施加影响，如向外来人员宣传环境保护要求，与垃圾处理、环境保护部门加强沟通，及时清运。</w:t>
                  </w:r>
                </w:p>
              </w:tc>
              <w:tc>
                <w:tcPr>
                  <w:tcW w:w="1013"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生产部/行政部</w:t>
                  </w:r>
                </w:p>
              </w:tc>
              <w:tc>
                <w:tcPr>
                  <w:tcW w:w="177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tcPr>
                <w:p>
                  <w:pPr>
                    <w:shd w:val="clear" w:color="auto" w:fill="EBF1DE" w:themeFill="accent3" w:themeFillTint="32"/>
                    <w:rPr>
                      <w:rFonts w:hint="eastAsia"/>
                      <w:lang w:val="en-US" w:eastAsia="zh-CN"/>
                    </w:rPr>
                  </w:pPr>
                  <w:r>
                    <w:rPr>
                      <w:rFonts w:hint="eastAsia"/>
                      <w:lang w:val="en-US" w:eastAsia="zh-CN"/>
                    </w:rPr>
                    <w:t>火灾事故发生率为0。</w:t>
                  </w:r>
                </w:p>
                <w:p>
                  <w:pPr>
                    <w:shd w:val="clear" w:color="auto" w:fill="EBF1DE" w:themeFill="accent3" w:themeFillTint="32"/>
                    <w:rPr>
                      <w:rFonts w:hint="eastAsia"/>
                      <w:lang w:val="en-US" w:eastAsia="zh-CN"/>
                    </w:rPr>
                  </w:pPr>
                </w:p>
              </w:tc>
              <w:tc>
                <w:tcPr>
                  <w:tcW w:w="410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1.落实消防工作责任制，严格管理。</w:t>
                  </w:r>
                </w:p>
                <w:p>
                  <w:pPr>
                    <w:shd w:val="clear" w:color="auto" w:fill="EBF1DE" w:themeFill="accent3" w:themeFillTint="32"/>
                    <w:rPr>
                      <w:rFonts w:hint="eastAsia"/>
                      <w:lang w:val="en-US" w:eastAsia="zh-CN"/>
                    </w:rPr>
                  </w:pPr>
                  <w:r>
                    <w:rPr>
                      <w:rFonts w:hint="eastAsia"/>
                      <w:lang w:val="en-US" w:eastAsia="zh-CN"/>
                    </w:rPr>
                    <w:t>2.厂区加强检查、巡视，发现隐患及时采取纠正和预防措施。</w:t>
                  </w:r>
                </w:p>
                <w:p>
                  <w:pPr>
                    <w:shd w:val="clear" w:color="auto" w:fill="EBF1DE" w:themeFill="accent3" w:themeFillTint="32"/>
                    <w:rPr>
                      <w:rFonts w:hint="eastAsia"/>
                      <w:lang w:val="en-US" w:eastAsia="zh-CN"/>
                    </w:rPr>
                  </w:pPr>
                  <w:r>
                    <w:rPr>
                      <w:rFonts w:hint="eastAsia"/>
                      <w:lang w:val="en-US" w:eastAsia="zh-CN"/>
                    </w:rPr>
                    <w:t>3.每月对消防设施进行检查，发现不合格消防设施及时更新。</w:t>
                  </w:r>
                </w:p>
                <w:p>
                  <w:pPr>
                    <w:shd w:val="clear" w:color="auto" w:fill="EBF1DE" w:themeFill="accent3" w:themeFillTint="32"/>
                    <w:rPr>
                      <w:rFonts w:hint="eastAsia"/>
                      <w:lang w:val="en-US" w:eastAsia="zh-CN"/>
                    </w:rPr>
                  </w:pPr>
                  <w:r>
                    <w:rPr>
                      <w:rFonts w:hint="eastAsia"/>
                      <w:lang w:val="en-US" w:eastAsia="zh-CN"/>
                    </w:rPr>
                    <w:t>4.加强对员工防火意识教育，严禁在禁止吸烟处吸烟。</w:t>
                  </w:r>
                </w:p>
                <w:p>
                  <w:pPr>
                    <w:shd w:val="clear" w:color="auto" w:fill="EBF1DE" w:themeFill="accent3" w:themeFillTint="32"/>
                    <w:rPr>
                      <w:rFonts w:hint="eastAsia"/>
                      <w:lang w:val="en-US" w:eastAsia="zh-CN"/>
                    </w:rPr>
                  </w:pPr>
                </w:p>
              </w:tc>
              <w:tc>
                <w:tcPr>
                  <w:tcW w:w="1013"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生产部/行政部</w:t>
                  </w:r>
                </w:p>
              </w:tc>
              <w:tc>
                <w:tcPr>
                  <w:tcW w:w="1774"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达标</w:t>
                  </w: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r>
              <w:rPr>
                <w:rFonts w:hint="eastAsia"/>
                <w:u w:val="single"/>
                <w:lang w:val="en-US" w:eastAsia="zh-CN"/>
              </w:rPr>
              <w:t>培训不够</w:t>
            </w:r>
            <w:r>
              <w:rPr>
                <w:rFonts w:hint="eastAsia"/>
                <w:u w:val="single"/>
              </w:rPr>
              <w:t xml:space="preserve"> </w:t>
            </w:r>
          </w:p>
          <w:p>
            <w:pPr>
              <w:shd w:val="clear" w:color="auto" w:fill="EBF1DE" w:themeFill="accent3" w:themeFillTint="32"/>
            </w:pPr>
            <w:r>
              <w:rPr>
                <w:rFonts w:hint="eastAsia"/>
              </w:rPr>
              <w:sym w:font="Wingdings 2" w:char="00A3"/>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lang w:val="en-US" w:eastAsia="zh-CN"/>
              </w:rPr>
              <w:t>1000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组装线、扭力扳手等</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无</w:t>
            </w:r>
            <w:r>
              <w:rPr>
                <w:rFonts w:hint="eastAsia"/>
                <w:u w:val="single"/>
              </w:rPr>
              <w:t xml:space="preserve">             （列举2~4种）</w:t>
            </w:r>
          </w:p>
          <w:p>
            <w:pPr>
              <w:shd w:val="clear" w:color="auto" w:fill="EBF1DE" w:themeFill="accent3" w:themeFillTint="32"/>
            </w:pPr>
            <w:r>
              <w:rPr>
                <w:rFonts w:hint="eastAsia"/>
              </w:rPr>
              <w:t>特种设备：</w:t>
            </w:r>
            <w:r>
              <w:rPr>
                <w:rFonts w:hint="eastAsia"/>
              </w:rPr>
              <w:sym w:font="Wingdings 2" w:char="0052"/>
            </w:r>
            <w:r>
              <w:rPr>
                <w:rFonts w:hint="eastAsia"/>
              </w:rPr>
              <w:t xml:space="preserve">叉车 </w:t>
            </w:r>
            <w:r>
              <w:rPr>
                <w:rFonts w:hint="eastAsia"/>
              </w:rPr>
              <w:sym w:font="Wingdings 2" w:char="00A3"/>
            </w:r>
            <w:r>
              <w:rPr>
                <w:rFonts w:hint="eastAsia"/>
              </w:rPr>
              <w:t xml:space="preserve">行车 </w:t>
            </w:r>
            <w:r>
              <w:rPr>
                <w:rFonts w:hint="eastAsia"/>
              </w:rPr>
              <w:sym w:font="Wingdings 2" w:char="00A3"/>
            </w:r>
            <w:r>
              <w:rPr>
                <w:rFonts w:hint="eastAsia"/>
              </w:rPr>
              <w:t xml:space="preserve">锅炉 </w:t>
            </w:r>
            <w:r>
              <w:rPr>
                <w:rFonts w:hint="eastAsia"/>
              </w:rPr>
              <w:sym w:font="Wingdings 2" w:char="0052"/>
            </w:r>
            <w:r>
              <w:rPr>
                <w:rFonts w:hint="eastAsia"/>
              </w:rPr>
              <w:t xml:space="preserve">电梯  </w:t>
            </w:r>
            <w:r>
              <w:rPr>
                <w:rFonts w:hint="eastAsia"/>
              </w:rPr>
              <w:sym w:font="Wingdings 2" w:char="00A3"/>
            </w:r>
            <w:r>
              <w:rPr>
                <w:rFonts w:hint="eastAsia"/>
              </w:rPr>
              <w:t xml:space="preserve">压力容器  </w:t>
            </w:r>
            <w:r>
              <w:rPr>
                <w:rFonts w:hint="eastAsia"/>
              </w:rPr>
              <w:sym w:font="Wingdings 2" w:char="00A3"/>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基础设施可基本满足环境管理体系运行，但是还有不足需要补充：</w:t>
            </w:r>
            <w:r>
              <w:rPr>
                <w:rFonts w:hint="eastAsia"/>
                <w:u w:val="single"/>
              </w:rPr>
              <w:t xml:space="preserve"> </w:t>
            </w:r>
            <w:r>
              <w:rPr>
                <w:rFonts w:hint="eastAsia"/>
                <w:u w:val="single"/>
                <w:lang w:val="en-US" w:eastAsia="zh-CN"/>
              </w:rPr>
              <w:t>仓库的灭火器配置缺陷；</w:t>
            </w:r>
            <w:r>
              <w:rPr>
                <w:rFonts w:hint="eastAsia"/>
                <w:u w:val="single"/>
              </w:rPr>
              <w:t xml:space="preserve"> </w:t>
            </w:r>
          </w:p>
          <w:p>
            <w:pPr>
              <w:shd w:val="clear" w:color="auto" w:fill="EBF1DE" w:themeFill="accent3" w:themeFillTint="32"/>
              <w:rPr>
                <w:u w:val="single"/>
              </w:rPr>
            </w:pPr>
            <w:r>
              <w:rPr>
                <w:rFonts w:hint="eastAsia"/>
              </w:rPr>
              <w:sym w:font="Wingdings 2" w:char="00A3"/>
            </w: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减少空运转、节约能源</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良好，有运行记录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电能、水</w:t>
                  </w:r>
                </w:p>
              </w:tc>
              <w:tc>
                <w:tcPr>
                  <w:tcW w:w="3265" w:type="dxa"/>
                </w:tcPr>
                <w:p>
                  <w:pPr>
                    <w:shd w:val="clear" w:color="auto" w:fill="EBF1DE" w:themeFill="accent3" w:themeFillTint="32"/>
                    <w:jc w:val="left"/>
                  </w:pPr>
                  <w:r>
                    <w:rPr>
                      <w:rFonts w:hint="eastAsia"/>
                      <w:lang w:val="en-US" w:eastAsia="zh-CN"/>
                    </w:rPr>
                    <w:t>良好，有运行记录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排入园区生活污水管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组装基本无噪声，试机空运转噪声不大。</w:t>
                  </w:r>
                </w:p>
              </w:tc>
              <w:tc>
                <w:tcPr>
                  <w:tcW w:w="3265" w:type="dxa"/>
                </w:tcPr>
                <w:p>
                  <w:pPr>
                    <w:shd w:val="clear" w:color="auto" w:fill="EBF1DE" w:themeFill="accent3"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统一收集处理</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车间配置消防栓及灭火器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日期检查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叉车、电梯</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lang w:val="en-US" w:eastAsia="zh-CN"/>
              </w:rPr>
            </w:pPr>
            <w:r>
              <w:rPr>
                <w:rFonts w:hint="eastAsia"/>
                <w:lang w:val="en-US" w:eastAsia="zh-CN"/>
              </w:rPr>
              <w:t>无危化品。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ascii="宋体" w:hAnsi="宋体"/>
                <w:szCs w:val="21"/>
              </w:rPr>
              <w:t>9</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ascii="Wingdings" w:hAnsi="Wingdings"/>
                <w:lang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rPr>
                <w:rFonts w:hint="default" w:eastAsia="宋体"/>
                <w:lang w:val="en-US" w:eastAsia="zh-CN"/>
              </w:rPr>
            </w:pPr>
            <w:r>
              <w:rPr>
                <w:rFonts w:hint="eastAsia"/>
                <w:lang w:val="en-US" w:eastAsia="zh-CN"/>
              </w:rPr>
              <w:t>设备组装，不产生生产废气、废水等；存在少量噪声，固废由供应商回收或与第三方有资质机构签字处置协议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17-18</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default"/>
                <w:lang w:val="en-US"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□价值观  □文化  □知识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52"/>
            </w:r>
            <w:r>
              <w:rPr>
                <w:rFonts w:hint="eastAsia"/>
              </w:rPr>
              <w:t xml:space="preserve">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 xml:space="preserve">危险废物处置 □消防检测 □生产/服务过程 </w:t>
            </w:r>
            <w:r>
              <w:rPr>
                <w:rFonts w:hint="eastAsia"/>
              </w:rPr>
              <w:sym w:font="Wingdings 2" w:char="0052"/>
            </w:r>
            <w:r>
              <w:rPr>
                <w:rFonts w:hint="eastAsia"/>
              </w:rPr>
              <w:t xml:space="preserve">安全监测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u w:val="single"/>
              </w:rPr>
            </w:pPr>
            <w:r>
              <w:rPr>
                <w:rFonts w:hint="eastAsia"/>
              </w:rPr>
              <w:t>最高管理者制定了文件化的职业健康安全管理体系方针：</w:t>
            </w:r>
            <w:r>
              <w:rPr>
                <w:rFonts w:hint="eastAsia"/>
                <w:u w:val="single"/>
              </w:rPr>
              <w:t xml:space="preserve">  规范操作，减少环境污染</w:t>
            </w:r>
            <w:r>
              <w:rPr>
                <w:rFonts w:hint="eastAsia"/>
                <w:u w:val="single"/>
                <w:lang w:eastAsia="zh-CN"/>
              </w:rPr>
              <w:t>，</w:t>
            </w:r>
            <w:r>
              <w:rPr>
                <w:rFonts w:hint="eastAsia"/>
                <w:u w:val="single"/>
              </w:rPr>
              <w:t>关爱生命，预防安全事故。</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514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2" w:type="dxa"/>
                </w:tcPr>
                <w:p>
                  <w:r>
                    <w:rPr>
                      <w:rFonts w:hint="eastAsia"/>
                    </w:rPr>
                    <w:t>主要的风险或机遇描述</w:t>
                  </w:r>
                </w:p>
              </w:tc>
              <w:tc>
                <w:tcPr>
                  <w:tcW w:w="4333"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传染病的发生</w:t>
                  </w:r>
                </w:p>
              </w:tc>
              <w:tc>
                <w:tcPr>
                  <w:tcW w:w="43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制定传染病的防控预案，加强传染病的知识培训，加强员工的自我防护意识  </w:t>
                  </w:r>
                </w:p>
              </w:tc>
              <w:tc>
                <w:tcPr>
                  <w:tcW w:w="171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已制定防控预案，配备防护用品，有效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因生产设备故障或检测设备失效导致生产工艺技术不合格</w:t>
                  </w:r>
                </w:p>
              </w:tc>
              <w:tc>
                <w:tcPr>
                  <w:tcW w:w="4333"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建立和运行（基础设施管理程序）、（监视和测量资源管理程序）（不合格输出控制程序）</w:t>
                  </w:r>
                </w:p>
              </w:tc>
              <w:tc>
                <w:tcPr>
                  <w:tcW w:w="1717"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因标识不清或数量出错导致影响顾客使用</w:t>
                  </w:r>
                </w:p>
              </w:tc>
              <w:tc>
                <w:tcPr>
                  <w:tcW w:w="4333"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1、建立和运行（生产提供控制程序）、（不合格输出控制程序）；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2、操作部增加防错措施；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加强定期培训和日常宣贯工作</w:t>
                  </w:r>
                </w:p>
              </w:tc>
              <w:tc>
                <w:tcPr>
                  <w:tcW w:w="1717"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因漏检或误检导致不合格原材料（配件）投入使用</w:t>
                  </w:r>
                </w:p>
              </w:tc>
              <w:tc>
                <w:tcPr>
                  <w:tcW w:w="4333"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建立和运行（过程和产品的监视和测量控制程序）、（外部提供产品、服务和过程控制程序）（不合格输出控制程序）</w:t>
                  </w:r>
                </w:p>
              </w:tc>
              <w:tc>
                <w:tcPr>
                  <w:tcW w:w="1717"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未按生产工艺和作业指导书导致生产不合格</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1、建立和运行（生产过程管理程序），完善“作业指导书”及“操作规程”并严格执行，实行生产巡检制度；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2、定期进行作业文件的培训和实施操作考核。</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rFonts w:hint="default" w:eastAsia="宋体"/>
                <w:highlight w:val="cyan"/>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□除尘设备 </w:t>
            </w:r>
            <w:r>
              <w:rPr>
                <w:rFonts w:hint="eastAsia"/>
              </w:rPr>
              <w:sym w:font="Wingdings 2" w:char="0052"/>
            </w:r>
            <w:r>
              <w:rPr>
                <w:rFonts w:hint="eastAsia"/>
              </w:rPr>
              <w:t xml:space="preserve">漏电保护  </w:t>
            </w:r>
            <w:r>
              <w:rPr>
                <w:rFonts w:hint="eastAsia"/>
              </w:rPr>
              <w:sym w:font="Wingdings 2" w:char="0052"/>
            </w:r>
            <w:r>
              <w:rPr>
                <w:rFonts w:hint="eastAsia"/>
              </w:rPr>
              <w:t xml:space="preserve">穿戴劳保用品 □作业票管理  </w:t>
            </w:r>
            <w:r>
              <w:rPr>
                <w:rFonts w:hint="eastAsia"/>
              </w:rPr>
              <w:sym w:font="Wingdings 2" w:char="0052"/>
            </w:r>
            <w:r>
              <w:rPr>
                <w:rFonts w:hint="eastAsia"/>
              </w:rPr>
              <w:t>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t>重大安全事故</w:t>
                  </w:r>
                  <w:r>
                    <w:rPr>
                      <w:rFonts w:hint="eastAsia"/>
                      <w:lang w:eastAsia="zh-CN"/>
                    </w:rPr>
                    <w:t>、</w:t>
                  </w:r>
                  <w:r>
                    <w:rPr>
                      <w:rFonts w:hint="eastAsia"/>
                    </w:rPr>
                    <w:t>职业病发生率</w:t>
                  </w:r>
                </w:p>
              </w:tc>
              <w:tc>
                <w:tcPr>
                  <w:tcW w:w="3136" w:type="dxa"/>
                  <w:shd w:val="clear" w:color="auto" w:fill="auto"/>
                  <w:vAlign w:val="top"/>
                </w:tcPr>
                <w:p>
                  <w:pPr>
                    <w:rPr>
                      <w:rFonts w:hint="eastAsia"/>
                    </w:rPr>
                  </w:pPr>
                  <w:r>
                    <w:rPr>
                      <w:rFonts w:hint="eastAsia"/>
                    </w:rPr>
                    <w:t>1.成立安全领导小组，监督日常安全工作，开展百日无事故活动。</w:t>
                  </w:r>
                </w:p>
                <w:p>
                  <w:pPr>
                    <w:rPr>
                      <w:rFonts w:hint="eastAsia"/>
                    </w:rPr>
                  </w:pPr>
                  <w:r>
                    <w:rPr>
                      <w:rFonts w:hint="eastAsia"/>
                    </w:rPr>
                    <w:t>2.落实安全工作责任制，严格管理。</w:t>
                  </w:r>
                </w:p>
                <w:p>
                  <w:pPr>
                    <w:rPr>
                      <w:rFonts w:hint="eastAsia"/>
                    </w:rPr>
                  </w:pPr>
                  <w:r>
                    <w:rPr>
                      <w:rFonts w:hint="eastAsia"/>
                    </w:rPr>
                    <w:t>3.厂区加强检查、巡视，发现隐患及时采取纠正和预防措施。将事故苗头，扼杀在萌芽中。</w:t>
                  </w:r>
                </w:p>
                <w:p>
                  <w:pPr>
                    <w:rPr>
                      <w:rFonts w:hint="eastAsia"/>
                    </w:rPr>
                  </w:pPr>
                  <w:r>
                    <w:rPr>
                      <w:rFonts w:hint="eastAsia"/>
                    </w:rPr>
                    <w:t>4.加强对员工安全意识教育，加强自我保护意识。</w:t>
                  </w:r>
                </w:p>
                <w:p>
                  <w:pPr>
                    <w:rPr>
                      <w:rFonts w:hint="eastAsia"/>
                    </w:rPr>
                  </w:pPr>
                  <w:r>
                    <w:rPr>
                      <w:rFonts w:hint="eastAsia"/>
                    </w:rPr>
                    <w:t>5.各种用电设备和线路应符合国家有关安全规定，应有可熔保险和漏电保护，绝缘性能必须良好，并有可靠的接地零保护措施等。每月对设施进行检查，发现不合格设施及时维修、更新等。</w:t>
                  </w:r>
                </w:p>
                <w:p>
                  <w:pPr>
                    <w:rPr>
                      <w:rFonts w:hint="eastAsia"/>
                    </w:rPr>
                  </w:pPr>
                  <w:r>
                    <w:rPr>
                      <w:rFonts w:hint="eastAsia"/>
                    </w:rPr>
                    <w:t>6.加强生产工艺的改进与完善，争取有害化最小；</w:t>
                  </w:r>
                </w:p>
                <w:p>
                  <w:pPr>
                    <w:rPr>
                      <w:rFonts w:hint="eastAsia" w:ascii="Times New Roman" w:hAnsi="Times New Roman" w:eastAsia="宋体" w:cs="Times New Roman"/>
                      <w:kern w:val="2"/>
                      <w:sz w:val="21"/>
                      <w:szCs w:val="24"/>
                      <w:lang w:val="en-GB" w:eastAsia="zh-CN" w:bidi="ar-SA"/>
                    </w:rPr>
                  </w:pPr>
                  <w:r>
                    <w:rPr>
                      <w:rFonts w:hint="eastAsia"/>
                    </w:rPr>
                    <w:t>7.加强生产现场废气、噪声排施管理，加强劳动防护；</w:t>
                  </w:r>
                </w:p>
              </w:tc>
              <w:tc>
                <w:tcPr>
                  <w:tcW w:w="1350" w:type="dxa"/>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生产部</w:t>
                  </w:r>
                </w:p>
              </w:tc>
              <w:tc>
                <w:tcPr>
                  <w:tcW w:w="1774" w:type="dxa"/>
                  <w:shd w:val="clear" w:color="auto" w:fill="auto"/>
                  <w:vAlign w:val="center"/>
                </w:tcPr>
                <w:p>
                  <w:pPr>
                    <w:jc w:val="center"/>
                    <w:rPr>
                      <w:rFonts w:ascii="宋体" w:hAnsi="宋体"/>
                      <w:lang w:val="en-GB"/>
                    </w:rPr>
                  </w:pPr>
                  <w:r>
                    <w:rPr>
                      <w:rFonts w:hint="eastAsia"/>
                    </w:rPr>
                    <w:t>未发生</w:t>
                  </w:r>
                  <w:r>
                    <w:rPr>
                      <w:rFonts w:hint="eastAsia"/>
                      <w:lang w:eastAsia="zh-CN"/>
                    </w:rPr>
                    <w:t>，</w:t>
                  </w: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组装生产线、扭力扳手</w:t>
            </w:r>
            <w:r>
              <w:rPr>
                <w:rFonts w:hint="eastAsia"/>
                <w:u w:val="single"/>
              </w:rPr>
              <w:t xml:space="preserve">          （列举2~4种）</w:t>
            </w:r>
          </w:p>
          <w:p>
            <w:r>
              <w:rPr>
                <w:rFonts w:hint="eastAsia"/>
              </w:rPr>
              <w:t>主要安全装置有：</w:t>
            </w:r>
          </w:p>
          <w:p>
            <w:pPr>
              <w:rPr>
                <w:rFonts w:hint="eastAsia" w:eastAsia="宋体"/>
                <w:lang w:eastAsia="zh-CN"/>
              </w:rPr>
            </w:pPr>
            <w:r>
              <w:rPr>
                <w:rFonts w:hint="eastAsia" w:ascii="Wingdings" w:hAnsi="Wingdings"/>
              </w:rPr>
              <w:t>¨</w:t>
            </w:r>
            <w:r>
              <w:rPr>
                <w:rFonts w:hint="eastAsia"/>
              </w:rPr>
              <w:t xml:space="preserve">急停按钮 </w:t>
            </w:r>
            <w:r>
              <w:rPr>
                <w:rFonts w:hint="eastAsia" w:ascii="Wingdings" w:hAnsi="Wingdings"/>
              </w:rPr>
              <w:t>¨</w:t>
            </w:r>
            <w:r>
              <w:rPr>
                <w:rFonts w:hint="eastAsia"/>
              </w:rPr>
              <w:t xml:space="preserve">联锁装置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lang w:val="en-US" w:eastAsia="zh-CN"/>
              </w:rPr>
              <w:t xml:space="preserve"> </w:t>
            </w:r>
          </w:p>
          <w:p>
            <w:pPr>
              <w:rPr>
                <w:u w:val="single"/>
              </w:rPr>
            </w:pPr>
          </w:p>
          <w:p>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电梯   </w:t>
            </w:r>
          </w:p>
          <w:p>
            <w:r>
              <w:rPr>
                <w:rFonts w:hint="eastAsia"/>
              </w:rPr>
              <w:t>辅助场所：</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 </w:t>
            </w:r>
          </w:p>
          <w:p>
            <w:pPr>
              <w:ind w:firstLine="1050" w:firstLineChars="500"/>
            </w:pP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sym w:font="Wingdings 2" w:char="0052"/>
            </w:r>
            <w:r>
              <w:rPr>
                <w:rFonts w:hint="eastAsia"/>
              </w:rPr>
              <w:t>组织</w:t>
            </w:r>
            <w:r>
              <w:t>现有</w:t>
            </w:r>
            <w:r>
              <w:rPr>
                <w:rFonts w:hint="eastAsia"/>
              </w:rPr>
              <w:t>基础设施可基本满足职业健康安全管理体系运行，但是还有不足需要补充：</w:t>
            </w:r>
            <w:r>
              <w:rPr>
                <w:rFonts w:hint="eastAsia"/>
                <w:lang w:val="en-US" w:eastAsia="zh-CN"/>
              </w:rPr>
              <w:t>仓库未配置灭火器</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96"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p>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val="en-US" w:eastAsia="zh-CN"/>
              </w:rPr>
              <w:t>电工</w:t>
            </w:r>
          </w:p>
          <w:p>
            <w:r>
              <w:rPr>
                <w:rFonts w:hint="eastAsia"/>
              </w:rPr>
              <w:t>特种设备作业人员：</w:t>
            </w:r>
            <w:r>
              <w:rPr>
                <w:rFonts w:hint="eastAsia" w:ascii="Wingdings" w:hAnsi="Wingdings"/>
              </w:rPr>
              <w:t>¨</w:t>
            </w:r>
            <w:r>
              <w:rPr>
                <w:rFonts w:hint="eastAsia"/>
              </w:rPr>
              <w:t xml:space="preserve">叉车工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作业文件</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w:t>
            </w:r>
            <w:r>
              <w:rPr>
                <w:rFonts w:hint="eastAsia"/>
                <w:lang w:val="en-US" w:eastAsia="zh-CN"/>
              </w:rPr>
              <w:t>无</w:t>
            </w:r>
            <w:r>
              <w:rPr>
                <w:rFonts w:hint="eastAsia"/>
              </w:rPr>
              <w:t>设计和开发新产品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rPr>
                      <w:rFonts w:hint="default" w:eastAsia="宋体"/>
                      <w:lang w:val="en-US" w:eastAsia="zh-CN"/>
                    </w:rPr>
                  </w:pPr>
                  <w:r>
                    <w:rPr>
                      <w:rFonts w:hint="eastAsia"/>
                      <w:lang w:val="en-US" w:eastAsia="zh-CN"/>
                    </w:rPr>
                    <w:t>审核时发现存在问题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rPr>
                      <w:rFonts w:hint="default" w:eastAsia="宋体"/>
                      <w:lang w:val="en-US" w:eastAsia="zh-CN"/>
                    </w:rPr>
                  </w:pPr>
                  <w:r>
                    <w:rPr>
                      <w:rFonts w:hint="eastAsia"/>
                      <w:lang w:val="en-US" w:eastAsia="zh-CN"/>
                    </w:rPr>
                    <w:t>有内部检查记录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rFonts w:hint="default" w:eastAsia="宋体"/>
                      <w:lang w:val="en-US" w:eastAsia="zh-CN"/>
                    </w:rPr>
                  </w:pPr>
                  <w:r>
                    <w:rPr>
                      <w:rFonts w:hint="eastAsia"/>
                      <w:lang w:val="en-US" w:eastAsia="zh-CN"/>
                    </w:rPr>
                    <w:t>设备维修保养</w:t>
                  </w:r>
                </w:p>
              </w:tc>
              <w:tc>
                <w:tcPr>
                  <w:tcW w:w="2205" w:type="dxa"/>
                </w:tcPr>
                <w:p>
                  <w:pPr>
                    <w:jc w:val="left"/>
                    <w:rPr>
                      <w:rFonts w:hint="default" w:eastAsia="宋体"/>
                      <w:lang w:val="en-US" w:eastAsia="zh-CN"/>
                    </w:rPr>
                  </w:pPr>
                  <w:r>
                    <w:rPr>
                      <w:rFonts w:hint="eastAsia"/>
                      <w:lang w:val="en-US" w:eastAsia="zh-CN"/>
                    </w:rPr>
                    <w:t>噪声影响不大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消防检查</w:t>
                  </w:r>
                </w:p>
              </w:tc>
              <w:tc>
                <w:tcPr>
                  <w:tcW w:w="2205" w:type="dxa"/>
                </w:tcPr>
                <w:p>
                  <w:pPr>
                    <w:jc w:val="left"/>
                  </w:pPr>
                  <w:r>
                    <w:rPr>
                      <w:rFonts w:hint="eastAsia"/>
                      <w:lang w:val="en-US" w:eastAsia="zh-CN"/>
                    </w:rPr>
                    <w:t>有内部检查记录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仓库未配置灭火器</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叉车</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 xml:space="preserve">采用的标识方式：危害告知标牌  </w:t>
            </w:r>
            <w:r>
              <w:rPr>
                <w:rFonts w:hint="eastAsia" w:ascii="Wingdings" w:hAnsi="Wingdings"/>
              </w:rPr>
              <w:t>¨</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pPr>
              <w:rPr>
                <w:rFonts w:hint="eastAsia" w:eastAsia="宋体"/>
                <w:lang w:eastAsia="zh-CN"/>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w:t>
            </w:r>
          </w:p>
          <w:p>
            <w:pPr>
              <w:rPr>
                <w:rFonts w:hint="eastAsia" w:eastAsia="宋体"/>
                <w:lang w:eastAsia="zh-CN"/>
              </w:rPr>
            </w:pPr>
            <w:r>
              <w:rPr>
                <w:rFonts w:hint="eastAsia" w:ascii="Wingdings" w:hAnsi="Wingdings"/>
              </w:rPr>
              <w:t>¨</w:t>
            </w:r>
            <w:r>
              <w:rPr>
                <w:rFonts w:hint="eastAsia"/>
              </w:rPr>
              <w:t>特殊情况（法规变化）：</w:t>
            </w:r>
            <w:r>
              <w:rPr>
                <w:rFonts w:hint="eastAsia"/>
                <w:u w:val="single"/>
                <w:lang w:val="en-US" w:eastAsia="zh-CN"/>
              </w:rPr>
              <w:t>无</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lang w:val="en-US" w:eastAsia="zh-CN"/>
              </w:rPr>
              <w:t>设备组装无三废排放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lang w:val="en-US" w:eastAsia="zh-CN"/>
              </w:rPr>
              <w:t>17-18</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3</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3</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417F11"/>
    <w:rsid w:val="39E96CDF"/>
    <w:rsid w:val="42C47B61"/>
    <w:rsid w:val="60441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spacing w:line="400" w:lineRule="atLeast"/>
      <w:jc w:val="center"/>
      <w:outlineLvl w:val="1"/>
    </w:pPr>
    <w:rPr>
      <w:spacing w:val="8"/>
      <w:sz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line="360" w:lineRule="exact"/>
    </w:pPr>
    <w:rPr>
      <w:b/>
      <w:bCs/>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2021-08-26T13:27:15Z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2052-11.1.0.10503</vt:lpwstr>
  </property>
</Properties>
</file>