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FDFD" w14:textId="77777777" w:rsidR="008973EE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007768ED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2D7CB52" w14:textId="77777777" w:rsidR="008973EE" w:rsidRDefault="00EF3EBB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B9FDEBB" w14:textId="77777777" w:rsidR="008973EE" w:rsidRDefault="00EF3EBB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F3092E2" w14:textId="77777777" w:rsidR="008973EE" w:rsidRDefault="00EF3EB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57FD7F9" w14:textId="77777777" w:rsidR="008973EE" w:rsidRDefault="00EF3EBB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48D2633" w14:textId="240EC549" w:rsidR="008973EE" w:rsidRPr="00215348" w:rsidRDefault="00EF3EBB" w:rsidP="007757F3">
            <w:pPr>
              <w:rPr>
                <w:sz w:val="24"/>
                <w:szCs w:val="24"/>
              </w:rPr>
            </w:pPr>
            <w:r w:rsidRPr="00215348">
              <w:rPr>
                <w:rFonts w:hint="eastAsia"/>
                <w:sz w:val="24"/>
                <w:szCs w:val="24"/>
              </w:rPr>
              <w:t>受审核部门：</w:t>
            </w:r>
            <w:r w:rsidR="00325C8C" w:rsidRPr="00215348">
              <w:rPr>
                <w:rFonts w:ascii="宋体" w:hAnsi="宋体" w:cs="Arial" w:hint="eastAsia"/>
                <w:szCs w:val="21"/>
              </w:rPr>
              <w:t>生产计划部</w:t>
            </w:r>
            <w:r w:rsidR="00954EA8" w:rsidRPr="00215348">
              <w:rPr>
                <w:rFonts w:hint="eastAsia"/>
                <w:sz w:val="24"/>
                <w:szCs w:val="24"/>
              </w:rPr>
              <w:t xml:space="preserve"> </w:t>
            </w:r>
            <w:r w:rsidRPr="00215348"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 w:rsidR="00325C8C" w:rsidRPr="00215348">
              <w:rPr>
                <w:rFonts w:hint="eastAsia"/>
                <w:sz w:val="24"/>
                <w:szCs w:val="24"/>
              </w:rPr>
              <w:t>沈妙宏</w:t>
            </w:r>
            <w:proofErr w:type="gramEnd"/>
            <w:r w:rsidR="005E3D29" w:rsidRPr="00215348">
              <w:rPr>
                <w:sz w:val="24"/>
                <w:szCs w:val="24"/>
              </w:rPr>
              <w:t xml:space="preserve">     </w:t>
            </w:r>
            <w:r w:rsidRPr="00215348">
              <w:rPr>
                <w:rFonts w:hint="eastAsia"/>
                <w:sz w:val="24"/>
                <w:szCs w:val="24"/>
              </w:rPr>
              <w:t>陪同人员：</w:t>
            </w:r>
            <w:r w:rsidR="00325C8C" w:rsidRPr="00215348">
              <w:rPr>
                <w:rFonts w:hint="eastAsia"/>
                <w:sz w:val="24"/>
                <w:szCs w:val="24"/>
              </w:rPr>
              <w:t>韩</w:t>
            </w:r>
            <w:proofErr w:type="gramStart"/>
            <w:r w:rsidR="00325C8C" w:rsidRPr="00215348">
              <w:rPr>
                <w:rFonts w:hint="eastAsia"/>
                <w:sz w:val="24"/>
                <w:szCs w:val="24"/>
              </w:rPr>
              <w:t>世</w:t>
            </w:r>
            <w:proofErr w:type="gramEnd"/>
            <w:r w:rsidR="00325C8C" w:rsidRPr="00215348">
              <w:rPr>
                <w:rFonts w:hint="eastAsia"/>
                <w:sz w:val="24"/>
                <w:szCs w:val="24"/>
              </w:rPr>
              <w:t>海</w:t>
            </w:r>
          </w:p>
        </w:tc>
        <w:tc>
          <w:tcPr>
            <w:tcW w:w="1585" w:type="dxa"/>
            <w:vMerge w:val="restart"/>
            <w:vAlign w:val="center"/>
          </w:tcPr>
          <w:p w14:paraId="15FF5BF4" w14:textId="77777777" w:rsidR="008973EE" w:rsidRDefault="00EF3EB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719DAF86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0000F1F1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3F4E539D" w14:textId="77777777" w:rsidR="00954EA8" w:rsidRDefault="00954EA8" w:rsidP="00954EA8"/>
        </w:tc>
        <w:tc>
          <w:tcPr>
            <w:tcW w:w="10004" w:type="dxa"/>
            <w:vAlign w:val="center"/>
          </w:tcPr>
          <w:p w14:paraId="3AEA81B1" w14:textId="3D21DDA3" w:rsidR="00954EA8" w:rsidRPr="00215348" w:rsidRDefault="00954EA8" w:rsidP="00954EA8">
            <w:pPr>
              <w:spacing w:before="120"/>
            </w:pPr>
            <w:r w:rsidRPr="00215348">
              <w:rPr>
                <w:rFonts w:hint="eastAsia"/>
                <w:sz w:val="24"/>
                <w:szCs w:val="24"/>
              </w:rPr>
              <w:t>审核员：</w:t>
            </w:r>
            <w:proofErr w:type="gramStart"/>
            <w:r w:rsidRPr="00215348">
              <w:rPr>
                <w:rFonts w:ascii="宋体" w:hAnsi="宋体" w:cs="Arial"/>
                <w:szCs w:val="21"/>
              </w:rPr>
              <w:t>林兵</w:t>
            </w:r>
            <w:proofErr w:type="gramEnd"/>
            <w:r w:rsidRPr="00215348">
              <w:rPr>
                <w:rFonts w:ascii="宋体" w:hAnsi="宋体" w:cs="Arial" w:hint="eastAsia"/>
                <w:szCs w:val="21"/>
              </w:rPr>
              <w:t xml:space="preserve"> 、任泽华、</w:t>
            </w:r>
            <w:r w:rsidR="00325C8C" w:rsidRPr="00215348">
              <w:rPr>
                <w:rFonts w:ascii="宋体" w:hAnsi="宋体" w:cs="Arial" w:hint="eastAsia"/>
                <w:szCs w:val="21"/>
              </w:rPr>
              <w:t>石帆、肖新龙（远程）</w:t>
            </w:r>
            <w:r w:rsidRPr="00215348">
              <w:rPr>
                <w:rFonts w:ascii="宋体" w:hAnsi="宋体" w:cs="Arial" w:hint="eastAsia"/>
                <w:szCs w:val="21"/>
              </w:rPr>
              <w:t xml:space="preserve"> </w:t>
            </w:r>
            <w:r w:rsidRPr="00215348">
              <w:rPr>
                <w:sz w:val="18"/>
                <w:szCs w:val="18"/>
              </w:rPr>
              <w:t xml:space="preserve"> </w:t>
            </w:r>
            <w:r w:rsidRPr="00215348">
              <w:rPr>
                <w:rFonts w:hint="eastAsia"/>
                <w:sz w:val="24"/>
                <w:szCs w:val="24"/>
              </w:rPr>
              <w:t>审核时间：</w:t>
            </w:r>
            <w:r w:rsidRPr="00215348">
              <w:rPr>
                <w:rFonts w:ascii="宋体" w:hAnsi="宋体" w:cs="Arial" w:hint="eastAsia"/>
                <w:szCs w:val="21"/>
              </w:rPr>
              <w:t>202</w:t>
            </w:r>
            <w:r w:rsidR="00325C8C" w:rsidRPr="00215348">
              <w:rPr>
                <w:rFonts w:ascii="宋体" w:hAnsi="宋体" w:cs="Arial"/>
                <w:szCs w:val="21"/>
              </w:rPr>
              <w:t>1</w:t>
            </w:r>
            <w:r w:rsidRPr="00215348">
              <w:rPr>
                <w:rFonts w:ascii="宋体" w:hAnsi="宋体" w:cs="Arial" w:hint="eastAsia"/>
                <w:szCs w:val="21"/>
              </w:rPr>
              <w:t>年</w:t>
            </w:r>
            <w:r w:rsidR="00325C8C" w:rsidRPr="00215348">
              <w:rPr>
                <w:rFonts w:ascii="宋体" w:hAnsi="宋体" w:cs="Arial"/>
                <w:szCs w:val="21"/>
              </w:rPr>
              <w:t>8</w:t>
            </w:r>
            <w:r w:rsidRPr="00215348">
              <w:rPr>
                <w:rFonts w:ascii="宋体" w:hAnsi="宋体" w:cs="Arial" w:hint="eastAsia"/>
                <w:szCs w:val="21"/>
              </w:rPr>
              <w:t>月</w:t>
            </w:r>
            <w:r w:rsidR="00325C8C" w:rsidRPr="00215348">
              <w:rPr>
                <w:rFonts w:ascii="宋体" w:hAnsi="宋体" w:cs="Arial" w:hint="eastAsia"/>
                <w:szCs w:val="21"/>
              </w:rPr>
              <w:t>2</w:t>
            </w:r>
            <w:r w:rsidR="00325C8C" w:rsidRPr="00215348">
              <w:rPr>
                <w:rFonts w:ascii="宋体" w:hAnsi="宋体" w:cs="Arial"/>
                <w:szCs w:val="21"/>
              </w:rPr>
              <w:t>1</w:t>
            </w:r>
            <w:r w:rsidRPr="00215348"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17E33FF" w14:textId="77777777" w:rsidR="00954EA8" w:rsidRDefault="00954EA8" w:rsidP="00954EA8"/>
        </w:tc>
      </w:tr>
      <w:tr w:rsidR="00DD4B80" w14:paraId="01F0FE20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4963AB7A" w14:textId="77777777" w:rsidR="008973EE" w:rsidRDefault="00362175" w:rsidP="007757F3"/>
        </w:tc>
        <w:tc>
          <w:tcPr>
            <w:tcW w:w="960" w:type="dxa"/>
            <w:vMerge/>
            <w:vAlign w:val="center"/>
          </w:tcPr>
          <w:p w14:paraId="0FB654A5" w14:textId="77777777" w:rsidR="008973EE" w:rsidRDefault="00362175" w:rsidP="007757F3"/>
        </w:tc>
        <w:tc>
          <w:tcPr>
            <w:tcW w:w="10004" w:type="dxa"/>
            <w:vAlign w:val="center"/>
          </w:tcPr>
          <w:p w14:paraId="60D9F1F1" w14:textId="6CD6AA12" w:rsidR="008973EE" w:rsidRDefault="00EF3EBB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325C8C" w:rsidRPr="00325C8C">
              <w:rPr>
                <w:rFonts w:ascii="宋体" w:hAnsi="宋体" w:cs="Arial"/>
                <w:szCs w:val="21"/>
              </w:rPr>
              <w:t>E/O:5.3</w:t>
            </w:r>
            <w:r w:rsidR="00325C8C">
              <w:rPr>
                <w:rFonts w:ascii="宋体" w:hAnsi="宋体" w:cs="Arial"/>
                <w:szCs w:val="21"/>
              </w:rPr>
              <w:t xml:space="preserve"> </w:t>
            </w:r>
            <w:r w:rsidR="00325C8C" w:rsidRPr="00325C8C">
              <w:rPr>
                <w:rFonts w:ascii="宋体" w:hAnsi="宋体" w:cs="Arial"/>
                <w:szCs w:val="21"/>
              </w:rPr>
              <w:t>/</w:t>
            </w:r>
            <w:r w:rsidR="00325C8C">
              <w:rPr>
                <w:rFonts w:ascii="宋体" w:hAnsi="宋体" w:cs="Arial"/>
                <w:szCs w:val="21"/>
              </w:rPr>
              <w:t xml:space="preserve"> </w:t>
            </w:r>
            <w:r w:rsidR="00325C8C" w:rsidRPr="00325C8C">
              <w:rPr>
                <w:rFonts w:ascii="宋体" w:hAnsi="宋体" w:cs="Arial"/>
                <w:szCs w:val="21"/>
              </w:rPr>
              <w:t>6.1.2/</w:t>
            </w:r>
            <w:r w:rsidR="00325C8C">
              <w:rPr>
                <w:rFonts w:ascii="宋体" w:hAnsi="宋体" w:cs="Arial"/>
                <w:szCs w:val="21"/>
              </w:rPr>
              <w:t xml:space="preserve"> </w:t>
            </w:r>
            <w:r w:rsidR="00325C8C" w:rsidRPr="00325C8C">
              <w:rPr>
                <w:rFonts w:ascii="宋体" w:hAnsi="宋体" w:cs="Arial"/>
                <w:szCs w:val="21"/>
              </w:rPr>
              <w:t>6.1.4</w:t>
            </w:r>
            <w:r w:rsidR="00325C8C">
              <w:rPr>
                <w:rFonts w:ascii="宋体" w:hAnsi="宋体" w:cs="Arial"/>
                <w:szCs w:val="21"/>
              </w:rPr>
              <w:t xml:space="preserve"> </w:t>
            </w:r>
            <w:r w:rsidR="00325C8C" w:rsidRPr="00325C8C">
              <w:rPr>
                <w:rFonts w:ascii="宋体" w:hAnsi="宋体" w:cs="Arial"/>
                <w:szCs w:val="21"/>
              </w:rPr>
              <w:t>/</w:t>
            </w:r>
            <w:r w:rsidR="00325C8C">
              <w:rPr>
                <w:rFonts w:ascii="宋体" w:hAnsi="宋体" w:cs="Arial"/>
                <w:szCs w:val="21"/>
              </w:rPr>
              <w:t xml:space="preserve"> </w:t>
            </w:r>
            <w:r w:rsidR="00325C8C" w:rsidRPr="00325C8C">
              <w:rPr>
                <w:rFonts w:ascii="宋体" w:hAnsi="宋体" w:cs="Arial"/>
                <w:szCs w:val="21"/>
              </w:rPr>
              <w:t>7.4</w:t>
            </w:r>
            <w:r w:rsidR="00325C8C">
              <w:rPr>
                <w:rFonts w:ascii="宋体" w:hAnsi="宋体" w:cs="Arial"/>
                <w:szCs w:val="21"/>
              </w:rPr>
              <w:t xml:space="preserve"> / </w:t>
            </w:r>
            <w:r w:rsidR="00325C8C" w:rsidRPr="00325C8C">
              <w:rPr>
                <w:rFonts w:ascii="宋体" w:hAnsi="宋体" w:cs="Arial"/>
                <w:szCs w:val="21"/>
              </w:rPr>
              <w:t xml:space="preserve">8.1/ 8.2 </w:t>
            </w:r>
          </w:p>
        </w:tc>
        <w:tc>
          <w:tcPr>
            <w:tcW w:w="1585" w:type="dxa"/>
            <w:vMerge/>
          </w:tcPr>
          <w:p w14:paraId="242386A4" w14:textId="77777777" w:rsidR="008973EE" w:rsidRDefault="00362175" w:rsidP="007757F3"/>
        </w:tc>
      </w:tr>
      <w:tr w:rsidR="00954EA8" w14:paraId="109E9B89" w14:textId="77777777" w:rsidTr="00961452">
        <w:trPr>
          <w:trHeight w:val="874"/>
        </w:trPr>
        <w:tc>
          <w:tcPr>
            <w:tcW w:w="2160" w:type="dxa"/>
          </w:tcPr>
          <w:p w14:paraId="1551BC1D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7BAA57A3" w14:textId="50D44A49" w:rsidR="00954EA8" w:rsidRDefault="00325C8C" w:rsidP="00954EA8">
            <w:r>
              <w:rPr>
                <w:rFonts w:ascii="宋体" w:hAnsi="宋体" w:cs="Arial"/>
                <w:szCs w:val="21"/>
              </w:rPr>
              <w:t>EO</w:t>
            </w:r>
            <w:r w:rsidR="00954EA8">
              <w:rPr>
                <w:rFonts w:ascii="宋体" w:hAnsi="宋体" w:cs="Arial"/>
                <w:szCs w:val="21"/>
              </w:rPr>
              <w:t>:5.3</w:t>
            </w:r>
            <w:r w:rsidR="00954EA8">
              <w:t xml:space="preserve"> </w:t>
            </w:r>
          </w:p>
        </w:tc>
        <w:tc>
          <w:tcPr>
            <w:tcW w:w="10004" w:type="dxa"/>
          </w:tcPr>
          <w:p w14:paraId="50F0F469" w14:textId="46C76243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</w:t>
            </w:r>
            <w:r w:rsidR="00961452">
              <w:rPr>
                <w:rFonts w:hint="eastAsia"/>
                <w:color w:val="000000"/>
                <w:szCs w:val="21"/>
              </w:rPr>
              <w:t>生产</w:t>
            </w:r>
            <w:r w:rsidR="00325C8C">
              <w:rPr>
                <w:rFonts w:hint="eastAsia"/>
                <w:color w:val="000000"/>
                <w:szCs w:val="21"/>
              </w:rPr>
              <w:t>计划、生产</w:t>
            </w:r>
            <w:r>
              <w:rPr>
                <w:rFonts w:hint="eastAsia"/>
                <w:color w:val="000000"/>
                <w:szCs w:val="21"/>
              </w:rPr>
              <w:t>管理及</w:t>
            </w:r>
            <w:r w:rsidR="00961452">
              <w:rPr>
                <w:rFonts w:hint="eastAsia"/>
                <w:color w:val="000000"/>
                <w:szCs w:val="21"/>
              </w:rPr>
              <w:t>与生产过程</w:t>
            </w:r>
            <w:r>
              <w:rPr>
                <w:rFonts w:hint="eastAsia"/>
                <w:color w:val="000000"/>
                <w:szCs w:val="21"/>
              </w:rPr>
              <w:t>相关</w:t>
            </w:r>
            <w:r w:rsidR="00325C8C">
              <w:rPr>
                <w:rFonts w:hint="eastAsia"/>
                <w:color w:val="000000"/>
                <w:szCs w:val="21"/>
              </w:rPr>
              <w:t>环境和职业健康安全</w:t>
            </w:r>
            <w:r>
              <w:rPr>
                <w:rFonts w:hint="eastAsia"/>
                <w:color w:val="000000"/>
                <w:szCs w:val="21"/>
              </w:rPr>
              <w:t>管理活动的实施与执行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325C8C">
              <w:rPr>
                <w:rFonts w:hint="eastAsia"/>
                <w:color w:val="000000"/>
                <w:szCs w:val="21"/>
              </w:rPr>
              <w:t>生产计划部</w:t>
            </w:r>
            <w:r w:rsidR="0022716D">
              <w:rPr>
                <w:rFonts w:hint="eastAsia"/>
                <w:color w:val="000000"/>
                <w:szCs w:val="21"/>
              </w:rPr>
              <w:t>由</w:t>
            </w:r>
            <w:r w:rsidR="00325C8C">
              <w:rPr>
                <w:color w:val="000000"/>
                <w:szCs w:val="21"/>
              </w:rPr>
              <w:t>25</w:t>
            </w:r>
            <w:r w:rsidR="0022716D">
              <w:rPr>
                <w:rFonts w:hint="eastAsia"/>
                <w:color w:val="000000"/>
                <w:szCs w:val="21"/>
              </w:rPr>
              <w:t>人，一班生产。</w:t>
            </w:r>
          </w:p>
          <w:p w14:paraId="46DD4513" w14:textId="1E2E8DF3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325C8C">
              <w:rPr>
                <w:rFonts w:hint="eastAsia"/>
                <w:color w:val="000000"/>
                <w:szCs w:val="21"/>
              </w:rPr>
              <w:t>生产计划部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 w14:paraId="31AFB714" w14:textId="77777777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 w14:paraId="3D0F578D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3E722BCE" w14:textId="77777777" w:rsidTr="0003373A">
        <w:trPr>
          <w:trHeight w:val="1968"/>
        </w:trPr>
        <w:tc>
          <w:tcPr>
            <w:tcW w:w="2160" w:type="dxa"/>
          </w:tcPr>
          <w:p w14:paraId="2FC18C0B" w14:textId="77777777" w:rsidR="009C3AF7" w:rsidRDefault="009C3AF7" w:rsidP="009C3AF7">
            <w:r>
              <w:rPr>
                <w:rFonts w:ascii="宋体" w:hAnsi="宋体" w:cs="Arial" w:hint="eastAsia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 w14:paraId="2F266175" w14:textId="637C7670" w:rsidR="009C3AF7" w:rsidRDefault="00325C8C" w:rsidP="009C3AF7">
            <w:r>
              <w:rPr>
                <w:rFonts w:ascii="宋体" w:hAnsi="宋体" w:cs="Arial"/>
                <w:szCs w:val="21"/>
              </w:rPr>
              <w:t>EO</w:t>
            </w:r>
            <w:r w:rsidR="009C3AF7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6E7588B6" w14:textId="0A33FD73" w:rsidR="009C3AF7" w:rsidRDefault="00325C8C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公司制定的</w:t>
            </w:r>
            <w:r w:rsidR="009C3AF7" w:rsidRPr="00BB6546">
              <w:rPr>
                <w:rFonts w:hint="eastAsia"/>
                <w:color w:val="000000"/>
                <w:szCs w:val="21"/>
              </w:rPr>
              <w:t>管理目标</w:t>
            </w:r>
            <w:r w:rsidR="00AD1D18">
              <w:rPr>
                <w:rFonts w:hint="eastAsia"/>
                <w:color w:val="000000"/>
                <w:szCs w:val="21"/>
              </w:rPr>
              <w:t>并提供了</w:t>
            </w:r>
            <w:r w:rsidR="00AD1D18">
              <w:rPr>
                <w:rFonts w:hint="eastAsia"/>
                <w:color w:val="000000"/>
                <w:szCs w:val="21"/>
              </w:rPr>
              <w:t>2</w:t>
            </w:r>
            <w:r w:rsidR="00AD1D18">
              <w:rPr>
                <w:color w:val="000000"/>
                <w:szCs w:val="21"/>
              </w:rPr>
              <w:t>021</w:t>
            </w:r>
            <w:r w:rsidR="00AD1D18">
              <w:rPr>
                <w:rFonts w:hint="eastAsia"/>
                <w:color w:val="000000"/>
                <w:szCs w:val="21"/>
              </w:rPr>
              <w:t>年</w:t>
            </w:r>
            <w:r w:rsidR="00AD1D18">
              <w:rPr>
                <w:rFonts w:hint="eastAsia"/>
                <w:color w:val="000000"/>
                <w:szCs w:val="21"/>
              </w:rPr>
              <w:t>6</w:t>
            </w:r>
            <w:r w:rsidR="00AD1D18">
              <w:rPr>
                <w:rFonts w:hint="eastAsia"/>
                <w:color w:val="000000"/>
                <w:szCs w:val="21"/>
              </w:rPr>
              <w:t>月</w:t>
            </w:r>
            <w:r w:rsidR="00AD1D18">
              <w:rPr>
                <w:rFonts w:hint="eastAsia"/>
                <w:color w:val="000000"/>
                <w:szCs w:val="21"/>
              </w:rPr>
              <w:t>3</w:t>
            </w:r>
            <w:r w:rsidR="00AD1D18">
              <w:rPr>
                <w:color w:val="000000"/>
                <w:szCs w:val="21"/>
              </w:rPr>
              <w:t>0</w:t>
            </w:r>
            <w:r w:rsidR="00AD1D18">
              <w:rPr>
                <w:rFonts w:hint="eastAsia"/>
                <w:color w:val="000000"/>
                <w:szCs w:val="21"/>
              </w:rPr>
              <w:t>日</w:t>
            </w:r>
            <w:r w:rsidR="00E54A5B">
              <w:rPr>
                <w:rFonts w:hint="eastAsia"/>
                <w:color w:val="000000"/>
                <w:szCs w:val="21"/>
              </w:rPr>
              <w:t>实现情况</w:t>
            </w:r>
            <w:r w:rsidR="009C3AF7" w:rsidRPr="00BB6546">
              <w:rPr>
                <w:rFonts w:hint="eastAsia"/>
                <w:color w:val="000000"/>
                <w:szCs w:val="21"/>
              </w:rPr>
              <w:t>：</w:t>
            </w:r>
          </w:p>
          <w:p w14:paraId="5422E1A2" w14:textId="7AB2D413" w:rsidR="00E54A5B" w:rsidRPr="00E54A5B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proofErr w:type="gramStart"/>
            <w:r w:rsidRPr="00E54A5B">
              <w:rPr>
                <w:rFonts w:hint="eastAsia"/>
                <w:color w:val="000000"/>
                <w:szCs w:val="21"/>
              </w:rPr>
              <w:t>一</w:t>
            </w:r>
            <w:proofErr w:type="gramEnd"/>
            <w:r w:rsidRPr="00E54A5B">
              <w:rPr>
                <w:rFonts w:hint="eastAsia"/>
                <w:color w:val="000000"/>
                <w:szCs w:val="21"/>
              </w:rPr>
              <w:t>．环境指标：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  <w:r w:rsidRPr="00E54A5B">
              <w:rPr>
                <w:rFonts w:hint="eastAsia"/>
                <w:color w:val="000000"/>
                <w:szCs w:val="21"/>
              </w:rPr>
              <w:t>结果</w:t>
            </w:r>
          </w:p>
          <w:p w14:paraId="5936EA5A" w14:textId="479823B5" w:rsidR="00E54A5B" w:rsidRPr="00E54A5B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54A5B">
              <w:rPr>
                <w:rFonts w:hint="eastAsia"/>
                <w:color w:val="000000"/>
                <w:szCs w:val="21"/>
              </w:rPr>
              <w:t xml:space="preserve">    1.</w:t>
            </w:r>
            <w:r w:rsidRPr="00E54A5B">
              <w:rPr>
                <w:rFonts w:hint="eastAsia"/>
                <w:color w:val="000000"/>
                <w:szCs w:val="21"/>
              </w:rPr>
              <w:t>噪声、废气、废水排放达标；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                </w:t>
            </w:r>
            <w:r w:rsidRPr="00E54A5B">
              <w:rPr>
                <w:rFonts w:hint="eastAsia"/>
                <w:color w:val="000000"/>
                <w:szCs w:val="21"/>
              </w:rPr>
              <w:t>达标</w:t>
            </w:r>
          </w:p>
          <w:p w14:paraId="2AC97695" w14:textId="0D23064F" w:rsidR="00E54A5B" w:rsidRPr="00E54A5B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54A5B">
              <w:rPr>
                <w:rFonts w:hint="eastAsia"/>
                <w:color w:val="000000"/>
                <w:szCs w:val="21"/>
              </w:rPr>
              <w:t xml:space="preserve">    2.</w:t>
            </w:r>
            <w:r w:rsidRPr="00E54A5B">
              <w:rPr>
                <w:rFonts w:hint="eastAsia"/>
                <w:color w:val="000000"/>
                <w:szCs w:val="21"/>
              </w:rPr>
              <w:t>各类废弃物按规定处置率</w:t>
            </w:r>
            <w:r w:rsidRPr="00E54A5B">
              <w:rPr>
                <w:rFonts w:hint="eastAsia"/>
                <w:color w:val="000000"/>
                <w:szCs w:val="21"/>
              </w:rPr>
              <w:t>100%</w:t>
            </w:r>
            <w:r w:rsidRPr="00E54A5B">
              <w:rPr>
                <w:rFonts w:hint="eastAsia"/>
                <w:color w:val="000000"/>
                <w:szCs w:val="21"/>
              </w:rPr>
              <w:t>；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             100%                           </w:t>
            </w:r>
          </w:p>
          <w:p w14:paraId="0DD6FD96" w14:textId="0964CA55" w:rsidR="00E54A5B" w:rsidRPr="00E54A5B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54A5B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  <w:r w:rsidRPr="00E54A5B">
              <w:rPr>
                <w:rFonts w:hint="eastAsia"/>
                <w:color w:val="000000"/>
                <w:szCs w:val="21"/>
              </w:rPr>
              <w:t>3.</w:t>
            </w:r>
            <w:r w:rsidRPr="00E54A5B">
              <w:rPr>
                <w:rFonts w:hint="eastAsia"/>
                <w:color w:val="000000"/>
                <w:szCs w:val="21"/>
              </w:rPr>
              <w:t>火灾事故发生率为</w:t>
            </w:r>
            <w:r w:rsidRPr="00E54A5B">
              <w:rPr>
                <w:rFonts w:hint="eastAsia"/>
                <w:color w:val="000000"/>
                <w:szCs w:val="21"/>
              </w:rPr>
              <w:t>0</w:t>
            </w:r>
            <w:r w:rsidRPr="00E54A5B">
              <w:rPr>
                <w:rFonts w:hint="eastAsia"/>
                <w:color w:val="000000"/>
                <w:szCs w:val="21"/>
              </w:rPr>
              <w:t>；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                        0               </w:t>
            </w:r>
          </w:p>
          <w:p w14:paraId="0BCB139A" w14:textId="77777777" w:rsidR="00E54A5B" w:rsidRPr="00E54A5B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54A5B">
              <w:rPr>
                <w:rFonts w:hint="eastAsia"/>
                <w:color w:val="000000"/>
                <w:szCs w:val="21"/>
              </w:rPr>
              <w:t>二．职业健康安全指标：</w:t>
            </w:r>
          </w:p>
          <w:p w14:paraId="08BB9F97" w14:textId="468E6B5E" w:rsidR="00E54A5B" w:rsidRPr="00E54A5B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54A5B">
              <w:rPr>
                <w:rFonts w:hint="eastAsia"/>
                <w:color w:val="000000"/>
                <w:szCs w:val="21"/>
              </w:rPr>
              <w:t xml:space="preserve">    1.</w:t>
            </w:r>
            <w:r w:rsidRPr="00E54A5B">
              <w:rPr>
                <w:rFonts w:hint="eastAsia"/>
                <w:color w:val="000000"/>
                <w:szCs w:val="21"/>
              </w:rPr>
              <w:t>重大安全事故发生率为</w:t>
            </w:r>
            <w:r w:rsidRPr="00E54A5B">
              <w:rPr>
                <w:rFonts w:hint="eastAsia"/>
                <w:color w:val="000000"/>
                <w:szCs w:val="21"/>
              </w:rPr>
              <w:t>0</w:t>
            </w:r>
            <w:r w:rsidRPr="00E54A5B">
              <w:rPr>
                <w:rFonts w:hint="eastAsia"/>
                <w:color w:val="000000"/>
                <w:szCs w:val="21"/>
              </w:rPr>
              <w:t>；；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  </w:t>
            </w:r>
            <w:r>
              <w:rPr>
                <w:color w:val="000000"/>
                <w:szCs w:val="21"/>
              </w:rPr>
              <w:t xml:space="preserve">  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0</w:t>
            </w:r>
          </w:p>
          <w:p w14:paraId="483FD2F6" w14:textId="60B9DA4D" w:rsidR="00E54A5B" w:rsidRPr="00BB6546" w:rsidRDefault="00E54A5B" w:rsidP="00E54A5B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E54A5B">
              <w:rPr>
                <w:rFonts w:hint="eastAsia"/>
                <w:color w:val="000000"/>
                <w:szCs w:val="21"/>
              </w:rPr>
              <w:t xml:space="preserve">    2.</w:t>
            </w:r>
            <w:r w:rsidRPr="00E54A5B">
              <w:rPr>
                <w:rFonts w:hint="eastAsia"/>
                <w:color w:val="000000"/>
                <w:szCs w:val="21"/>
              </w:rPr>
              <w:t>职业病发生为</w:t>
            </w:r>
            <w:r w:rsidRPr="00E54A5B">
              <w:rPr>
                <w:rFonts w:hint="eastAsia"/>
                <w:color w:val="000000"/>
                <w:szCs w:val="21"/>
              </w:rPr>
              <w:t>0</w:t>
            </w:r>
            <w:r w:rsidRPr="00E54A5B">
              <w:rPr>
                <w:rFonts w:hint="eastAsia"/>
                <w:color w:val="000000"/>
                <w:szCs w:val="21"/>
              </w:rPr>
              <w:t>；</w:t>
            </w:r>
            <w:r w:rsidRPr="00E54A5B">
              <w:rPr>
                <w:rFonts w:hint="eastAsia"/>
                <w:color w:val="000000"/>
                <w:szCs w:val="21"/>
              </w:rPr>
              <w:t xml:space="preserve">                                           0  </w:t>
            </w:r>
          </w:p>
          <w:p w14:paraId="7653193C" w14:textId="7FED5E23" w:rsidR="005A0BC8" w:rsidRPr="005A0BC8" w:rsidRDefault="005A0BC8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5A0BC8">
              <w:rPr>
                <w:rFonts w:hint="eastAsia"/>
                <w:color w:val="000000"/>
                <w:szCs w:val="21"/>
              </w:rPr>
              <w:t>部门</w:t>
            </w:r>
            <w:r w:rsidR="00325C8C">
              <w:rPr>
                <w:rFonts w:hint="eastAsia"/>
                <w:color w:val="000000"/>
                <w:szCs w:val="21"/>
              </w:rPr>
              <w:t>环境和职业健康安全</w:t>
            </w:r>
            <w:r w:rsidRPr="005A0BC8">
              <w:rPr>
                <w:rFonts w:hint="eastAsia"/>
                <w:color w:val="000000"/>
                <w:szCs w:val="21"/>
              </w:rPr>
              <w:t>目标已明确共有</w:t>
            </w:r>
            <w:r w:rsidR="00AD1D18">
              <w:rPr>
                <w:color w:val="000000"/>
                <w:szCs w:val="21"/>
              </w:rPr>
              <w:t>4</w:t>
            </w:r>
            <w:r w:rsidRPr="005A0BC8">
              <w:rPr>
                <w:rFonts w:hint="eastAsia"/>
                <w:color w:val="000000"/>
                <w:szCs w:val="21"/>
              </w:rPr>
              <w:t>项，</w:t>
            </w:r>
            <w:r w:rsidR="00AD1D18">
              <w:rPr>
                <w:rFonts w:hint="eastAsia"/>
                <w:color w:val="000000"/>
                <w:szCs w:val="21"/>
              </w:rPr>
              <w:t>截止</w:t>
            </w:r>
            <w:r w:rsidR="00AD1D18">
              <w:rPr>
                <w:rFonts w:hint="eastAsia"/>
                <w:color w:val="000000"/>
                <w:szCs w:val="21"/>
              </w:rPr>
              <w:t>2</w:t>
            </w:r>
            <w:r w:rsidR="00AD1D18">
              <w:rPr>
                <w:color w:val="000000"/>
                <w:szCs w:val="21"/>
              </w:rPr>
              <w:t>021</w:t>
            </w:r>
            <w:r w:rsidR="00AD1D18">
              <w:rPr>
                <w:rFonts w:hint="eastAsia"/>
                <w:color w:val="000000"/>
                <w:szCs w:val="21"/>
              </w:rPr>
              <w:t>年</w:t>
            </w:r>
            <w:r w:rsidR="00AD1D18">
              <w:rPr>
                <w:rFonts w:hint="eastAsia"/>
                <w:color w:val="000000"/>
                <w:szCs w:val="21"/>
              </w:rPr>
              <w:t>6</w:t>
            </w:r>
            <w:r w:rsidR="00AD1D18">
              <w:rPr>
                <w:rFonts w:hint="eastAsia"/>
                <w:color w:val="000000"/>
                <w:szCs w:val="21"/>
              </w:rPr>
              <w:t>月</w:t>
            </w:r>
            <w:r w:rsidR="00AD1D18">
              <w:rPr>
                <w:rFonts w:hint="eastAsia"/>
                <w:color w:val="000000"/>
                <w:szCs w:val="21"/>
              </w:rPr>
              <w:t>3</w:t>
            </w:r>
            <w:r w:rsidR="00AD1D18">
              <w:rPr>
                <w:color w:val="000000"/>
                <w:szCs w:val="21"/>
              </w:rPr>
              <w:t>0</w:t>
            </w:r>
            <w:r w:rsidR="00AD1D18">
              <w:rPr>
                <w:rFonts w:hint="eastAsia"/>
                <w:color w:val="000000"/>
                <w:szCs w:val="21"/>
              </w:rPr>
              <w:t>日</w:t>
            </w:r>
            <w:r w:rsidRPr="005A0BC8">
              <w:rPr>
                <w:rFonts w:hint="eastAsia"/>
                <w:color w:val="000000"/>
                <w:szCs w:val="21"/>
              </w:rPr>
              <w:t>实施情况测量结果如下：</w:t>
            </w:r>
          </w:p>
          <w:p w14:paraId="16E92EFB" w14:textId="3299C989" w:rsidR="00AD1D18" w:rsidRPr="00AD1D18" w:rsidRDefault="00AD1D18" w:rsidP="00AD1D1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AD1D18">
              <w:rPr>
                <w:rFonts w:hint="eastAsia"/>
                <w:color w:val="000000"/>
                <w:szCs w:val="21"/>
              </w:rPr>
              <w:t>1.</w:t>
            </w:r>
            <w:r w:rsidRPr="00AD1D18">
              <w:rPr>
                <w:rFonts w:hint="eastAsia"/>
                <w:color w:val="000000"/>
                <w:szCs w:val="21"/>
              </w:rPr>
              <w:t>生产现场噪声、废气、废水排放达标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000000"/>
                <w:szCs w:val="21"/>
              </w:rPr>
              <w:t>达标</w:t>
            </w:r>
          </w:p>
          <w:p w14:paraId="0ABC2143" w14:textId="76BFEB32" w:rsidR="00AD1D18" w:rsidRPr="00AD1D18" w:rsidRDefault="00AD1D18" w:rsidP="00AD1D1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AD1D18">
              <w:rPr>
                <w:rFonts w:hint="eastAsia"/>
                <w:color w:val="000000"/>
                <w:szCs w:val="21"/>
              </w:rPr>
              <w:t>2.</w:t>
            </w:r>
            <w:r w:rsidRPr="00AD1D18">
              <w:rPr>
                <w:rFonts w:hint="eastAsia"/>
                <w:color w:val="000000"/>
                <w:szCs w:val="21"/>
              </w:rPr>
              <w:t>相关方施加影响率≥</w:t>
            </w:r>
            <w:r w:rsidRPr="00AD1D18">
              <w:rPr>
                <w:rFonts w:hint="eastAsia"/>
                <w:color w:val="000000"/>
                <w:szCs w:val="21"/>
              </w:rPr>
              <w:t>95%</w:t>
            </w:r>
            <w:r>
              <w:rPr>
                <w:color w:val="000000"/>
                <w:szCs w:val="21"/>
              </w:rPr>
              <w:t xml:space="preserve">                                            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  <w:p w14:paraId="6E54C527" w14:textId="3FB6E227" w:rsidR="00AD1D18" w:rsidRPr="00AD1D18" w:rsidRDefault="00AD1D18" w:rsidP="00AD1D1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AD1D18">
              <w:rPr>
                <w:rFonts w:hint="eastAsia"/>
                <w:color w:val="000000"/>
                <w:szCs w:val="21"/>
              </w:rPr>
              <w:t>3</w:t>
            </w:r>
            <w:r w:rsidRPr="00AD1D18">
              <w:rPr>
                <w:rFonts w:hint="eastAsia"/>
                <w:color w:val="000000"/>
                <w:szCs w:val="21"/>
              </w:rPr>
              <w:t>．生产场所分类处理各类废弃物，有专门收集箱并标识，回收处理率</w:t>
            </w:r>
            <w:r w:rsidRPr="00AD1D18">
              <w:rPr>
                <w:rFonts w:hint="eastAsia"/>
                <w:color w:val="000000"/>
                <w:szCs w:val="21"/>
              </w:rPr>
              <w:t>100%.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达标</w:t>
            </w:r>
          </w:p>
          <w:p w14:paraId="3D2E65AA" w14:textId="1759CAB1" w:rsidR="00AD1D18" w:rsidRDefault="00AD1D18" w:rsidP="00AD1D1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AD1D18">
              <w:rPr>
                <w:rFonts w:hint="eastAsia"/>
                <w:color w:val="000000"/>
                <w:szCs w:val="21"/>
              </w:rPr>
              <w:t>4.</w:t>
            </w:r>
            <w:r w:rsidRPr="00AD1D18">
              <w:rPr>
                <w:rFonts w:hint="eastAsia"/>
                <w:color w:val="000000"/>
                <w:szCs w:val="21"/>
              </w:rPr>
              <w:t>职业病发生率</w:t>
            </w:r>
            <w:r w:rsidRPr="00AD1D18"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  <w:p w14:paraId="6A214C67" w14:textId="6D2B9CE1" w:rsidR="005A0BC8" w:rsidRPr="005A0BC8" w:rsidRDefault="005A0BC8" w:rsidP="00AD1D1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5A0BC8">
              <w:rPr>
                <w:rFonts w:hint="eastAsia"/>
                <w:color w:val="000000"/>
                <w:szCs w:val="21"/>
              </w:rPr>
              <w:t>出示：环境、职业健康安全管理方案</w:t>
            </w:r>
            <w:r w:rsidRPr="005A0BC8">
              <w:rPr>
                <w:rFonts w:hint="eastAsia"/>
                <w:color w:val="000000"/>
                <w:szCs w:val="21"/>
              </w:rPr>
              <w:t xml:space="preserve">: </w:t>
            </w:r>
          </w:p>
          <w:p w14:paraId="1A7CF1EC" w14:textId="79A6F85B" w:rsidR="005A0BC8" w:rsidRPr="005A0BC8" w:rsidRDefault="005A0BC8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5A0BC8">
              <w:rPr>
                <w:rFonts w:hint="eastAsia"/>
                <w:color w:val="000000"/>
                <w:szCs w:val="21"/>
              </w:rPr>
              <w:t>环境安全管理方案共</w:t>
            </w:r>
            <w:r w:rsidR="00AD1D18">
              <w:rPr>
                <w:color w:val="000000"/>
                <w:szCs w:val="21"/>
              </w:rPr>
              <w:t>3</w:t>
            </w:r>
            <w:r w:rsidRPr="005A0BC8">
              <w:rPr>
                <w:rFonts w:hint="eastAsia"/>
                <w:color w:val="000000"/>
                <w:szCs w:val="21"/>
              </w:rPr>
              <w:t>个</w:t>
            </w:r>
          </w:p>
          <w:p w14:paraId="4659B0CB" w14:textId="2A380513" w:rsidR="005A0BC8" w:rsidRPr="005A0BC8" w:rsidRDefault="00AD1D18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</w:t>
            </w:r>
            <w:r w:rsidR="005A0BC8" w:rsidRPr="005A0BC8">
              <w:rPr>
                <w:rFonts w:hint="eastAsia"/>
                <w:color w:val="000000"/>
                <w:szCs w:val="21"/>
              </w:rPr>
              <w:t>查环境管理方案</w:t>
            </w:r>
            <w:r w:rsidR="007C4952">
              <w:rPr>
                <w:rFonts w:hint="eastAsia"/>
                <w:color w:val="000000"/>
                <w:szCs w:val="21"/>
              </w:rPr>
              <w:t>及实现情况</w:t>
            </w:r>
            <w:r w:rsidR="005A0BC8" w:rsidRPr="005A0BC8">
              <w:rPr>
                <w:rFonts w:hint="eastAsia"/>
                <w:color w:val="000000"/>
                <w:szCs w:val="21"/>
              </w:rPr>
              <w:t>：</w:t>
            </w:r>
          </w:p>
          <w:p w14:paraId="7E0D6330" w14:textId="696269D4" w:rsidR="007C4952" w:rsidRPr="005A0BC8" w:rsidRDefault="007C4952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82D263" wp14:editId="6E824180">
                  <wp:extent cx="5022166" cy="2553670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685" cy="2565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FE41F" w14:textId="1FE318AD" w:rsidR="007C4952" w:rsidRDefault="007C4952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定期对厂界等进行监测达标的证据</w:t>
            </w:r>
            <w:r w:rsidR="00BD471F">
              <w:rPr>
                <w:rFonts w:hint="eastAsia"/>
                <w:color w:val="000000"/>
                <w:szCs w:val="21"/>
              </w:rPr>
              <w:t>见办公室审核记录。</w:t>
            </w:r>
          </w:p>
          <w:p w14:paraId="25561F0C" w14:textId="02E45C91" w:rsidR="005A0BC8" w:rsidRPr="005A0BC8" w:rsidRDefault="005A0BC8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proofErr w:type="gramStart"/>
            <w:r w:rsidRPr="005A0BC8">
              <w:rPr>
                <w:rFonts w:hint="eastAsia"/>
                <w:color w:val="000000"/>
                <w:szCs w:val="21"/>
              </w:rPr>
              <w:t>查职业</w:t>
            </w:r>
            <w:proofErr w:type="gramEnd"/>
            <w:r w:rsidRPr="005A0BC8">
              <w:rPr>
                <w:rFonts w:hint="eastAsia"/>
                <w:color w:val="000000"/>
                <w:szCs w:val="21"/>
              </w:rPr>
              <w:t>健康安全管理方案：</w:t>
            </w:r>
          </w:p>
          <w:p w14:paraId="143D429F" w14:textId="3F53A29B" w:rsidR="005A0BC8" w:rsidRPr="005A0BC8" w:rsidRDefault="007C4952" w:rsidP="005A0BC8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91E3A9" wp14:editId="04FCB516">
                  <wp:extent cx="4986997" cy="2122072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342" cy="213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77B15" w14:textId="25200599" w:rsidR="009C3AF7" w:rsidRPr="007C4952" w:rsidRDefault="005A0BC8" w:rsidP="007C4952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 w:rsidRPr="005A0BC8">
              <w:rPr>
                <w:rFonts w:hint="eastAsia"/>
                <w:color w:val="000000"/>
                <w:szCs w:val="21"/>
              </w:rPr>
              <w:t>针对以上职业健康安全目标、指标制定了控制方法和措施，规定了责任部门、资金预算、完成日期、监督检查部门；</w:t>
            </w:r>
            <w:r w:rsidR="007C4952">
              <w:rPr>
                <w:rFonts w:hint="eastAsia"/>
                <w:color w:val="000000"/>
                <w:szCs w:val="21"/>
              </w:rPr>
              <w:t>根据考核结果显示，均已完成。</w:t>
            </w:r>
          </w:p>
        </w:tc>
        <w:tc>
          <w:tcPr>
            <w:tcW w:w="1585" w:type="dxa"/>
          </w:tcPr>
          <w:p w14:paraId="753A7821" w14:textId="77777777" w:rsidR="009C3AF7" w:rsidRDefault="009C3AF7" w:rsidP="009C3AF7">
            <w:r>
              <w:rPr>
                <w:rFonts w:hint="eastAsia"/>
              </w:rPr>
              <w:lastRenderedPageBreak/>
              <w:t>Y</w:t>
            </w:r>
          </w:p>
          <w:p w14:paraId="560E421B" w14:textId="77777777" w:rsidR="007C4952" w:rsidRDefault="007C4952" w:rsidP="009C3AF7"/>
          <w:p w14:paraId="46F96313" w14:textId="77777777" w:rsidR="007C4952" w:rsidRDefault="007C4952" w:rsidP="009C3AF7"/>
          <w:p w14:paraId="7774039C" w14:textId="77777777" w:rsidR="007C4952" w:rsidRDefault="007C4952" w:rsidP="009C3AF7"/>
          <w:p w14:paraId="0840BD2A" w14:textId="77777777" w:rsidR="007C4952" w:rsidRDefault="007C4952" w:rsidP="009C3AF7"/>
          <w:p w14:paraId="0BD8CC35" w14:textId="77777777" w:rsidR="007C4952" w:rsidRDefault="007C4952" w:rsidP="009C3AF7"/>
          <w:p w14:paraId="0FF48D35" w14:textId="77777777" w:rsidR="007C4952" w:rsidRDefault="007C4952" w:rsidP="009C3AF7"/>
          <w:p w14:paraId="47B1C564" w14:textId="77777777" w:rsidR="007C4952" w:rsidRDefault="007C4952" w:rsidP="009C3AF7"/>
          <w:p w14:paraId="19C210C1" w14:textId="77777777" w:rsidR="007C4952" w:rsidRDefault="007C4952" w:rsidP="009C3AF7"/>
          <w:p w14:paraId="4D910FA3" w14:textId="77777777" w:rsidR="007C4952" w:rsidRDefault="007C4952" w:rsidP="009C3AF7"/>
          <w:p w14:paraId="3399748A" w14:textId="77777777" w:rsidR="007C4952" w:rsidRDefault="007C4952" w:rsidP="009C3AF7"/>
          <w:p w14:paraId="48203CEF" w14:textId="77777777" w:rsidR="007C4952" w:rsidRDefault="007C4952" w:rsidP="009C3AF7"/>
          <w:p w14:paraId="6726C3DE" w14:textId="77777777" w:rsidR="007C4952" w:rsidRDefault="007C4952" w:rsidP="009C3AF7"/>
          <w:p w14:paraId="6DD9D5A3" w14:textId="77777777" w:rsidR="007C4952" w:rsidRDefault="007C4952" w:rsidP="009C3AF7"/>
          <w:p w14:paraId="015DE585" w14:textId="77777777" w:rsidR="007C4952" w:rsidRDefault="007C4952" w:rsidP="009C3AF7"/>
          <w:p w14:paraId="0BAD3ED5" w14:textId="77777777" w:rsidR="007C4952" w:rsidRDefault="007C4952" w:rsidP="009C3AF7"/>
          <w:p w14:paraId="6C177903" w14:textId="77777777" w:rsidR="007C4952" w:rsidRDefault="007C4952" w:rsidP="009C3AF7"/>
          <w:p w14:paraId="638CF808" w14:textId="77777777" w:rsidR="007C4952" w:rsidRDefault="007C4952" w:rsidP="009C3AF7"/>
          <w:p w14:paraId="4EAF2D0F" w14:textId="77777777" w:rsidR="007C4952" w:rsidRDefault="007C4952" w:rsidP="009C3AF7"/>
          <w:p w14:paraId="5EC7D320" w14:textId="77777777" w:rsidR="007C4952" w:rsidRDefault="007C4952" w:rsidP="009C3AF7"/>
          <w:p w14:paraId="72C76851" w14:textId="77777777" w:rsidR="007C4952" w:rsidRDefault="007C4952" w:rsidP="009C3AF7"/>
          <w:p w14:paraId="18F19DEE" w14:textId="77777777" w:rsidR="007C4952" w:rsidRDefault="007C4952" w:rsidP="009C3AF7"/>
          <w:p w14:paraId="458C5B92" w14:textId="77777777" w:rsidR="007C4952" w:rsidRDefault="007C4952" w:rsidP="009C3AF7"/>
          <w:p w14:paraId="3FA4D912" w14:textId="77777777" w:rsidR="007C4952" w:rsidRDefault="007C4952" w:rsidP="009C3AF7"/>
          <w:p w14:paraId="53B0A673" w14:textId="77777777" w:rsidR="007C4952" w:rsidRDefault="007C4952" w:rsidP="009C3AF7"/>
          <w:p w14:paraId="693C35DE" w14:textId="77777777" w:rsidR="007C4952" w:rsidRDefault="007C4952" w:rsidP="009C3AF7"/>
          <w:p w14:paraId="731CA02C" w14:textId="77777777" w:rsidR="007C4952" w:rsidRDefault="007C4952" w:rsidP="009C3AF7"/>
          <w:p w14:paraId="26B9BC1B" w14:textId="1FF9D343" w:rsidR="007C4952" w:rsidRDefault="007C4952" w:rsidP="009C3AF7"/>
        </w:tc>
      </w:tr>
      <w:tr w:rsidR="009C3AF7" w14:paraId="358F7737" w14:textId="77777777" w:rsidTr="00EF7403">
        <w:trPr>
          <w:trHeight w:val="2110"/>
        </w:trPr>
        <w:tc>
          <w:tcPr>
            <w:tcW w:w="2160" w:type="dxa"/>
          </w:tcPr>
          <w:p w14:paraId="3D074910" w14:textId="059CA2AF" w:rsidR="009C3AF7" w:rsidRDefault="00F71405" w:rsidP="009C3AF7">
            <w:r w:rsidRPr="00F71405">
              <w:rPr>
                <w:rFonts w:ascii="宋体" w:hAnsi="宋体" w:cs="Arial" w:hint="eastAsia"/>
                <w:szCs w:val="21"/>
              </w:rPr>
              <w:lastRenderedPageBreak/>
              <w:t>环境因素、危险源的识别、评价及重要环境因素和不可接收风险</w:t>
            </w:r>
          </w:p>
        </w:tc>
        <w:tc>
          <w:tcPr>
            <w:tcW w:w="960" w:type="dxa"/>
          </w:tcPr>
          <w:p w14:paraId="77C37406" w14:textId="53E3850A" w:rsidR="009C3AF7" w:rsidRDefault="0088204A" w:rsidP="00B96EB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 w:rsidR="009C3AF7">
              <w:rPr>
                <w:rFonts w:ascii="宋体" w:hAnsi="宋体" w:cs="Arial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6635CC85" w14:textId="493972E7" w:rsidR="00F71405" w:rsidRPr="00F71405" w:rsidRDefault="00F71405" w:rsidP="00F7140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71405">
              <w:rPr>
                <w:rFonts w:hint="eastAsia"/>
                <w:szCs w:val="21"/>
              </w:rPr>
              <w:t>公司制定了“《环境因素识别与评价</w:t>
            </w:r>
            <w:r w:rsidR="007C4952">
              <w:rPr>
                <w:rFonts w:hint="eastAsia"/>
                <w:szCs w:val="21"/>
              </w:rPr>
              <w:t>控制</w:t>
            </w:r>
            <w:r w:rsidRPr="00F71405">
              <w:rPr>
                <w:rFonts w:hint="eastAsia"/>
                <w:szCs w:val="21"/>
              </w:rPr>
              <w:t>程序》”和“《危险源辨识与风险评价控制措施管理程序》”，基本符合要求。根据程序文件规定，</w:t>
            </w:r>
            <w:r w:rsidR="00325C8C">
              <w:rPr>
                <w:rFonts w:hint="eastAsia"/>
                <w:szCs w:val="21"/>
              </w:rPr>
              <w:t>生产计划部</w:t>
            </w:r>
            <w:r w:rsidRPr="00F71405">
              <w:rPr>
                <w:rFonts w:hint="eastAsia"/>
                <w:szCs w:val="21"/>
              </w:rPr>
              <w:t>有关人员对环境因素和危险源进行了识别。</w:t>
            </w:r>
          </w:p>
          <w:p w14:paraId="38F3FDEE" w14:textId="42F48192" w:rsidR="00F71405" w:rsidRPr="00F71405" w:rsidRDefault="00F71405" w:rsidP="00F7140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71405">
              <w:rPr>
                <w:rFonts w:hint="eastAsia"/>
                <w:szCs w:val="21"/>
              </w:rPr>
              <w:t>查见“环境因素识别评价表”，识别出涉及</w:t>
            </w:r>
            <w:r w:rsidR="00325C8C">
              <w:rPr>
                <w:rFonts w:hint="eastAsia"/>
                <w:szCs w:val="21"/>
              </w:rPr>
              <w:t>生产计划部</w:t>
            </w:r>
            <w:r w:rsidRPr="00F71405">
              <w:rPr>
                <w:rFonts w:hint="eastAsia"/>
                <w:szCs w:val="21"/>
              </w:rPr>
              <w:t>活动的环境因素</w:t>
            </w:r>
            <w:r w:rsidR="00D30407">
              <w:rPr>
                <w:rFonts w:hint="eastAsia"/>
                <w:szCs w:val="21"/>
              </w:rPr>
              <w:t>主要结合产品实现过程涉及</w:t>
            </w:r>
            <w:r w:rsidRPr="00F71405">
              <w:rPr>
                <w:rFonts w:hint="eastAsia"/>
                <w:szCs w:val="21"/>
              </w:rPr>
              <w:t>有：</w:t>
            </w:r>
            <w:r w:rsidR="00D30407">
              <w:rPr>
                <w:rFonts w:hint="eastAsia"/>
                <w:szCs w:val="21"/>
              </w:rPr>
              <w:t>车、</w:t>
            </w:r>
            <w:proofErr w:type="gramStart"/>
            <w:r w:rsidR="00D30407">
              <w:rPr>
                <w:rFonts w:hint="eastAsia"/>
                <w:szCs w:val="21"/>
              </w:rPr>
              <w:t>铣</w:t>
            </w:r>
            <w:proofErr w:type="gramEnd"/>
            <w:r w:rsidR="00D30407">
              <w:rPr>
                <w:rFonts w:hint="eastAsia"/>
                <w:szCs w:val="21"/>
              </w:rPr>
              <w:t>、组装等</w:t>
            </w:r>
            <w:r w:rsidRPr="00F71405">
              <w:rPr>
                <w:rFonts w:hint="eastAsia"/>
                <w:szCs w:val="21"/>
              </w:rPr>
              <w:t>过程胶水原料的消耗、潜在的火灾、电能的消耗、废气的排放、生产设备噪声的排放、清洗废水的产生、废油抹布的废弃、</w:t>
            </w:r>
            <w:r w:rsidR="00D30407">
              <w:rPr>
                <w:rFonts w:hint="eastAsia"/>
                <w:szCs w:val="21"/>
              </w:rPr>
              <w:t>废弃手套</w:t>
            </w:r>
            <w:r w:rsidRPr="00F71405">
              <w:rPr>
                <w:rFonts w:hint="eastAsia"/>
                <w:szCs w:val="21"/>
              </w:rPr>
              <w:t>产生等，</w:t>
            </w:r>
            <w:r w:rsidR="00D30407">
              <w:rPr>
                <w:rFonts w:hint="eastAsia"/>
                <w:szCs w:val="21"/>
              </w:rPr>
              <w:t>基本涵盖</w:t>
            </w:r>
            <w:r w:rsidR="00D30407">
              <w:rPr>
                <w:sz w:val="20"/>
              </w:rPr>
              <w:t>络筒机、捻线机、绕线机纺织设备的设计、组装</w:t>
            </w:r>
            <w:r w:rsidR="00D30407">
              <w:rPr>
                <w:rFonts w:hint="eastAsia"/>
                <w:sz w:val="20"/>
              </w:rPr>
              <w:t>过程，</w:t>
            </w:r>
            <w:r w:rsidRPr="00F71405">
              <w:rPr>
                <w:rFonts w:hint="eastAsia"/>
                <w:szCs w:val="21"/>
              </w:rPr>
              <w:t>并对识别出的环境因素进行了评价，评价方法：采用是非判断法，评价出重要环境因素是：</w:t>
            </w:r>
          </w:p>
          <w:p w14:paraId="036177B8" w14:textId="110D5862" w:rsidR="00F71405" w:rsidRPr="00D30407" w:rsidRDefault="00D30407" w:rsidP="00D3040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 w:rsidRPr="00D30407">
              <w:rPr>
                <w:rFonts w:hint="eastAsia"/>
                <w:szCs w:val="21"/>
              </w:rPr>
              <w:t>噪声的排放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、</w:t>
            </w:r>
            <w:r w:rsidRPr="00D30407">
              <w:rPr>
                <w:rFonts w:hint="eastAsia"/>
                <w:szCs w:val="21"/>
              </w:rPr>
              <w:t>废水的排放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、</w:t>
            </w:r>
            <w:r w:rsidRPr="00D30407">
              <w:rPr>
                <w:rFonts w:hint="eastAsia"/>
                <w:szCs w:val="21"/>
              </w:rPr>
              <w:t>废气的排放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、</w:t>
            </w:r>
            <w:r w:rsidRPr="00D30407">
              <w:rPr>
                <w:rFonts w:hint="eastAsia"/>
                <w:szCs w:val="21"/>
              </w:rPr>
              <w:t>资源的消耗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、</w:t>
            </w:r>
            <w:r w:rsidRPr="00D30407">
              <w:rPr>
                <w:rFonts w:hint="eastAsia"/>
                <w:szCs w:val="21"/>
              </w:rPr>
              <w:t>潜在火灾事故的发生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、</w:t>
            </w:r>
            <w:r w:rsidRPr="00D30407">
              <w:rPr>
                <w:rFonts w:hint="eastAsia"/>
                <w:szCs w:val="21"/>
              </w:rPr>
              <w:t>危废弃物的排放</w:t>
            </w:r>
            <w:r>
              <w:rPr>
                <w:rFonts w:hint="eastAsia"/>
                <w:szCs w:val="21"/>
              </w:rPr>
              <w:t>；</w:t>
            </w:r>
          </w:p>
          <w:p w14:paraId="00782D83" w14:textId="49014F4F" w:rsidR="00F71405" w:rsidRPr="00F71405" w:rsidRDefault="00F71405" w:rsidP="00F7140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 w:rsidR="0064369F">
              <w:rPr>
                <w:rFonts w:hint="eastAsia"/>
                <w:szCs w:val="21"/>
              </w:rPr>
              <w:t>方金甫</w:t>
            </w:r>
            <w:r>
              <w:rPr>
                <w:rFonts w:hint="eastAsia"/>
                <w:szCs w:val="21"/>
              </w:rPr>
              <w:t>，审批为</w:t>
            </w:r>
            <w:r w:rsidR="00FA4E69">
              <w:rPr>
                <w:rFonts w:hint="eastAsia"/>
                <w:szCs w:val="21"/>
              </w:rPr>
              <w:t>傅吉峰</w:t>
            </w:r>
            <w:r>
              <w:rPr>
                <w:rFonts w:hint="eastAsia"/>
                <w:szCs w:val="21"/>
              </w:rPr>
              <w:t>，时间为</w:t>
            </w:r>
            <w:r w:rsidR="00FA4E69">
              <w:rPr>
                <w:rFonts w:hint="eastAsia"/>
                <w:szCs w:val="21"/>
              </w:rPr>
              <w:t>2021.4.15</w:t>
            </w:r>
            <w:r>
              <w:rPr>
                <w:rFonts w:hint="eastAsia"/>
                <w:szCs w:val="21"/>
              </w:rPr>
              <w:t>；询问审核周期内，没有发生生产、工艺、产品等重大变化，</w:t>
            </w:r>
            <w:r w:rsidR="00657C74">
              <w:rPr>
                <w:rFonts w:hint="eastAsia"/>
                <w:szCs w:val="21"/>
              </w:rPr>
              <w:t>审核周期内没有</w:t>
            </w:r>
            <w:r>
              <w:rPr>
                <w:rFonts w:hint="eastAsia"/>
                <w:szCs w:val="21"/>
              </w:rPr>
              <w:t>新品</w:t>
            </w:r>
            <w:r w:rsidR="00657C74">
              <w:rPr>
                <w:rFonts w:hint="eastAsia"/>
                <w:szCs w:val="21"/>
              </w:rPr>
              <w:t>开发，常规新品</w:t>
            </w:r>
            <w:r>
              <w:rPr>
                <w:rFonts w:hint="eastAsia"/>
                <w:szCs w:val="21"/>
              </w:rPr>
              <w:t>与原有产品基本一致，环境因素无重大变化情况。</w:t>
            </w:r>
          </w:p>
          <w:p w14:paraId="4D3A82AB" w14:textId="3BA4C553" w:rsidR="00F71405" w:rsidRDefault="00F71405" w:rsidP="00F7140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71405">
              <w:rPr>
                <w:rFonts w:hint="eastAsia"/>
                <w:szCs w:val="21"/>
              </w:rPr>
              <w:t>查见“危险源辩识与风险评价清单”，涉及</w:t>
            </w:r>
            <w:r w:rsidR="00325C8C">
              <w:rPr>
                <w:rFonts w:hint="eastAsia"/>
                <w:szCs w:val="21"/>
              </w:rPr>
              <w:t>生产计划部</w:t>
            </w:r>
            <w:r w:rsidRPr="00F71405">
              <w:rPr>
                <w:rFonts w:hint="eastAsia"/>
                <w:szCs w:val="21"/>
              </w:rPr>
              <w:t>的危险源有：</w:t>
            </w:r>
            <w:r w:rsidR="00211A4A">
              <w:rPr>
                <w:rFonts w:hint="eastAsia"/>
                <w:szCs w:val="21"/>
              </w:rPr>
              <w:t>组装、测试</w:t>
            </w:r>
            <w:r w:rsidRPr="00F71405">
              <w:rPr>
                <w:rFonts w:hint="eastAsia"/>
                <w:szCs w:val="21"/>
              </w:rPr>
              <w:t>工序废气的排放造成人体伤害、不安全操作造成烫伤、噪声排放造成听力伤害、地面积水滑倒导致伤害、设备维修没有防护造成机械伤害、电线老化起火导致人员伤害、仓库火灾隐患造成人员伤害、场内车辆交通事故导致人员伤亡</w:t>
            </w:r>
            <w:r w:rsidR="00657C74">
              <w:rPr>
                <w:rFonts w:hint="eastAsia"/>
                <w:szCs w:val="21"/>
              </w:rPr>
              <w:t>、</w:t>
            </w:r>
            <w:r w:rsidRPr="00F71405">
              <w:rPr>
                <w:rFonts w:hint="eastAsia"/>
                <w:szCs w:val="21"/>
              </w:rPr>
              <w:t>高处坠落导致人体伤害等；并对识别出的危险源进行了评价，评价方法：评价方法：</w:t>
            </w:r>
            <w:r w:rsidRPr="00F71405">
              <w:rPr>
                <w:rFonts w:hint="eastAsia"/>
                <w:szCs w:val="21"/>
              </w:rPr>
              <w:t>LEC</w:t>
            </w:r>
            <w:r w:rsidRPr="00F71405">
              <w:rPr>
                <w:rFonts w:hint="eastAsia"/>
                <w:szCs w:val="21"/>
              </w:rPr>
              <w:t>法，评价出不可接受风险是：</w:t>
            </w:r>
            <w:r w:rsidRPr="00F71405">
              <w:rPr>
                <w:rFonts w:hint="eastAsia"/>
                <w:szCs w:val="21"/>
              </w:rPr>
              <w:t>1</w:t>
            </w:r>
            <w:r w:rsidRPr="00F71405">
              <w:rPr>
                <w:rFonts w:hint="eastAsia"/>
                <w:szCs w:val="21"/>
              </w:rPr>
              <w:t>）火灾事故；</w:t>
            </w:r>
            <w:r w:rsidRPr="00F71405">
              <w:rPr>
                <w:rFonts w:hint="eastAsia"/>
                <w:szCs w:val="21"/>
              </w:rPr>
              <w:t>2</w:t>
            </w:r>
            <w:r w:rsidRPr="00F71405">
              <w:rPr>
                <w:rFonts w:hint="eastAsia"/>
                <w:szCs w:val="21"/>
              </w:rPr>
              <w:t>）触电伤害；</w:t>
            </w:r>
            <w:r w:rsidRPr="00F71405">
              <w:rPr>
                <w:rFonts w:hint="eastAsia"/>
                <w:szCs w:val="21"/>
              </w:rPr>
              <w:t>3</w:t>
            </w:r>
            <w:r w:rsidRPr="00F71405">
              <w:rPr>
                <w:rFonts w:hint="eastAsia"/>
                <w:szCs w:val="21"/>
              </w:rPr>
              <w:t>）机械伤害；</w:t>
            </w:r>
            <w:r w:rsidRPr="00F71405">
              <w:rPr>
                <w:rFonts w:hint="eastAsia"/>
                <w:szCs w:val="21"/>
              </w:rPr>
              <w:t>4</w:t>
            </w:r>
            <w:r w:rsidRPr="00F71405">
              <w:rPr>
                <w:rFonts w:hint="eastAsia"/>
                <w:szCs w:val="21"/>
              </w:rPr>
              <w:t>）</w:t>
            </w:r>
            <w:r w:rsidR="00D64CCB">
              <w:rPr>
                <w:rFonts w:hint="eastAsia"/>
                <w:szCs w:val="21"/>
              </w:rPr>
              <w:t>噪音排放；</w:t>
            </w:r>
            <w:r w:rsidR="00D64CCB">
              <w:rPr>
                <w:rFonts w:hint="eastAsia"/>
                <w:szCs w:val="21"/>
              </w:rPr>
              <w:t>5</w:t>
            </w:r>
            <w:r w:rsidR="00D64CCB">
              <w:rPr>
                <w:rFonts w:hint="eastAsia"/>
                <w:szCs w:val="21"/>
              </w:rPr>
              <w:t>）液化气泄漏等</w:t>
            </w:r>
            <w:r w:rsidRPr="00F71405">
              <w:rPr>
                <w:rFonts w:hint="eastAsia"/>
                <w:szCs w:val="21"/>
              </w:rPr>
              <w:t>造成人体伤害；</w:t>
            </w:r>
          </w:p>
          <w:p w14:paraId="2B73FFC6" w14:textId="3BFF07C4" w:rsidR="00F71405" w:rsidRPr="00F71405" w:rsidRDefault="00F71405" w:rsidP="00F7140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 w:rsidR="0064369F">
              <w:rPr>
                <w:rFonts w:hint="eastAsia"/>
                <w:szCs w:val="21"/>
              </w:rPr>
              <w:t>方金甫</w:t>
            </w:r>
            <w:r>
              <w:rPr>
                <w:rFonts w:hint="eastAsia"/>
                <w:szCs w:val="21"/>
              </w:rPr>
              <w:t>，审批为</w:t>
            </w:r>
            <w:proofErr w:type="gramStart"/>
            <w:r w:rsidR="00FA4E69">
              <w:rPr>
                <w:rFonts w:hint="eastAsia"/>
                <w:szCs w:val="21"/>
              </w:rPr>
              <w:t>傅吉峰</w:t>
            </w:r>
            <w:proofErr w:type="gramEnd"/>
            <w:r>
              <w:rPr>
                <w:rFonts w:hint="eastAsia"/>
                <w:szCs w:val="21"/>
              </w:rPr>
              <w:t>，时间为</w:t>
            </w:r>
            <w:r w:rsidR="00FA4E69">
              <w:rPr>
                <w:rFonts w:hint="eastAsia"/>
                <w:szCs w:val="21"/>
              </w:rPr>
              <w:t>2021.4.15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</w:t>
            </w:r>
            <w:proofErr w:type="gramStart"/>
            <w:r w:rsidR="00781AA2">
              <w:rPr>
                <w:rFonts w:hint="eastAsia"/>
                <w:szCs w:val="21"/>
              </w:rPr>
              <w:t>危险源</w:t>
            </w:r>
            <w:r>
              <w:rPr>
                <w:rFonts w:hint="eastAsia"/>
                <w:szCs w:val="21"/>
              </w:rPr>
              <w:t>无重大</w:t>
            </w:r>
            <w:proofErr w:type="gramEnd"/>
            <w:r>
              <w:rPr>
                <w:rFonts w:hint="eastAsia"/>
                <w:szCs w:val="21"/>
              </w:rPr>
              <w:t>变化情况。</w:t>
            </w:r>
          </w:p>
          <w:p w14:paraId="67A5AD04" w14:textId="58B3B622" w:rsidR="009C3AF7" w:rsidRDefault="00F71405" w:rsidP="00F71405">
            <w:pPr>
              <w:spacing w:line="280" w:lineRule="exact"/>
              <w:ind w:firstLineChars="200" w:firstLine="420"/>
              <w:rPr>
                <w:szCs w:val="21"/>
              </w:rPr>
            </w:pPr>
            <w:r w:rsidRPr="00F71405"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 w14:paraId="59EB5E5A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426087" w14:paraId="33C56D0D" w14:textId="77777777" w:rsidTr="00EF7403">
        <w:trPr>
          <w:trHeight w:val="2110"/>
        </w:trPr>
        <w:tc>
          <w:tcPr>
            <w:tcW w:w="2160" w:type="dxa"/>
          </w:tcPr>
          <w:p w14:paraId="7DD15A76" w14:textId="77777777" w:rsidR="00426087" w:rsidRDefault="00426087" w:rsidP="00426087">
            <w:pPr>
              <w:spacing w:line="280" w:lineRule="exact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措施的策划</w:t>
            </w:r>
          </w:p>
          <w:p w14:paraId="26A1324C" w14:textId="77777777" w:rsidR="00426087" w:rsidRPr="00F71405" w:rsidRDefault="00426087" w:rsidP="00426087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 w14:paraId="11135744" w14:textId="5A73AEF7" w:rsidR="00426087" w:rsidRDefault="00426087" w:rsidP="00B96EBF">
            <w:pPr>
              <w:spacing w:line="28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 w14:paraId="03C6ECDB" w14:textId="1D83ED98" w:rsidR="00426087" w:rsidRDefault="00426087" w:rsidP="00426087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在制定环境和职业健康安全目标指标时，</w:t>
            </w:r>
            <w:r w:rsidR="00325C8C">
              <w:rPr>
                <w:rFonts w:ascii="宋体" w:hAnsi="宋体" w:cs="宋体" w:hint="eastAsia"/>
                <w:szCs w:val="21"/>
              </w:rPr>
              <w:t>生产计划部</w:t>
            </w:r>
            <w:r>
              <w:rPr>
                <w:rFonts w:ascii="宋体" w:hAnsi="宋体" w:cs="宋体" w:hint="eastAsia"/>
                <w:szCs w:val="21"/>
              </w:rPr>
              <w:t>负责制定本部门的环境、职业健康安全目标及管理方案，总经理</w:t>
            </w:r>
            <w:r w:rsidR="00FA4E69">
              <w:rPr>
                <w:rFonts w:ascii="宋体" w:hAnsi="宋体" w:cs="宋体" w:hint="eastAsia"/>
                <w:szCs w:val="21"/>
              </w:rPr>
              <w:t>傅吉峰</w:t>
            </w:r>
            <w:r>
              <w:rPr>
                <w:rFonts w:ascii="宋体" w:hAnsi="宋体" w:cs="宋体" w:hint="eastAsia"/>
                <w:szCs w:val="21"/>
              </w:rPr>
              <w:t>负责批准。</w:t>
            </w:r>
          </w:p>
          <w:p w14:paraId="620C6BC0" w14:textId="257FC855" w:rsidR="00BD471F" w:rsidRDefault="00426087" w:rsidP="00BD471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</w:t>
            </w:r>
            <w:r w:rsidR="00325C8C">
              <w:rPr>
                <w:rFonts w:ascii="宋体" w:hAnsi="宋体" w:cs="宋体" w:hint="eastAsia"/>
                <w:szCs w:val="21"/>
              </w:rPr>
              <w:t>生产计划部</w:t>
            </w:r>
            <w:r>
              <w:rPr>
                <w:rFonts w:ascii="宋体" w:hAnsi="宋体" w:cs="宋体" w:hint="eastAsia"/>
                <w:szCs w:val="21"/>
              </w:rPr>
              <w:t>每半年对方案实施情况进行检查跟踪，向总经理报告；一般在管理评审之前对环境、职业健康安全目标及管理方案由</w:t>
            </w:r>
            <w:r w:rsidR="00325C8C">
              <w:rPr>
                <w:rFonts w:ascii="宋体" w:hAnsi="宋体" w:cs="宋体" w:hint="eastAsia"/>
                <w:szCs w:val="21"/>
              </w:rPr>
              <w:t>生产计划部</w:t>
            </w:r>
            <w:r>
              <w:rPr>
                <w:rFonts w:ascii="宋体" w:hAnsi="宋体" w:cs="宋体" w:hint="eastAsia"/>
                <w:szCs w:val="21"/>
              </w:rPr>
              <w:t>对其进行评审，并将完成情况以书面形式呈报管理者代表，以便提交管理评审。</w:t>
            </w:r>
            <w:r w:rsidR="00BD471F">
              <w:rPr>
                <w:rFonts w:ascii="宋体" w:hAnsi="宋体" w:cs="宋体" w:hint="eastAsia"/>
                <w:szCs w:val="21"/>
              </w:rPr>
              <w:t>具体见</w:t>
            </w:r>
            <w:r w:rsidR="00BD471F">
              <w:rPr>
                <w:rFonts w:ascii="宋体" w:hAnsi="宋体" w:cs="宋体"/>
                <w:szCs w:val="21"/>
              </w:rPr>
              <w:t>6.2</w:t>
            </w:r>
            <w:r w:rsidR="00BD471F">
              <w:rPr>
                <w:rFonts w:ascii="宋体" w:hAnsi="宋体" w:cs="宋体" w:hint="eastAsia"/>
                <w:szCs w:val="21"/>
              </w:rPr>
              <w:t>条款审核记录。</w:t>
            </w:r>
          </w:p>
          <w:p w14:paraId="2E079463" w14:textId="20D3989D" w:rsidR="00426087" w:rsidRPr="00F71405" w:rsidRDefault="00426087" w:rsidP="00426087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同时，</w:t>
            </w:r>
            <w:r w:rsidR="00325C8C">
              <w:rPr>
                <w:rFonts w:ascii="宋体" w:hAnsi="宋体" w:cs="宋体" w:hint="eastAsia"/>
                <w:szCs w:val="21"/>
              </w:rPr>
              <w:t>生产计划部</w:t>
            </w:r>
            <w:r>
              <w:rPr>
                <w:rFonts w:ascii="宋体" w:hAnsi="宋体" w:cs="宋体" w:hint="eastAsia"/>
                <w:szCs w:val="21"/>
              </w:rPr>
              <w:t>根据所识别的环境因素和危险源，如</w:t>
            </w:r>
            <w:r w:rsidRPr="00426087">
              <w:rPr>
                <w:rFonts w:ascii="宋体" w:hAnsi="宋体" w:cs="宋体" w:hint="eastAsia"/>
                <w:szCs w:val="21"/>
              </w:rPr>
              <w:t>噪音排放、固废的废弃、废水排放、废气排放、潜在火灾</w:t>
            </w:r>
            <w:r>
              <w:rPr>
                <w:rFonts w:ascii="宋体" w:hAnsi="宋体" w:cs="宋体" w:hint="eastAsia"/>
                <w:szCs w:val="21"/>
              </w:rPr>
              <w:t>等确定相应的控制措施。对触电、火灾、</w:t>
            </w:r>
            <w:r w:rsidR="003239C8">
              <w:rPr>
                <w:rFonts w:ascii="宋体" w:hAnsi="宋体" w:cs="宋体" w:hint="eastAsia"/>
                <w:szCs w:val="21"/>
              </w:rPr>
              <w:t>噪音</w:t>
            </w:r>
            <w:r>
              <w:rPr>
                <w:rFonts w:ascii="宋体" w:hAnsi="宋体" w:cs="宋体" w:hint="eastAsia"/>
                <w:szCs w:val="21"/>
              </w:rPr>
              <w:t>、机械伤害等通过</w:t>
            </w:r>
            <w:r w:rsidR="001E7380">
              <w:rPr>
                <w:rFonts w:ascii="宋体" w:hAnsi="宋体" w:cs="宋体" w:hint="eastAsia"/>
                <w:szCs w:val="21"/>
              </w:rPr>
              <w:t>提供</w:t>
            </w:r>
            <w:r w:rsidR="003239C8">
              <w:rPr>
                <w:rFonts w:ascii="宋体" w:hAnsi="宋体" w:cs="宋体" w:hint="eastAsia"/>
                <w:szCs w:val="21"/>
              </w:rPr>
              <w:t>耳罩</w:t>
            </w:r>
            <w:r w:rsidR="001E7380">
              <w:rPr>
                <w:rFonts w:ascii="宋体" w:hAnsi="宋体" w:cs="宋体" w:hint="eastAsia"/>
                <w:szCs w:val="21"/>
              </w:rPr>
              <w:t>、绝缘手套/绝缘鞋、灭火器等作为应对</w:t>
            </w:r>
            <w:r>
              <w:rPr>
                <w:rFonts w:ascii="宋体" w:hAnsi="宋体" w:cs="宋体" w:hint="eastAsia"/>
                <w:szCs w:val="21"/>
              </w:rPr>
              <w:t>，以确保</w:t>
            </w:r>
            <w:r w:rsidR="001E7380">
              <w:rPr>
                <w:rFonts w:ascii="宋体" w:hAnsi="宋体" w:cs="宋体" w:hint="eastAsia"/>
                <w:szCs w:val="21"/>
              </w:rPr>
              <w:t>所识别出的</w:t>
            </w:r>
            <w:r>
              <w:rPr>
                <w:rFonts w:ascii="宋体" w:hAnsi="宋体" w:cs="宋体" w:hint="eastAsia"/>
                <w:szCs w:val="21"/>
              </w:rPr>
              <w:t>各类风险</w:t>
            </w:r>
            <w:r w:rsidR="001E7380">
              <w:rPr>
                <w:rFonts w:ascii="宋体" w:hAnsi="宋体" w:cs="宋体" w:hint="eastAsia"/>
                <w:szCs w:val="21"/>
              </w:rPr>
              <w:t>进行有效管理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73D454C8" w14:textId="5539A849" w:rsidR="00426087" w:rsidRDefault="00BD471F" w:rsidP="00426087">
            <w:r>
              <w:rPr>
                <w:rFonts w:hint="eastAsia"/>
              </w:rPr>
              <w:t>Y</w:t>
            </w:r>
          </w:p>
        </w:tc>
      </w:tr>
      <w:tr w:rsidR="00426087" w14:paraId="4E7556D9" w14:textId="77777777" w:rsidTr="00EF7403">
        <w:trPr>
          <w:trHeight w:val="2110"/>
        </w:trPr>
        <w:tc>
          <w:tcPr>
            <w:tcW w:w="2160" w:type="dxa"/>
          </w:tcPr>
          <w:p w14:paraId="35B187E8" w14:textId="1AC33FE3" w:rsidR="00426087" w:rsidRPr="00F71405" w:rsidRDefault="00426087" w:rsidP="00426087">
            <w:pPr>
              <w:rPr>
                <w:rFonts w:ascii="宋体" w:hAnsi="宋体" w:cs="Arial"/>
                <w:szCs w:val="21"/>
              </w:rPr>
            </w:pPr>
            <w:r w:rsidRPr="008F1592">
              <w:rPr>
                <w:rFonts w:ascii="宋体" w:hAnsi="宋体" w:cs="Arial" w:hint="eastAsia"/>
                <w:szCs w:val="21"/>
              </w:rPr>
              <w:lastRenderedPageBreak/>
              <w:t>信息沟通交流内容、方式、时机</w:t>
            </w:r>
          </w:p>
        </w:tc>
        <w:tc>
          <w:tcPr>
            <w:tcW w:w="960" w:type="dxa"/>
          </w:tcPr>
          <w:p w14:paraId="76B79988" w14:textId="65518681" w:rsidR="00426087" w:rsidRPr="008F1592" w:rsidRDefault="00325C8C" w:rsidP="00426087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EO</w:t>
            </w:r>
            <w:r w:rsidR="00426087" w:rsidRPr="00DE3DD3">
              <w:rPr>
                <w:rFonts w:ascii="宋体" w:hAnsi="宋体" w:hint="eastAsia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0C8F6B49" w14:textId="3C11057D" w:rsidR="00426087" w:rsidRPr="008F1592" w:rsidRDefault="00426087" w:rsidP="00426087">
            <w:pPr>
              <w:spacing w:line="280" w:lineRule="exact"/>
              <w:ind w:firstLineChars="200" w:firstLine="420"/>
              <w:rPr>
                <w:szCs w:val="21"/>
              </w:rPr>
            </w:pPr>
            <w:r w:rsidRPr="008F1592">
              <w:rPr>
                <w:rFonts w:hint="eastAsia"/>
                <w:szCs w:val="21"/>
              </w:rPr>
              <w:t>公司内部沟通的内容：管理体系的过程及有效性，包括</w:t>
            </w:r>
            <w:r w:rsidR="00325C8C">
              <w:rPr>
                <w:rFonts w:hint="eastAsia"/>
                <w:szCs w:val="21"/>
              </w:rPr>
              <w:t>环境和职业健康安全</w:t>
            </w:r>
            <w:r w:rsidRPr="008F1592">
              <w:rPr>
                <w:rFonts w:hint="eastAsia"/>
                <w:szCs w:val="21"/>
              </w:rPr>
              <w:t>要求、</w:t>
            </w:r>
            <w:r w:rsidR="00325C8C">
              <w:rPr>
                <w:rFonts w:hint="eastAsia"/>
                <w:szCs w:val="21"/>
              </w:rPr>
              <w:t>环境和职业健康安全</w:t>
            </w:r>
            <w:r w:rsidRPr="008F1592">
              <w:rPr>
                <w:rFonts w:hint="eastAsia"/>
                <w:szCs w:val="21"/>
              </w:rPr>
              <w:t>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</w:t>
            </w:r>
            <w:r w:rsidRPr="008F1592">
              <w:rPr>
                <w:rFonts w:hint="eastAsia"/>
                <w:szCs w:val="21"/>
              </w:rPr>
              <w:t>,</w:t>
            </w:r>
            <w:r w:rsidRPr="008F1592">
              <w:rPr>
                <w:rFonts w:hint="eastAsia"/>
                <w:szCs w:val="21"/>
              </w:rPr>
              <w:t>有无收到投诉和处罚的情况。</w:t>
            </w:r>
          </w:p>
          <w:p w14:paraId="751379A0" w14:textId="77777777" w:rsidR="00426087" w:rsidRPr="008F1592" w:rsidRDefault="00426087" w:rsidP="00426087">
            <w:pPr>
              <w:spacing w:line="280" w:lineRule="exact"/>
              <w:ind w:firstLineChars="200" w:firstLine="420"/>
              <w:rPr>
                <w:szCs w:val="21"/>
              </w:rPr>
            </w:pPr>
            <w:r w:rsidRPr="008F1592"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 w14:paraId="072DF27A" w14:textId="6BB16253" w:rsidR="00426087" w:rsidRPr="008F1592" w:rsidRDefault="00426087" w:rsidP="00426087">
            <w:pPr>
              <w:spacing w:line="280" w:lineRule="exact"/>
              <w:rPr>
                <w:szCs w:val="21"/>
              </w:rPr>
            </w:pPr>
            <w:r w:rsidRPr="008F1592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8F1592"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</w:t>
            </w:r>
          </w:p>
          <w:p w14:paraId="7C89F6D4" w14:textId="5A2DE719" w:rsidR="00426087" w:rsidRPr="008F1592" w:rsidRDefault="00426087" w:rsidP="00426087">
            <w:pPr>
              <w:spacing w:line="280" w:lineRule="exact"/>
              <w:rPr>
                <w:szCs w:val="21"/>
              </w:rPr>
            </w:pPr>
            <w:r w:rsidRPr="008F1592">
              <w:rPr>
                <w:rFonts w:hint="eastAsia"/>
                <w:szCs w:val="21"/>
              </w:rPr>
              <w:t xml:space="preserve">  </w:t>
            </w:r>
            <w:r w:rsidRPr="008F1592">
              <w:rPr>
                <w:rFonts w:hint="eastAsia"/>
                <w:szCs w:val="21"/>
              </w:rPr>
              <w:t>公司信息交流的形式和工具：采用各种会议、培训、微信、</w:t>
            </w:r>
            <w:r w:rsidRPr="008F1592">
              <w:rPr>
                <w:rFonts w:hint="eastAsia"/>
                <w:szCs w:val="21"/>
              </w:rPr>
              <w:t>QQ</w:t>
            </w:r>
            <w:r w:rsidRPr="008F1592">
              <w:rPr>
                <w:rFonts w:hint="eastAsia"/>
                <w:szCs w:val="21"/>
              </w:rPr>
              <w:t>、文件报告分发、电话、座谈等各种方式。</w:t>
            </w:r>
          </w:p>
        </w:tc>
        <w:tc>
          <w:tcPr>
            <w:tcW w:w="1585" w:type="dxa"/>
          </w:tcPr>
          <w:p w14:paraId="53CF301B" w14:textId="793AB093" w:rsidR="00426087" w:rsidRDefault="00426087" w:rsidP="00426087">
            <w:r>
              <w:rPr>
                <w:rFonts w:hint="eastAsia"/>
              </w:rPr>
              <w:t>Y</w:t>
            </w:r>
          </w:p>
        </w:tc>
      </w:tr>
      <w:tr w:rsidR="00BD471F" w14:paraId="564DF58C" w14:textId="77777777" w:rsidTr="007D65FB">
        <w:trPr>
          <w:trHeight w:val="2110"/>
        </w:trPr>
        <w:tc>
          <w:tcPr>
            <w:tcW w:w="2160" w:type="dxa"/>
          </w:tcPr>
          <w:p w14:paraId="4518A840" w14:textId="3694B37B" w:rsidR="00BD471F" w:rsidRPr="008F1592" w:rsidRDefault="00BD471F" w:rsidP="00BD471F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14:paraId="5DFB8693" w14:textId="6B32A373" w:rsidR="00BD471F" w:rsidRPr="00DE3DD3" w:rsidRDefault="00BD471F" w:rsidP="00BD471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EO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</w:tcPr>
          <w:p w14:paraId="18C54445" w14:textId="77777777" w:rsidR="00BD471F" w:rsidRPr="00BD471F" w:rsidRDefault="00BD471F" w:rsidP="00BD471F">
            <w:pPr>
              <w:spacing w:line="280" w:lineRule="exact"/>
              <w:ind w:firstLineChars="200" w:firstLine="420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制定了“运行控制程序”，对识别出的环境因素和危险源的运行控制要求</w:t>
            </w:r>
            <w:proofErr w:type="gramStart"/>
            <w:r w:rsidRPr="00BD471F">
              <w:rPr>
                <w:rFonts w:hint="eastAsia"/>
                <w:szCs w:val="21"/>
              </w:rPr>
              <w:t>作出</w:t>
            </w:r>
            <w:proofErr w:type="gramEnd"/>
            <w:r w:rsidRPr="00BD471F">
              <w:rPr>
                <w:rFonts w:hint="eastAsia"/>
                <w:szCs w:val="21"/>
              </w:rPr>
              <w:t>了规定，基本符合要求。</w:t>
            </w:r>
          </w:p>
          <w:p w14:paraId="62D8C403" w14:textId="77777777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生活污水运行控制情况：</w:t>
            </w:r>
          </w:p>
          <w:p w14:paraId="4316A3DF" w14:textId="181584AF" w:rsidR="00B96EBF" w:rsidRDefault="00BD471F" w:rsidP="00B96EBF">
            <w:pPr>
              <w:spacing w:line="280" w:lineRule="exact"/>
              <w:ind w:firstLineChars="200" w:firstLine="420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公司</w:t>
            </w:r>
            <w:r w:rsidR="00B96EBF">
              <w:rPr>
                <w:rFonts w:hint="eastAsia"/>
                <w:szCs w:val="21"/>
              </w:rPr>
              <w:t>实行雨污分流，</w:t>
            </w:r>
            <w:r w:rsidRPr="00BD471F">
              <w:rPr>
                <w:rFonts w:hint="eastAsia"/>
                <w:szCs w:val="21"/>
              </w:rPr>
              <w:t>生活污水排入地下管网，生产废水主要为设备、地面冲洗废水；</w:t>
            </w:r>
            <w:r w:rsidR="00AC32DD">
              <w:rPr>
                <w:rFonts w:hint="eastAsia"/>
                <w:szCs w:val="21"/>
              </w:rPr>
              <w:t>做好与市政的衔接统一纳入排污管道。</w:t>
            </w:r>
          </w:p>
          <w:p w14:paraId="487D0358" w14:textId="661731C6" w:rsidR="00BD471F" w:rsidRPr="00BD471F" w:rsidRDefault="00AC32DD" w:rsidP="00AC32DD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三废的监测情况见办公室审核记录。</w:t>
            </w:r>
          </w:p>
          <w:p w14:paraId="7EF628D2" w14:textId="213E4FE9" w:rsidR="00BD471F" w:rsidRPr="00BD471F" w:rsidRDefault="00BD471F" w:rsidP="00AC32DD">
            <w:pPr>
              <w:snapToGrid w:val="0"/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生活垃圾集中交由当地环卫部门处置；</w:t>
            </w:r>
            <w:proofErr w:type="gramStart"/>
            <w:r w:rsidRPr="00BD471F">
              <w:rPr>
                <w:rFonts w:hint="eastAsia"/>
                <w:szCs w:val="21"/>
              </w:rPr>
              <w:t>废硒鼓</w:t>
            </w:r>
            <w:proofErr w:type="gramEnd"/>
            <w:r w:rsidRPr="00BD471F">
              <w:rPr>
                <w:rFonts w:hint="eastAsia"/>
                <w:szCs w:val="21"/>
              </w:rPr>
              <w:t>、墨盒、废灯泡、废电池等由</w:t>
            </w:r>
            <w:r w:rsidR="00AC32DD">
              <w:rPr>
                <w:rFonts w:hint="eastAsia"/>
                <w:szCs w:val="21"/>
              </w:rPr>
              <w:t>办公室</w:t>
            </w:r>
            <w:r w:rsidRPr="00BD471F">
              <w:rPr>
                <w:rFonts w:hint="eastAsia"/>
                <w:szCs w:val="21"/>
              </w:rPr>
              <w:t>负责收集；废包装纸箱、废纸等卖于废品回收站；生活垃圾由环卫部门处理；废灯管、废电池量、硒</w:t>
            </w:r>
            <w:proofErr w:type="gramStart"/>
            <w:r w:rsidRPr="00BD471F">
              <w:rPr>
                <w:rFonts w:hint="eastAsia"/>
                <w:szCs w:val="21"/>
              </w:rPr>
              <w:t>鼓目前量</w:t>
            </w:r>
            <w:proofErr w:type="gramEnd"/>
            <w:r w:rsidRPr="00BD471F">
              <w:rPr>
                <w:rFonts w:hint="eastAsia"/>
                <w:szCs w:val="21"/>
              </w:rPr>
              <w:t>较少，暂存在办公室，未转移。</w:t>
            </w:r>
          </w:p>
          <w:p w14:paraId="44890909" w14:textId="6E8C67E5" w:rsidR="00BD471F" w:rsidRPr="00BD471F" w:rsidRDefault="00BD471F" w:rsidP="00AC32DD">
            <w:pPr>
              <w:snapToGrid w:val="0"/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见</w:t>
            </w:r>
            <w:r w:rsidR="00AC32DD">
              <w:rPr>
                <w:rFonts w:hint="eastAsia"/>
                <w:szCs w:val="21"/>
              </w:rPr>
              <w:t>生产计划部</w:t>
            </w:r>
            <w:r w:rsidRPr="00BD471F">
              <w:rPr>
                <w:rFonts w:hint="eastAsia"/>
                <w:szCs w:val="21"/>
              </w:rPr>
              <w:t>办公区域设置垃圾分类放置，现场有标识了“可回收”和“不可回收”的垃圾桶各一只，各类垃圾能规定要求放置，分类处置。废纸箱、包装箱等卖于废品回收站，办公危废（硒鼓、墨盒）与供应商进行调换，原料包装桶、包装袋交予供应商回收；生活垃圾由当地环卫部门清运。</w:t>
            </w:r>
          </w:p>
          <w:p w14:paraId="045C9483" w14:textId="77777777" w:rsidR="00BD471F" w:rsidRPr="00BD471F" w:rsidRDefault="00BD471F" w:rsidP="00AC32DD">
            <w:pPr>
              <w:spacing w:line="280" w:lineRule="exact"/>
              <w:ind w:firstLineChars="200" w:firstLine="420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办公区域配有灭火器，经查看有效。</w:t>
            </w:r>
          </w:p>
          <w:p w14:paraId="6EBA08CE" w14:textId="77777777" w:rsidR="00BD471F" w:rsidRPr="00BD471F" w:rsidRDefault="00BD471F" w:rsidP="00AC32DD">
            <w:pPr>
              <w:spacing w:line="280" w:lineRule="exact"/>
              <w:ind w:firstLineChars="200" w:firstLine="420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提供了消防器材检查记录，对车间、办公场所的灭火器、消防栓的有效情况进行了检查；</w:t>
            </w:r>
          </w:p>
          <w:p w14:paraId="71F0AEE9" w14:textId="4342C489" w:rsidR="00BD471F" w:rsidRPr="00BD471F" w:rsidRDefault="00BD471F" w:rsidP="00AC32DD">
            <w:pPr>
              <w:spacing w:line="280" w:lineRule="exact"/>
              <w:ind w:firstLineChars="200" w:firstLine="420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抽</w:t>
            </w:r>
            <w:r w:rsidRPr="00BD471F">
              <w:rPr>
                <w:rFonts w:hint="eastAsia"/>
                <w:szCs w:val="21"/>
              </w:rPr>
              <w:t>20</w:t>
            </w:r>
            <w:r w:rsidR="00AC32DD">
              <w:rPr>
                <w:szCs w:val="21"/>
              </w:rPr>
              <w:t>21</w:t>
            </w:r>
            <w:r w:rsidRPr="00BD471F">
              <w:rPr>
                <w:rFonts w:hint="eastAsia"/>
                <w:szCs w:val="21"/>
              </w:rPr>
              <w:t>年</w:t>
            </w:r>
            <w:r w:rsidRPr="00BD471F">
              <w:rPr>
                <w:rFonts w:hint="eastAsia"/>
                <w:szCs w:val="21"/>
              </w:rPr>
              <w:t>7</w:t>
            </w:r>
            <w:r w:rsidRPr="00BD471F">
              <w:rPr>
                <w:rFonts w:hint="eastAsia"/>
                <w:szCs w:val="21"/>
              </w:rPr>
              <w:t>月</w:t>
            </w:r>
            <w:r w:rsidRPr="00BD471F">
              <w:rPr>
                <w:rFonts w:hint="eastAsia"/>
                <w:szCs w:val="21"/>
              </w:rPr>
              <w:t>30</w:t>
            </w:r>
            <w:r w:rsidRPr="00BD471F">
              <w:rPr>
                <w:rFonts w:hint="eastAsia"/>
                <w:szCs w:val="21"/>
              </w:rPr>
              <w:t>日、</w:t>
            </w:r>
            <w:r w:rsidRPr="00BD471F">
              <w:rPr>
                <w:rFonts w:hint="eastAsia"/>
                <w:szCs w:val="21"/>
              </w:rPr>
              <w:t>20</w:t>
            </w:r>
            <w:r w:rsidR="00AC32DD">
              <w:rPr>
                <w:szCs w:val="21"/>
              </w:rPr>
              <w:t>21</w:t>
            </w:r>
            <w:r w:rsidRPr="00BD471F">
              <w:rPr>
                <w:rFonts w:hint="eastAsia"/>
                <w:szCs w:val="21"/>
              </w:rPr>
              <w:t>年</w:t>
            </w:r>
            <w:r w:rsidR="00AC32DD">
              <w:rPr>
                <w:szCs w:val="21"/>
              </w:rPr>
              <w:t>6</w:t>
            </w:r>
            <w:r w:rsidRPr="00BD471F">
              <w:rPr>
                <w:rFonts w:hint="eastAsia"/>
                <w:szCs w:val="21"/>
              </w:rPr>
              <w:t>月</w:t>
            </w:r>
            <w:r w:rsidRPr="00BD471F">
              <w:rPr>
                <w:rFonts w:hint="eastAsia"/>
                <w:szCs w:val="21"/>
              </w:rPr>
              <w:t>30</w:t>
            </w:r>
            <w:r w:rsidRPr="00BD471F">
              <w:rPr>
                <w:rFonts w:hint="eastAsia"/>
                <w:szCs w:val="21"/>
              </w:rPr>
              <w:t>日、</w:t>
            </w:r>
            <w:r w:rsidRPr="00BD471F">
              <w:rPr>
                <w:rFonts w:hint="eastAsia"/>
                <w:szCs w:val="21"/>
              </w:rPr>
              <w:t>20</w:t>
            </w:r>
            <w:r w:rsidR="00AC32DD">
              <w:rPr>
                <w:szCs w:val="21"/>
              </w:rPr>
              <w:t>20</w:t>
            </w:r>
            <w:r w:rsidRPr="00BD471F">
              <w:rPr>
                <w:rFonts w:hint="eastAsia"/>
                <w:szCs w:val="21"/>
              </w:rPr>
              <w:t>年</w:t>
            </w:r>
            <w:r w:rsidR="00AC32DD">
              <w:rPr>
                <w:rFonts w:hint="eastAsia"/>
                <w:szCs w:val="21"/>
              </w:rPr>
              <w:t>5</w:t>
            </w:r>
            <w:r w:rsidRPr="00BD471F">
              <w:rPr>
                <w:rFonts w:hint="eastAsia"/>
                <w:szCs w:val="21"/>
              </w:rPr>
              <w:t>月</w:t>
            </w:r>
            <w:r w:rsidRPr="00BD471F">
              <w:rPr>
                <w:rFonts w:hint="eastAsia"/>
                <w:szCs w:val="21"/>
              </w:rPr>
              <w:t>30</w:t>
            </w:r>
            <w:r w:rsidRPr="00BD471F">
              <w:rPr>
                <w:rFonts w:hint="eastAsia"/>
                <w:szCs w:val="21"/>
              </w:rPr>
              <w:t>日记录，检查结果：配置齐全，在有</w:t>
            </w:r>
            <w:proofErr w:type="gramStart"/>
            <w:r w:rsidRPr="00BD471F">
              <w:rPr>
                <w:rFonts w:hint="eastAsia"/>
                <w:szCs w:val="21"/>
              </w:rPr>
              <w:t>效区</w:t>
            </w:r>
            <w:proofErr w:type="gramEnd"/>
            <w:r w:rsidRPr="00BD471F">
              <w:rPr>
                <w:rFonts w:hint="eastAsia"/>
                <w:szCs w:val="21"/>
              </w:rPr>
              <w:t>内；检查人：</w:t>
            </w:r>
            <w:r w:rsidR="00AC32DD">
              <w:rPr>
                <w:rFonts w:hint="eastAsia"/>
                <w:szCs w:val="21"/>
              </w:rPr>
              <w:t>方金甫、沈妙宏</w:t>
            </w:r>
            <w:r w:rsidRPr="00BD471F">
              <w:rPr>
                <w:rFonts w:hint="eastAsia"/>
                <w:szCs w:val="21"/>
              </w:rPr>
              <w:t>；</w:t>
            </w:r>
          </w:p>
          <w:p w14:paraId="39730606" w14:textId="7720BDA0" w:rsidR="00BD471F" w:rsidRPr="00BD471F" w:rsidRDefault="00BD471F" w:rsidP="00AC32DD">
            <w:pPr>
              <w:spacing w:line="280" w:lineRule="exact"/>
              <w:ind w:firstLineChars="200" w:firstLine="420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另提供了固体废弃物处置统计表，对生活垃圾、包装桶、包装袋等固废的处置情况进行了记录，处理方式：厂方回收、处理方清运；处理人：</w:t>
            </w:r>
            <w:r w:rsidR="00AC32DD" w:rsidRPr="00AC32DD">
              <w:rPr>
                <w:rFonts w:hint="eastAsia"/>
                <w:szCs w:val="21"/>
              </w:rPr>
              <w:t>韩</w:t>
            </w:r>
            <w:proofErr w:type="gramStart"/>
            <w:r w:rsidR="00AC32DD" w:rsidRPr="00AC32DD">
              <w:rPr>
                <w:rFonts w:hint="eastAsia"/>
                <w:szCs w:val="21"/>
              </w:rPr>
              <w:t>世</w:t>
            </w:r>
            <w:proofErr w:type="gramEnd"/>
            <w:r w:rsidR="00AC32DD" w:rsidRPr="00AC32DD">
              <w:rPr>
                <w:rFonts w:hint="eastAsia"/>
                <w:szCs w:val="21"/>
              </w:rPr>
              <w:t>海</w:t>
            </w:r>
            <w:r w:rsidRPr="00BD471F">
              <w:rPr>
                <w:rFonts w:hint="eastAsia"/>
                <w:szCs w:val="21"/>
              </w:rPr>
              <w:t>。</w:t>
            </w:r>
          </w:p>
          <w:p w14:paraId="0CBAE4E2" w14:textId="77777777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噪声控制：</w:t>
            </w:r>
          </w:p>
          <w:p w14:paraId="777FA923" w14:textId="44F37563" w:rsidR="00BD471F" w:rsidRPr="00BD471F" w:rsidRDefault="00FA1017" w:rsidP="009D1F24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生产计划部</w:t>
            </w:r>
            <w:r w:rsidR="00BD471F" w:rsidRPr="00BD471F">
              <w:rPr>
                <w:rFonts w:hint="eastAsia"/>
                <w:szCs w:val="21"/>
              </w:rPr>
              <w:t>办公过程中打印复印、空调运转产生噪声，影响不明显；生产过程中的噪声由</w:t>
            </w:r>
            <w:r>
              <w:rPr>
                <w:rFonts w:hint="eastAsia"/>
                <w:szCs w:val="21"/>
              </w:rPr>
              <w:t>办公室</w:t>
            </w:r>
            <w:r w:rsidR="00BD471F" w:rsidRPr="00BD471F">
              <w:rPr>
                <w:rFonts w:hint="eastAsia"/>
                <w:szCs w:val="21"/>
              </w:rPr>
              <w:t>负责控制；对与工作场所内噪声，</w:t>
            </w:r>
            <w:r w:rsidR="00211A4A">
              <w:rPr>
                <w:rFonts w:hint="eastAsia"/>
                <w:szCs w:val="21"/>
              </w:rPr>
              <w:t>因组装测试等过程的噪音较少，一般无需特别防护</w:t>
            </w:r>
            <w:r>
              <w:rPr>
                <w:rFonts w:hint="eastAsia"/>
                <w:szCs w:val="21"/>
              </w:rPr>
              <w:t>。</w:t>
            </w:r>
          </w:p>
          <w:p w14:paraId="77889108" w14:textId="77777777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废气控制：</w:t>
            </w:r>
          </w:p>
          <w:p w14:paraId="672962E2" w14:textId="11922659" w:rsidR="00BD471F" w:rsidRPr="00BD471F" w:rsidRDefault="00BD471F" w:rsidP="00FA1017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生产废气由</w:t>
            </w:r>
            <w:r w:rsidR="00FA1017">
              <w:rPr>
                <w:rFonts w:hint="eastAsia"/>
                <w:szCs w:val="21"/>
              </w:rPr>
              <w:t>生产计划部</w:t>
            </w:r>
            <w:r w:rsidRPr="00BD471F">
              <w:rPr>
                <w:rFonts w:hint="eastAsia"/>
                <w:szCs w:val="21"/>
              </w:rPr>
              <w:t>负责控制。公司联系相关部门对</w:t>
            </w:r>
            <w:r w:rsidR="00FA1017">
              <w:rPr>
                <w:rFonts w:hint="eastAsia"/>
                <w:szCs w:val="21"/>
              </w:rPr>
              <w:t>废气</w:t>
            </w:r>
            <w:r w:rsidRPr="00BD471F">
              <w:rPr>
                <w:rFonts w:hint="eastAsia"/>
                <w:szCs w:val="21"/>
              </w:rPr>
              <w:t>进行了检测；</w:t>
            </w:r>
            <w:r w:rsidR="00FA1017" w:rsidRPr="00BD471F">
              <w:rPr>
                <w:szCs w:val="21"/>
              </w:rPr>
              <w:t xml:space="preserve"> </w:t>
            </w:r>
          </w:p>
          <w:p w14:paraId="39C35DDB" w14:textId="77777777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公司定期组织人员对环境、安全运行情况进行检查：</w:t>
            </w:r>
          </w:p>
          <w:p w14:paraId="16F467AA" w14:textId="77777777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lastRenderedPageBreak/>
              <w:t>查见运行检查记录，检查项目包括：资源节约、车辆安全、交底、员工权利和义务、目标指标落实、消防应急准备、环境、现场管理、现场安全标识及防护、法律法规遵循情况等；</w:t>
            </w:r>
          </w:p>
          <w:p w14:paraId="393994B6" w14:textId="32CE1F59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抽</w:t>
            </w:r>
            <w:r w:rsidRPr="00BD471F">
              <w:rPr>
                <w:rFonts w:hint="eastAsia"/>
                <w:szCs w:val="21"/>
              </w:rPr>
              <w:t>20</w:t>
            </w:r>
            <w:r w:rsidR="00FA1017">
              <w:rPr>
                <w:szCs w:val="21"/>
              </w:rPr>
              <w:t>21</w:t>
            </w:r>
            <w:r w:rsidRPr="00BD471F">
              <w:rPr>
                <w:rFonts w:hint="eastAsia"/>
                <w:szCs w:val="21"/>
              </w:rPr>
              <w:t>年</w:t>
            </w:r>
            <w:r w:rsidR="00FA1017">
              <w:rPr>
                <w:szCs w:val="21"/>
              </w:rPr>
              <w:t>4</w:t>
            </w:r>
            <w:r w:rsidRPr="00BD471F">
              <w:rPr>
                <w:rFonts w:hint="eastAsia"/>
                <w:szCs w:val="21"/>
              </w:rPr>
              <w:t>月</w:t>
            </w:r>
            <w:r w:rsidR="00FA1017">
              <w:rPr>
                <w:szCs w:val="21"/>
              </w:rPr>
              <w:t>15</w:t>
            </w:r>
            <w:r w:rsidRPr="00BD471F">
              <w:rPr>
                <w:rFonts w:hint="eastAsia"/>
                <w:szCs w:val="21"/>
              </w:rPr>
              <w:t>日、</w:t>
            </w:r>
            <w:r w:rsidRPr="00BD471F">
              <w:rPr>
                <w:rFonts w:hint="eastAsia"/>
                <w:szCs w:val="21"/>
              </w:rPr>
              <w:t>20</w:t>
            </w:r>
            <w:r w:rsidR="00FA1017">
              <w:rPr>
                <w:szCs w:val="21"/>
              </w:rPr>
              <w:t>21</w:t>
            </w:r>
            <w:r w:rsidRPr="00BD471F">
              <w:rPr>
                <w:rFonts w:hint="eastAsia"/>
                <w:szCs w:val="21"/>
              </w:rPr>
              <w:t>年</w:t>
            </w:r>
            <w:r w:rsidR="00FA1017">
              <w:rPr>
                <w:szCs w:val="21"/>
              </w:rPr>
              <w:t>5</w:t>
            </w:r>
            <w:r w:rsidRPr="00BD471F">
              <w:rPr>
                <w:rFonts w:hint="eastAsia"/>
                <w:szCs w:val="21"/>
              </w:rPr>
              <w:t>月</w:t>
            </w:r>
            <w:r w:rsidR="00FA1017">
              <w:rPr>
                <w:szCs w:val="21"/>
              </w:rPr>
              <w:t>15</w:t>
            </w:r>
            <w:r w:rsidRPr="00BD471F">
              <w:rPr>
                <w:rFonts w:hint="eastAsia"/>
                <w:szCs w:val="21"/>
              </w:rPr>
              <w:t>日、</w:t>
            </w:r>
            <w:r w:rsidRPr="00BD471F">
              <w:rPr>
                <w:rFonts w:hint="eastAsia"/>
                <w:szCs w:val="21"/>
              </w:rPr>
              <w:t>20</w:t>
            </w:r>
            <w:r w:rsidR="00FA1017">
              <w:rPr>
                <w:szCs w:val="21"/>
              </w:rPr>
              <w:t>21</w:t>
            </w:r>
            <w:r w:rsidRPr="00BD471F">
              <w:rPr>
                <w:rFonts w:hint="eastAsia"/>
                <w:szCs w:val="21"/>
              </w:rPr>
              <w:t>年</w:t>
            </w:r>
            <w:r w:rsidR="00FA1017">
              <w:rPr>
                <w:szCs w:val="21"/>
              </w:rPr>
              <w:t>6</w:t>
            </w:r>
            <w:r w:rsidRPr="00BD471F">
              <w:rPr>
                <w:rFonts w:hint="eastAsia"/>
                <w:szCs w:val="21"/>
              </w:rPr>
              <w:t>月</w:t>
            </w:r>
            <w:r w:rsidR="00FA1017">
              <w:rPr>
                <w:szCs w:val="21"/>
              </w:rPr>
              <w:t>15</w:t>
            </w:r>
            <w:r w:rsidRPr="00BD471F">
              <w:rPr>
                <w:rFonts w:hint="eastAsia"/>
                <w:szCs w:val="21"/>
              </w:rPr>
              <w:t>日安全环境运行检查记录，检查结果：优、良；</w:t>
            </w:r>
          </w:p>
          <w:p w14:paraId="710AED8B" w14:textId="77777777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公司定期给员工发放劳动防护用品，提供了劳动防护用品发放记录。</w:t>
            </w:r>
          </w:p>
          <w:p w14:paraId="4B47EF1F" w14:textId="0F0123AD" w:rsidR="00BD471F" w:rsidRP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查</w:t>
            </w:r>
            <w:r w:rsidRPr="00BD471F">
              <w:rPr>
                <w:rFonts w:hint="eastAsia"/>
                <w:szCs w:val="21"/>
              </w:rPr>
              <w:t>20</w:t>
            </w:r>
            <w:r w:rsidR="00FA1017">
              <w:rPr>
                <w:szCs w:val="21"/>
              </w:rPr>
              <w:t>21.5.3</w:t>
            </w:r>
            <w:r w:rsidR="00FA1017">
              <w:rPr>
                <w:rFonts w:hint="eastAsia"/>
                <w:szCs w:val="21"/>
              </w:rPr>
              <w:t>、</w:t>
            </w:r>
            <w:r w:rsidR="00FA1017">
              <w:rPr>
                <w:rFonts w:hint="eastAsia"/>
                <w:szCs w:val="21"/>
              </w:rPr>
              <w:t>6</w:t>
            </w:r>
            <w:r w:rsidR="00FA1017">
              <w:rPr>
                <w:szCs w:val="21"/>
              </w:rPr>
              <w:t>.</w:t>
            </w:r>
            <w:r w:rsidRPr="00BD471F">
              <w:rPr>
                <w:rFonts w:hint="eastAsia"/>
                <w:szCs w:val="21"/>
              </w:rPr>
              <w:t>8</w:t>
            </w:r>
            <w:r w:rsidRPr="00BD471F">
              <w:rPr>
                <w:rFonts w:hint="eastAsia"/>
                <w:szCs w:val="21"/>
              </w:rPr>
              <w:t>、</w:t>
            </w:r>
            <w:r w:rsidR="00FA1017">
              <w:rPr>
                <w:szCs w:val="21"/>
              </w:rPr>
              <w:t>7</w:t>
            </w:r>
            <w:r w:rsidRPr="00BD471F">
              <w:rPr>
                <w:rFonts w:hint="eastAsia"/>
                <w:szCs w:val="21"/>
              </w:rPr>
              <w:t>.12</w:t>
            </w:r>
            <w:r w:rsidRPr="00BD471F">
              <w:rPr>
                <w:rFonts w:hint="eastAsia"/>
                <w:szCs w:val="21"/>
              </w:rPr>
              <w:t>发放了防尘口罩、防护眼镜、防护手套和耳塞，领用人均签字</w:t>
            </w:r>
          </w:p>
          <w:p w14:paraId="21AD5B65" w14:textId="39C26436" w:rsidR="00BD471F" w:rsidRPr="00BD471F" w:rsidRDefault="00FA1017" w:rsidP="00BD471F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生产计划</w:t>
            </w:r>
            <w:r w:rsidR="00BD471F" w:rsidRPr="00BD471F">
              <w:rPr>
                <w:rFonts w:hint="eastAsia"/>
                <w:szCs w:val="21"/>
              </w:rPr>
              <w:t>办公照明采用的是节能灯，做到人走灯管，纸张正反使用。</w:t>
            </w:r>
          </w:p>
          <w:p w14:paraId="1297F115" w14:textId="77777777" w:rsidR="00BD471F" w:rsidRPr="00BD471F" w:rsidRDefault="00BD471F" w:rsidP="00BD471F">
            <w:pPr>
              <w:snapToGrid w:val="0"/>
              <w:spacing w:line="280" w:lineRule="exact"/>
              <w:jc w:val="lef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日常工作要求员工使用电脑时间不要太久，减少电磁辐射；复印机放置在通风的地域，以减少废气对人体的伤害；长时间不用电脑及打印设备时及时关机；</w:t>
            </w:r>
          </w:p>
          <w:p w14:paraId="6A087FBA" w14:textId="718B4694" w:rsidR="00BD471F" w:rsidRPr="00BD471F" w:rsidRDefault="00FA1017" w:rsidP="00BD471F">
            <w:pPr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生产计划部</w:t>
            </w:r>
            <w:r w:rsidR="00BD471F" w:rsidRPr="00BD471F">
              <w:rPr>
                <w:rFonts w:hint="eastAsia"/>
                <w:szCs w:val="21"/>
              </w:rPr>
              <w:t>使用的开关、插座都采用三相四线制接地，接地完好，发现电器设备不能正常使用和开关、插座破损时及时通知电工进行维修。电器设备都安装有漏电保护开关。配电盒内均安装有漏电保护开关。</w:t>
            </w:r>
          </w:p>
          <w:p w14:paraId="6318FF40" w14:textId="0D1275BC" w:rsidR="00BD471F" w:rsidRPr="00BD471F" w:rsidRDefault="00BD471F" w:rsidP="00BD471F">
            <w:pPr>
              <w:snapToGrid w:val="0"/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配电房装有纱窗，防止虫鼠进入引发火灾；配电房门常闭，墙上有：闲人免进、</w:t>
            </w:r>
            <w:r w:rsidR="00211A4A" w:rsidRPr="00BD471F">
              <w:rPr>
                <w:rFonts w:hint="eastAsia"/>
                <w:szCs w:val="21"/>
              </w:rPr>
              <w:t>高压危险、有电危险、</w:t>
            </w:r>
            <w:r w:rsidRPr="00BD471F">
              <w:rPr>
                <w:rFonts w:hint="eastAsia"/>
                <w:szCs w:val="21"/>
              </w:rPr>
              <w:t>禁止吸烟等警示标识；周围墙上贴有电工岗位职责；</w:t>
            </w:r>
            <w:r w:rsidR="00211A4A">
              <w:rPr>
                <w:rFonts w:hint="eastAsia"/>
                <w:szCs w:val="21"/>
              </w:rPr>
              <w:t>但在车间现场未见有电危险、机械伤害危险等标识。另外，在车间仓库未见配备灭火器。</w:t>
            </w:r>
          </w:p>
          <w:p w14:paraId="1286EECB" w14:textId="77777777" w:rsidR="00BD471F" w:rsidRDefault="00BD471F" w:rsidP="00BD471F">
            <w:pPr>
              <w:spacing w:line="280" w:lineRule="exact"/>
              <w:rPr>
                <w:szCs w:val="21"/>
              </w:rPr>
            </w:pPr>
            <w:r w:rsidRPr="00BD471F">
              <w:rPr>
                <w:rFonts w:hint="eastAsia"/>
                <w:szCs w:val="21"/>
              </w:rPr>
              <w:t>见</w:t>
            </w:r>
            <w:r w:rsidR="00FA1017">
              <w:rPr>
                <w:rFonts w:hint="eastAsia"/>
                <w:szCs w:val="21"/>
              </w:rPr>
              <w:t>生产计划部</w:t>
            </w:r>
            <w:r w:rsidRPr="00BD471F">
              <w:rPr>
                <w:rFonts w:hint="eastAsia"/>
                <w:szCs w:val="21"/>
              </w:rPr>
              <w:t>配备了医药箱，内有仁丹、创口贴、红药水、救心丸等；</w:t>
            </w:r>
          </w:p>
          <w:p w14:paraId="1566A1C0" w14:textId="49CBFC65" w:rsidR="009D1F24" w:rsidRPr="008F1592" w:rsidRDefault="009D1F24" w:rsidP="009D1F24">
            <w:pPr>
              <w:spacing w:line="280" w:lineRule="exact"/>
              <w:rPr>
                <w:szCs w:val="21"/>
              </w:rPr>
            </w:pPr>
            <w:r w:rsidRPr="00383F30">
              <w:rPr>
                <w:rFonts w:hint="eastAsia"/>
                <w:szCs w:val="21"/>
              </w:rPr>
              <w:t>查特种</w:t>
            </w:r>
            <w:r w:rsidRPr="00CE4298"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</w:rPr>
              <w:t>有叉车</w:t>
            </w:r>
            <w:r w:rsidR="00B6088E">
              <w:rPr>
                <w:rFonts w:hint="eastAsia"/>
                <w:szCs w:val="21"/>
              </w:rPr>
              <w:t>1</w:t>
            </w:r>
            <w:r w:rsidR="00B6088E"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>、电梯</w:t>
            </w:r>
            <w:r w:rsidR="00B6088E">
              <w:rPr>
                <w:rFonts w:hint="eastAsia"/>
                <w:szCs w:val="21"/>
              </w:rPr>
              <w:t>3</w:t>
            </w:r>
            <w:r w:rsidR="00B6088E">
              <w:rPr>
                <w:rFonts w:hint="eastAsia"/>
                <w:szCs w:val="21"/>
              </w:rPr>
              <w:t>台，</w:t>
            </w:r>
            <w:r>
              <w:rPr>
                <w:rFonts w:hint="eastAsia"/>
                <w:szCs w:val="21"/>
              </w:rPr>
              <w:t>提供了</w:t>
            </w:r>
            <w:r w:rsidR="00B6088E">
              <w:rPr>
                <w:rFonts w:hint="eastAsia"/>
                <w:szCs w:val="21"/>
              </w:rPr>
              <w:t>备案和</w:t>
            </w:r>
            <w:r>
              <w:rPr>
                <w:rFonts w:hint="eastAsia"/>
                <w:szCs w:val="21"/>
              </w:rPr>
              <w:t>外检报告。</w:t>
            </w:r>
            <w:r w:rsidR="00B6088E">
              <w:rPr>
                <w:rFonts w:hint="eastAsia"/>
                <w:szCs w:val="21"/>
              </w:rPr>
              <w:t>抽查</w:t>
            </w:r>
            <w:r w:rsidR="00877723">
              <w:rPr>
                <w:rFonts w:hint="eastAsia"/>
                <w:szCs w:val="21"/>
              </w:rPr>
              <w:t>电梯年检报告为</w:t>
            </w:r>
            <w:r w:rsidR="00877723">
              <w:rPr>
                <w:rFonts w:hint="eastAsia"/>
                <w:szCs w:val="21"/>
              </w:rPr>
              <w:t>T</w:t>
            </w:r>
            <w:r w:rsidR="00877723">
              <w:rPr>
                <w:szCs w:val="21"/>
              </w:rPr>
              <w:t>H2020M05325</w:t>
            </w:r>
            <w:r w:rsidR="00877723">
              <w:rPr>
                <w:rFonts w:hint="eastAsia"/>
                <w:szCs w:val="21"/>
              </w:rPr>
              <w:t>杭州特检院于</w:t>
            </w:r>
            <w:r w:rsidR="00877723">
              <w:rPr>
                <w:rFonts w:hint="eastAsia"/>
                <w:szCs w:val="21"/>
              </w:rPr>
              <w:t>2</w:t>
            </w:r>
            <w:r w:rsidR="00877723">
              <w:rPr>
                <w:szCs w:val="21"/>
              </w:rPr>
              <w:t>020</w:t>
            </w:r>
            <w:r w:rsidR="00877723">
              <w:rPr>
                <w:rFonts w:hint="eastAsia"/>
                <w:szCs w:val="21"/>
              </w:rPr>
              <w:t>年</w:t>
            </w:r>
            <w:r w:rsidR="00877723">
              <w:rPr>
                <w:rFonts w:hint="eastAsia"/>
                <w:szCs w:val="21"/>
              </w:rPr>
              <w:t>1</w:t>
            </w:r>
            <w:r w:rsidR="00877723">
              <w:rPr>
                <w:szCs w:val="21"/>
              </w:rPr>
              <w:t>2</w:t>
            </w:r>
            <w:r w:rsidR="00877723">
              <w:rPr>
                <w:rFonts w:hint="eastAsia"/>
                <w:szCs w:val="21"/>
              </w:rPr>
              <w:t>月</w:t>
            </w:r>
            <w:r w:rsidR="00877723">
              <w:rPr>
                <w:rFonts w:hint="eastAsia"/>
                <w:szCs w:val="21"/>
              </w:rPr>
              <w:t>2</w:t>
            </w:r>
            <w:r w:rsidR="00877723">
              <w:rPr>
                <w:szCs w:val="21"/>
              </w:rPr>
              <w:t>8</w:t>
            </w:r>
            <w:r w:rsidR="00877723">
              <w:rPr>
                <w:rFonts w:hint="eastAsia"/>
                <w:szCs w:val="21"/>
              </w:rPr>
              <w:t>日出具。叉车年检报告为</w:t>
            </w:r>
            <w:r w:rsidR="00877723">
              <w:rPr>
                <w:rFonts w:hint="eastAsia"/>
                <w:szCs w:val="21"/>
              </w:rPr>
              <w:t>C</w:t>
            </w:r>
            <w:r w:rsidR="00877723">
              <w:rPr>
                <w:szCs w:val="21"/>
              </w:rPr>
              <w:t>H2021C16943</w:t>
            </w:r>
            <w:r w:rsidR="00877723">
              <w:rPr>
                <w:rFonts w:hint="eastAsia"/>
                <w:szCs w:val="21"/>
              </w:rPr>
              <w:t>，杭州特检院</w:t>
            </w:r>
            <w:r w:rsidR="00B6088E">
              <w:rPr>
                <w:rFonts w:hint="eastAsia"/>
                <w:szCs w:val="21"/>
              </w:rPr>
              <w:t>于</w:t>
            </w:r>
            <w:r w:rsidR="00B6088E">
              <w:rPr>
                <w:rFonts w:hint="eastAsia"/>
                <w:szCs w:val="21"/>
              </w:rPr>
              <w:t>2</w:t>
            </w:r>
            <w:r w:rsidR="00B6088E">
              <w:rPr>
                <w:szCs w:val="21"/>
              </w:rPr>
              <w:t>021</w:t>
            </w:r>
            <w:r w:rsidR="00B6088E">
              <w:rPr>
                <w:rFonts w:hint="eastAsia"/>
                <w:szCs w:val="21"/>
              </w:rPr>
              <w:t>年</w:t>
            </w:r>
            <w:r w:rsidR="00B6088E">
              <w:rPr>
                <w:rFonts w:hint="eastAsia"/>
                <w:szCs w:val="21"/>
              </w:rPr>
              <w:t>5</w:t>
            </w:r>
            <w:r w:rsidR="00B6088E">
              <w:rPr>
                <w:rFonts w:hint="eastAsia"/>
                <w:szCs w:val="21"/>
              </w:rPr>
              <w:t>月</w:t>
            </w:r>
            <w:r w:rsidR="00B6088E">
              <w:rPr>
                <w:rFonts w:hint="eastAsia"/>
                <w:szCs w:val="21"/>
              </w:rPr>
              <w:t>2</w:t>
            </w:r>
            <w:r w:rsidR="00B6088E">
              <w:rPr>
                <w:szCs w:val="21"/>
              </w:rPr>
              <w:t>1</w:t>
            </w:r>
            <w:r w:rsidR="00B6088E">
              <w:rPr>
                <w:rFonts w:hint="eastAsia"/>
                <w:szCs w:val="21"/>
              </w:rPr>
              <w:t>日出具。均在有效期。另外有两台锅炉，均已注销（</w:t>
            </w:r>
            <w:r w:rsidR="00B6088E">
              <w:rPr>
                <w:rFonts w:hint="eastAsia"/>
                <w:szCs w:val="21"/>
              </w:rPr>
              <w:t>2</w:t>
            </w:r>
            <w:r w:rsidR="00B6088E">
              <w:rPr>
                <w:szCs w:val="21"/>
              </w:rPr>
              <w:t>021</w:t>
            </w:r>
            <w:r w:rsidR="00B6088E">
              <w:rPr>
                <w:rFonts w:hint="eastAsia"/>
                <w:szCs w:val="21"/>
              </w:rPr>
              <w:t>年</w:t>
            </w:r>
            <w:r w:rsidR="00B6088E">
              <w:rPr>
                <w:rFonts w:hint="eastAsia"/>
                <w:szCs w:val="21"/>
              </w:rPr>
              <w:t>3</w:t>
            </w:r>
            <w:r w:rsidR="00B6088E">
              <w:rPr>
                <w:rFonts w:hint="eastAsia"/>
                <w:szCs w:val="21"/>
              </w:rPr>
              <w:t>月</w:t>
            </w:r>
            <w:r w:rsidR="00B6088E">
              <w:rPr>
                <w:rFonts w:hint="eastAsia"/>
                <w:szCs w:val="21"/>
              </w:rPr>
              <w:t>5</w:t>
            </w:r>
            <w:r w:rsidR="00B6088E">
              <w:rPr>
                <w:rFonts w:hint="eastAsia"/>
                <w:szCs w:val="21"/>
              </w:rPr>
              <w:t>日注销）</w:t>
            </w:r>
          </w:p>
        </w:tc>
        <w:tc>
          <w:tcPr>
            <w:tcW w:w="1585" w:type="dxa"/>
          </w:tcPr>
          <w:p w14:paraId="1BD1E033" w14:textId="77777777" w:rsidR="00BD471F" w:rsidRDefault="00BD471F" w:rsidP="00BD471F">
            <w:r>
              <w:rPr>
                <w:rFonts w:hint="eastAsia"/>
              </w:rPr>
              <w:lastRenderedPageBreak/>
              <w:t>Y</w:t>
            </w:r>
          </w:p>
          <w:p w14:paraId="6205B763" w14:textId="77777777" w:rsidR="00E11D34" w:rsidRDefault="00E11D34" w:rsidP="00BD471F"/>
          <w:p w14:paraId="4C218096" w14:textId="77777777" w:rsidR="00E11D34" w:rsidRDefault="00E11D34" w:rsidP="00BD471F"/>
          <w:p w14:paraId="3A36EFE4" w14:textId="77777777" w:rsidR="00E11D34" w:rsidRDefault="00E11D34" w:rsidP="00BD471F"/>
          <w:p w14:paraId="0B8CBF9B" w14:textId="77777777" w:rsidR="00E11D34" w:rsidRDefault="00E11D34" w:rsidP="00BD471F"/>
          <w:p w14:paraId="4818FE9F" w14:textId="77777777" w:rsidR="00E11D34" w:rsidRDefault="00E11D34" w:rsidP="00BD471F"/>
          <w:p w14:paraId="7BD6DAC4" w14:textId="77777777" w:rsidR="00E11D34" w:rsidRDefault="00E11D34" w:rsidP="00BD471F"/>
          <w:p w14:paraId="452FA098" w14:textId="77777777" w:rsidR="00E11D34" w:rsidRDefault="00E11D34" w:rsidP="00BD471F"/>
          <w:p w14:paraId="1ADE7FF8" w14:textId="77777777" w:rsidR="00E11D34" w:rsidRDefault="00E11D34" w:rsidP="00BD471F"/>
          <w:p w14:paraId="052E7CEA" w14:textId="77777777" w:rsidR="00E11D34" w:rsidRDefault="00E11D34" w:rsidP="00BD471F"/>
          <w:p w14:paraId="7B57A2CD" w14:textId="77777777" w:rsidR="00E11D34" w:rsidRDefault="00E11D34" w:rsidP="00BD471F"/>
          <w:p w14:paraId="5C906D52" w14:textId="77777777" w:rsidR="00E11D34" w:rsidRDefault="00E11D34" w:rsidP="00BD471F"/>
          <w:p w14:paraId="533F9127" w14:textId="77777777" w:rsidR="00E11D34" w:rsidRDefault="00E11D34" w:rsidP="00BD471F"/>
          <w:p w14:paraId="34B4B94F" w14:textId="77777777" w:rsidR="00E11D34" w:rsidRDefault="00E11D34" w:rsidP="00BD471F"/>
          <w:p w14:paraId="70E7C57E" w14:textId="77777777" w:rsidR="00E11D34" w:rsidRDefault="00E11D34" w:rsidP="00BD471F"/>
          <w:p w14:paraId="6F9A66ED" w14:textId="77777777" w:rsidR="00E11D34" w:rsidRDefault="00E11D34" w:rsidP="00BD471F"/>
          <w:p w14:paraId="63FB669F" w14:textId="77777777" w:rsidR="00E11D34" w:rsidRDefault="00E11D34" w:rsidP="00BD471F"/>
          <w:p w14:paraId="20065B67" w14:textId="77777777" w:rsidR="00E11D34" w:rsidRDefault="00E11D34" w:rsidP="00BD471F"/>
          <w:p w14:paraId="5CDC4D25" w14:textId="77777777" w:rsidR="00E11D34" w:rsidRDefault="00E11D34" w:rsidP="00BD471F"/>
          <w:p w14:paraId="30CBB155" w14:textId="77777777" w:rsidR="00E11D34" w:rsidRDefault="00E11D34" w:rsidP="00BD471F"/>
          <w:p w14:paraId="7EA0CF0A" w14:textId="77777777" w:rsidR="00E11D34" w:rsidRDefault="00E11D34" w:rsidP="00BD471F"/>
          <w:p w14:paraId="2D941FBA" w14:textId="77777777" w:rsidR="00E11D34" w:rsidRDefault="00E11D34" w:rsidP="00BD471F"/>
          <w:p w14:paraId="48BE2321" w14:textId="77777777" w:rsidR="00E11D34" w:rsidRDefault="00E11D34" w:rsidP="00BD471F"/>
          <w:p w14:paraId="2D4DA30E" w14:textId="77777777" w:rsidR="00E11D34" w:rsidRDefault="00E11D34" w:rsidP="00BD471F"/>
          <w:p w14:paraId="237AECF3" w14:textId="77777777" w:rsidR="00E11D34" w:rsidRDefault="00E11D34" w:rsidP="00BD471F"/>
          <w:p w14:paraId="79E5A68D" w14:textId="77777777" w:rsidR="00E11D34" w:rsidRDefault="00E11D34" w:rsidP="00BD471F"/>
          <w:p w14:paraId="23B669CB" w14:textId="77777777" w:rsidR="00E11D34" w:rsidRDefault="00E11D34" w:rsidP="00BD471F"/>
          <w:p w14:paraId="6F83F471" w14:textId="77777777" w:rsidR="00E11D34" w:rsidRDefault="00E11D34" w:rsidP="00BD471F"/>
          <w:p w14:paraId="6AF2C495" w14:textId="77777777" w:rsidR="00E11D34" w:rsidRDefault="00E11D34" w:rsidP="00BD471F"/>
          <w:p w14:paraId="24A2D775" w14:textId="77777777" w:rsidR="00E11D34" w:rsidRDefault="00E11D34" w:rsidP="00BD471F"/>
          <w:p w14:paraId="5BC9FBB6" w14:textId="6ECA5566" w:rsidR="00E11D34" w:rsidRDefault="00E11D34" w:rsidP="00BD471F">
            <w:r>
              <w:rPr>
                <w:rFonts w:hint="eastAsia"/>
              </w:rPr>
              <w:t>N</w:t>
            </w:r>
          </w:p>
          <w:p w14:paraId="1D580F41" w14:textId="16307375" w:rsidR="00E11D34" w:rsidRDefault="00E11D34" w:rsidP="00BD471F">
            <w:pPr>
              <w:rPr>
                <w:rFonts w:hint="eastAsia"/>
              </w:rPr>
            </w:pPr>
          </w:p>
        </w:tc>
      </w:tr>
      <w:tr w:rsidR="00BD471F" w14:paraId="79592F88" w14:textId="77777777" w:rsidTr="002679B4">
        <w:trPr>
          <w:trHeight w:val="1443"/>
        </w:trPr>
        <w:tc>
          <w:tcPr>
            <w:tcW w:w="2160" w:type="dxa"/>
          </w:tcPr>
          <w:p w14:paraId="0477CCEF" w14:textId="24B9A7F2" w:rsidR="00BD471F" w:rsidRDefault="00BD471F" w:rsidP="00BD471F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14:paraId="016CB99F" w14:textId="2510C2EB" w:rsidR="00BD471F" w:rsidRDefault="00BD471F" w:rsidP="00BD471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 w14:paraId="02FD9BA9" w14:textId="4319BFE9" w:rsidR="00BD471F" w:rsidRPr="008F1592" w:rsidRDefault="00BD471F" w:rsidP="00BD471F">
            <w:pPr>
              <w:spacing w:line="360" w:lineRule="auto"/>
              <w:ind w:firstLineChars="4" w:firstLine="8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 w14:paraId="50FA04AD" w14:textId="399C9912" w:rsidR="00BD471F" w:rsidRPr="002679B4" w:rsidRDefault="00BD471F" w:rsidP="00BD471F">
            <w:pPr>
              <w:spacing w:line="280" w:lineRule="exact"/>
              <w:rPr>
                <w:szCs w:val="21"/>
              </w:rPr>
            </w:pPr>
            <w:r w:rsidRPr="002679B4">
              <w:rPr>
                <w:rFonts w:hint="eastAsia"/>
                <w:szCs w:val="21"/>
              </w:rPr>
              <w:t>公司制定了《应急准备和响应管理程序》，基本符合要求。按程序文件规定对公司紧急情况进行了识别，编制了预案，公司编制的应急预案包括：</w:t>
            </w:r>
            <w:r w:rsidR="00B6088E">
              <w:rPr>
                <w:rFonts w:hint="eastAsia"/>
                <w:szCs w:val="21"/>
              </w:rPr>
              <w:t>特种设备应急预案、</w:t>
            </w:r>
            <w:r w:rsidRPr="002679B4">
              <w:rPr>
                <w:rFonts w:hint="eastAsia"/>
                <w:szCs w:val="21"/>
              </w:rPr>
              <w:t>火灾、有毒气体中毒、中暑、触电等。</w:t>
            </w:r>
          </w:p>
          <w:p w14:paraId="564943A9" w14:textId="1F0960C8" w:rsidR="00BD471F" w:rsidRPr="008F1592" w:rsidRDefault="00BD471F" w:rsidP="0099319A">
            <w:pPr>
              <w:spacing w:line="280" w:lineRule="exact"/>
              <w:rPr>
                <w:szCs w:val="21"/>
              </w:rPr>
            </w:pPr>
            <w:r w:rsidRPr="00867579">
              <w:rPr>
                <w:rFonts w:hint="eastAsia"/>
                <w:szCs w:val="21"/>
              </w:rPr>
              <w:t>公司于</w:t>
            </w:r>
            <w:r w:rsidRPr="00867579">
              <w:rPr>
                <w:rFonts w:hint="eastAsia"/>
                <w:szCs w:val="21"/>
              </w:rPr>
              <w:t>20</w:t>
            </w:r>
            <w:r w:rsidR="0099319A">
              <w:rPr>
                <w:szCs w:val="21"/>
              </w:rPr>
              <w:t>21</w:t>
            </w:r>
            <w:r w:rsidRPr="00867579">
              <w:rPr>
                <w:rFonts w:hint="eastAsia"/>
                <w:szCs w:val="21"/>
              </w:rPr>
              <w:t>.</w:t>
            </w:r>
            <w:r w:rsidR="0099319A">
              <w:rPr>
                <w:szCs w:val="21"/>
              </w:rPr>
              <w:t>6</w:t>
            </w:r>
            <w:r w:rsidRPr="00867579">
              <w:rPr>
                <w:rFonts w:hint="eastAsia"/>
                <w:szCs w:val="21"/>
              </w:rPr>
              <w:t>.</w:t>
            </w:r>
            <w:r w:rsidR="0099319A">
              <w:rPr>
                <w:szCs w:val="21"/>
              </w:rPr>
              <w:t>9</w:t>
            </w:r>
            <w:r w:rsidRPr="00867579">
              <w:rPr>
                <w:rFonts w:hint="eastAsia"/>
                <w:szCs w:val="21"/>
              </w:rPr>
              <w:t>上午进行了消防灭火演练</w:t>
            </w:r>
            <w:r w:rsidR="0099319A">
              <w:rPr>
                <w:rFonts w:hint="eastAsia"/>
                <w:szCs w:val="21"/>
              </w:rPr>
              <w:t>，</w:t>
            </w:r>
            <w:r w:rsidR="004328B4">
              <w:rPr>
                <w:rFonts w:hint="eastAsia"/>
                <w:szCs w:val="21"/>
              </w:rPr>
              <w:t>提供了演练记录，演练图片，</w:t>
            </w:r>
            <w:r w:rsidR="0099319A">
              <w:rPr>
                <w:rFonts w:hint="eastAsia"/>
                <w:szCs w:val="21"/>
              </w:rPr>
              <w:t>结论</w:t>
            </w:r>
            <w:r w:rsidR="0099319A" w:rsidRPr="0099319A">
              <w:rPr>
                <w:rFonts w:hint="eastAsia"/>
                <w:szCs w:val="21"/>
              </w:rPr>
              <w:t>为基本达到目的、要求继续加强安全教育和培训，提高安全意识</w:t>
            </w:r>
            <w:r w:rsidRPr="0099319A">
              <w:rPr>
                <w:rFonts w:hint="eastAsia"/>
                <w:szCs w:val="21"/>
              </w:rPr>
              <w:t>。</w:t>
            </w:r>
            <w:r w:rsidR="0099319A" w:rsidRPr="0099319A">
              <w:rPr>
                <w:rFonts w:hint="eastAsia"/>
                <w:szCs w:val="21"/>
              </w:rPr>
              <w:t>记录人为韩世海，并提供了消防安全知识培训；但演练报告未对预案进行评价，现场沟通。</w:t>
            </w:r>
          </w:p>
        </w:tc>
        <w:tc>
          <w:tcPr>
            <w:tcW w:w="1585" w:type="dxa"/>
          </w:tcPr>
          <w:p w14:paraId="53B59D1C" w14:textId="7173B660" w:rsidR="00BD471F" w:rsidRDefault="0099319A" w:rsidP="00BD471F">
            <w:r>
              <w:rPr>
                <w:rFonts w:hint="eastAsia"/>
              </w:rPr>
              <w:t>Y</w:t>
            </w:r>
          </w:p>
        </w:tc>
      </w:tr>
    </w:tbl>
    <w:p w14:paraId="3D9B4C0C" w14:textId="77777777" w:rsidR="00646FCF" w:rsidRDefault="00646FCF" w:rsidP="0003373A">
      <w:pPr>
        <w:pStyle w:val="a5"/>
      </w:pPr>
    </w:p>
    <w:p w14:paraId="6CC244F1" w14:textId="17E1698F" w:rsidR="007757F3" w:rsidRDefault="00EF3EBB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757A" w14:textId="77777777" w:rsidR="00362175" w:rsidRDefault="00362175">
      <w:r>
        <w:separator/>
      </w:r>
    </w:p>
  </w:endnote>
  <w:endnote w:type="continuationSeparator" w:id="0">
    <w:p w14:paraId="76362329" w14:textId="77777777" w:rsidR="00362175" w:rsidRDefault="0036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40FEBD21" w14:textId="77777777" w:rsidR="007757F3" w:rsidRDefault="00EF3E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3AF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AA6A7E" w14:textId="77777777" w:rsidR="007757F3" w:rsidRDefault="00362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80F2" w14:textId="77777777" w:rsidR="00362175" w:rsidRDefault="00362175">
      <w:r>
        <w:separator/>
      </w:r>
    </w:p>
  </w:footnote>
  <w:footnote w:type="continuationSeparator" w:id="0">
    <w:p w14:paraId="13234740" w14:textId="77777777" w:rsidR="00362175" w:rsidRDefault="0036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BF02" w14:textId="77777777" w:rsidR="007757F3" w:rsidRPr="00390345" w:rsidRDefault="00EF3EBB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5FE7C3" wp14:editId="494AE2D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B98152" w14:textId="77777777" w:rsidR="007757F3" w:rsidRDefault="00954EA8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DBC2E" wp14:editId="33591BA2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5F768" w14:textId="77777777" w:rsidR="007757F3" w:rsidRPr="000B51BD" w:rsidRDefault="00EF3EBB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BC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7C85F768" w14:textId="77777777" w:rsidR="007757F3" w:rsidRPr="000B51BD" w:rsidRDefault="00EF3EBB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F3EB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F3EBB" w:rsidRPr="00390345">
      <w:rPr>
        <w:rStyle w:val="CharChar1"/>
        <w:rFonts w:hint="default"/>
        <w:w w:val="90"/>
      </w:rPr>
      <w:t>Co.,Ltd</w:t>
    </w:r>
    <w:proofErr w:type="spellEnd"/>
    <w:r w:rsidR="00EF3EBB" w:rsidRPr="00390345">
      <w:rPr>
        <w:rStyle w:val="CharChar1"/>
        <w:rFonts w:hint="default"/>
        <w:w w:val="90"/>
      </w:rPr>
      <w:t>.</w:t>
    </w:r>
    <w:proofErr w:type="gramEnd"/>
  </w:p>
  <w:p w14:paraId="17A31F94" w14:textId="77777777" w:rsidR="007757F3" w:rsidRDefault="003621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16B0"/>
    <w:multiLevelType w:val="hybridMultilevel"/>
    <w:tmpl w:val="3FBC63DA"/>
    <w:lvl w:ilvl="0" w:tplc="5308E0EC">
      <w:start w:val="1"/>
      <w:numFmt w:val="lowerLetter"/>
      <w:lvlText w:val="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0905D2"/>
    <w:multiLevelType w:val="hybridMultilevel"/>
    <w:tmpl w:val="763C52FE"/>
    <w:lvl w:ilvl="0" w:tplc="F6DCF452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2173F"/>
    <w:rsid w:val="00022295"/>
    <w:rsid w:val="00070F88"/>
    <w:rsid w:val="00081614"/>
    <w:rsid w:val="000B7900"/>
    <w:rsid w:val="00171967"/>
    <w:rsid w:val="0018454E"/>
    <w:rsid w:val="001E13F3"/>
    <w:rsid w:val="001E7380"/>
    <w:rsid w:val="0020740E"/>
    <w:rsid w:val="00211A4A"/>
    <w:rsid w:val="00215348"/>
    <w:rsid w:val="0022716D"/>
    <w:rsid w:val="00257BE4"/>
    <w:rsid w:val="002679B4"/>
    <w:rsid w:val="0029355D"/>
    <w:rsid w:val="002C68BB"/>
    <w:rsid w:val="00311B3F"/>
    <w:rsid w:val="00313387"/>
    <w:rsid w:val="003239C8"/>
    <w:rsid w:val="00325C8C"/>
    <w:rsid w:val="00342368"/>
    <w:rsid w:val="00362175"/>
    <w:rsid w:val="00383F30"/>
    <w:rsid w:val="003870EE"/>
    <w:rsid w:val="003C593C"/>
    <w:rsid w:val="003C5E37"/>
    <w:rsid w:val="00426087"/>
    <w:rsid w:val="004328B4"/>
    <w:rsid w:val="0045163F"/>
    <w:rsid w:val="00477697"/>
    <w:rsid w:val="004B16A6"/>
    <w:rsid w:val="004B48F9"/>
    <w:rsid w:val="004D1E37"/>
    <w:rsid w:val="004E4F0D"/>
    <w:rsid w:val="004E7C32"/>
    <w:rsid w:val="004F297D"/>
    <w:rsid w:val="0054259D"/>
    <w:rsid w:val="005A0BC8"/>
    <w:rsid w:val="005B6DAB"/>
    <w:rsid w:val="005C6A4E"/>
    <w:rsid w:val="005E3D29"/>
    <w:rsid w:val="0064369F"/>
    <w:rsid w:val="00646FCF"/>
    <w:rsid w:val="00657C74"/>
    <w:rsid w:val="006C5E35"/>
    <w:rsid w:val="006E2D85"/>
    <w:rsid w:val="00710516"/>
    <w:rsid w:val="0072362F"/>
    <w:rsid w:val="00727526"/>
    <w:rsid w:val="00761D8F"/>
    <w:rsid w:val="00781AA2"/>
    <w:rsid w:val="007C4952"/>
    <w:rsid w:val="008044D9"/>
    <w:rsid w:val="0082705A"/>
    <w:rsid w:val="0083250F"/>
    <w:rsid w:val="00867579"/>
    <w:rsid w:val="00876E1B"/>
    <w:rsid w:val="00877723"/>
    <w:rsid w:val="0088204A"/>
    <w:rsid w:val="008C4AB7"/>
    <w:rsid w:val="008E20E9"/>
    <w:rsid w:val="008E4FC1"/>
    <w:rsid w:val="008F1592"/>
    <w:rsid w:val="00903956"/>
    <w:rsid w:val="00954EA8"/>
    <w:rsid w:val="00961452"/>
    <w:rsid w:val="0099319A"/>
    <w:rsid w:val="009B6C76"/>
    <w:rsid w:val="009C3AF7"/>
    <w:rsid w:val="009D1F24"/>
    <w:rsid w:val="009E4C1F"/>
    <w:rsid w:val="00A07938"/>
    <w:rsid w:val="00A14A4C"/>
    <w:rsid w:val="00A561F1"/>
    <w:rsid w:val="00AC32DD"/>
    <w:rsid w:val="00AD1D18"/>
    <w:rsid w:val="00B6088E"/>
    <w:rsid w:val="00B764FE"/>
    <w:rsid w:val="00B854D0"/>
    <w:rsid w:val="00B96EBF"/>
    <w:rsid w:val="00BB6546"/>
    <w:rsid w:val="00BD471F"/>
    <w:rsid w:val="00BF5AC4"/>
    <w:rsid w:val="00C00893"/>
    <w:rsid w:val="00C1420E"/>
    <w:rsid w:val="00C27FFA"/>
    <w:rsid w:val="00C90558"/>
    <w:rsid w:val="00CB2699"/>
    <w:rsid w:val="00CE4298"/>
    <w:rsid w:val="00D30407"/>
    <w:rsid w:val="00D312DA"/>
    <w:rsid w:val="00D64CCB"/>
    <w:rsid w:val="00D77DA3"/>
    <w:rsid w:val="00DA362B"/>
    <w:rsid w:val="00DC71FF"/>
    <w:rsid w:val="00DD4B80"/>
    <w:rsid w:val="00DD7155"/>
    <w:rsid w:val="00DF5AEF"/>
    <w:rsid w:val="00DF6297"/>
    <w:rsid w:val="00E11D34"/>
    <w:rsid w:val="00E32552"/>
    <w:rsid w:val="00E47886"/>
    <w:rsid w:val="00E54A5B"/>
    <w:rsid w:val="00EE2433"/>
    <w:rsid w:val="00EF3EBB"/>
    <w:rsid w:val="00F607B4"/>
    <w:rsid w:val="00F71405"/>
    <w:rsid w:val="00FA1017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A461A"/>
  <w15:docId w15:val="{CE459848-FD91-4970-AF3A-EAE4F30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  <w:style w:type="paragraph" w:styleId="a9">
    <w:name w:val="List Paragraph"/>
    <w:basedOn w:val="a"/>
    <w:uiPriority w:val="99"/>
    <w:rsid w:val="00F71405"/>
    <w:pPr>
      <w:ind w:firstLineChars="200" w:firstLine="420"/>
    </w:pPr>
  </w:style>
  <w:style w:type="character" w:styleId="aa">
    <w:name w:val="page number"/>
    <w:basedOn w:val="a0"/>
    <w:rsid w:val="00383F30"/>
  </w:style>
  <w:style w:type="paragraph" w:styleId="ab">
    <w:name w:val="Plain Text"/>
    <w:basedOn w:val="a"/>
    <w:link w:val="ac"/>
    <w:rsid w:val="0020740E"/>
    <w:rPr>
      <w:rFonts w:ascii="宋体" w:hAnsi="Courier New"/>
    </w:rPr>
  </w:style>
  <w:style w:type="character" w:customStyle="1" w:styleId="ac">
    <w:name w:val="纯文本 字符"/>
    <w:basedOn w:val="a0"/>
    <w:link w:val="ab"/>
    <w:rsid w:val="0020740E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20</cp:revision>
  <dcterms:created xsi:type="dcterms:W3CDTF">2021-08-20T03:01:00Z</dcterms:created>
  <dcterms:modified xsi:type="dcterms:W3CDTF">2021-08-20T15:22:00Z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