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王海燕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方正仿宋简体" w:eastAsia="方正仿宋简体"/>
                <w:b/>
              </w:rPr>
              <w:t>永靖县金河顺发建材有限责任公司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2021.8.10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▄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安涛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2021.8.10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05F71"/>
    <w:rsid w:val="4D6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2021-08-22T02:09:08Z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