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受审核部门：管理层</w:t>
            </w:r>
            <w:r>
              <w:rPr>
                <w:rFonts w:hint="eastAsia"/>
                <w:sz w:val="24"/>
                <w:szCs w:val="24"/>
                <w:highlight w:val="none"/>
              </w:rPr>
              <w:t xml:space="preserve">   主管领导：</w:t>
            </w:r>
            <w:r>
              <w:rPr>
                <w:rFonts w:hint="eastAsia"/>
                <w:sz w:val="24"/>
                <w:szCs w:val="24"/>
                <w:highlight w:val="none"/>
                <w:lang w:eastAsia="zh-CN"/>
              </w:rPr>
              <w:t>黄嘉泰，</w:t>
            </w:r>
            <w:r>
              <w:rPr>
                <w:rFonts w:hint="eastAsia"/>
                <w:sz w:val="24"/>
                <w:szCs w:val="24"/>
                <w:highlight w:val="none"/>
                <w:lang w:val="en-US" w:eastAsia="zh-CN"/>
              </w:rPr>
              <w:t>赵丹（管代），</w:t>
            </w:r>
            <w:r>
              <w:rPr>
                <w:rFonts w:hint="eastAsia"/>
                <w:sz w:val="24"/>
                <w:szCs w:val="24"/>
                <w:highlight w:val="none"/>
              </w:rPr>
              <w:t xml:space="preserve">    陪同人员：</w:t>
            </w:r>
            <w:r>
              <w:rPr>
                <w:rFonts w:hint="eastAsia"/>
                <w:sz w:val="24"/>
                <w:szCs w:val="24"/>
                <w:highlight w:val="none"/>
                <w:lang w:eastAsia="zh-CN"/>
              </w:rPr>
              <w:t>罗均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1.8.11上午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ind w:firstLine="240" w:firstLineChars="100"/>
              <w:rPr>
                <w:rFonts w:hint="default" w:ascii="宋体" w:hAnsi="宋体" w:eastAsia="宋体" w:cs="新宋体"/>
                <w:bCs/>
                <w:color w:val="000000" w:themeColor="text1"/>
                <w:spacing w:val="10"/>
                <w:kern w:val="2"/>
                <w:sz w:val="18"/>
                <w:szCs w:val="18"/>
                <w:lang w:val="en-US" w:eastAsia="zh-CN" w:bidi="ar-SA"/>
              </w:rPr>
            </w:pPr>
            <w:r>
              <w:rPr>
                <w:rFonts w:hint="eastAsia"/>
                <w:sz w:val="24"/>
                <w:szCs w:val="24"/>
              </w:rPr>
              <w:t>审核条款：</w:t>
            </w:r>
            <w:r>
              <w:rPr>
                <w:rFonts w:hint="eastAsia" w:ascii="宋体" w:hAnsi="宋体" w:eastAsia="宋体" w:cs="新宋体"/>
                <w:bCs/>
                <w:color w:val="000000" w:themeColor="text1"/>
                <w:spacing w:val="10"/>
                <w:kern w:val="2"/>
                <w:sz w:val="18"/>
                <w:szCs w:val="18"/>
                <w:lang w:val="en-US" w:eastAsia="zh-CN" w:bidi="ar-SA"/>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 9.1.3分析和评价；9.2内部审核；9.3管理评审；10.1改进 总则；10.2不合格和纠正措施10.3持续改进；</w:t>
            </w:r>
          </w:p>
          <w:p>
            <w:pPr>
              <w:rPr>
                <w:sz w:val="24"/>
                <w:szCs w:val="24"/>
              </w:rPr>
            </w:pPr>
            <w:r>
              <w:rPr>
                <w:rFonts w:hint="eastAsia" w:ascii="宋体" w:hAnsi="宋体" w:eastAsia="宋体" w:cs="新宋体"/>
                <w:color w:val="000000" w:themeColor="text1"/>
                <w:sz w:val="18"/>
                <w:szCs w:val="18"/>
              </w:rPr>
              <w:t>范围的确认，资质的确认，法律法规执行情况，重大质量事故，及顾客投诉和质量监督抽查情况，</w:t>
            </w:r>
            <w:r>
              <w:rPr>
                <w:rFonts w:hint="eastAsia" w:ascii="宋体" w:hAnsi="宋体" w:eastAsia="宋体" w:cs="新宋体"/>
                <w:color w:val="000000" w:themeColor="text1"/>
                <w:sz w:val="18"/>
                <w:szCs w:val="18"/>
                <w:lang w:val="en-US" w:eastAsia="zh-CN"/>
              </w:rPr>
              <w:t>证书使用情况，上次不符合的整改</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spacing w:line="276" w:lineRule="auto"/>
              <w:rPr>
                <w:szCs w:val="21"/>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4.1;4.2;4.3;4.4</w:t>
            </w:r>
          </w:p>
          <w:p>
            <w:pPr>
              <w:spacing w:line="276" w:lineRule="auto"/>
              <w:rPr>
                <w:szCs w:val="21"/>
              </w:rPr>
            </w:pPr>
          </w:p>
        </w:tc>
        <w:tc>
          <w:tcPr>
            <w:tcW w:w="10004" w:type="dxa"/>
          </w:tcPr>
          <w:p>
            <w:pPr>
              <w:spacing w:line="360" w:lineRule="auto"/>
              <w:ind w:firstLine="420" w:firstLineChars="200"/>
              <w:jc w:val="left"/>
              <w:rPr>
                <w:rFonts w:hint="eastAsia"/>
              </w:rPr>
            </w:pPr>
            <w:r>
              <w:rPr>
                <w:rFonts w:hint="eastAsia"/>
              </w:rPr>
              <w:t>公司制定有《内、外部环境风险和机遇分析表》，确定对公司有利的内外部环境因素有：公司全体员工的</w:t>
            </w:r>
            <w:r>
              <w:rPr>
                <w:rFonts w:hint="eastAsia"/>
                <w:lang w:eastAsia="zh-CN"/>
              </w:rPr>
              <w:t>服务、产品</w:t>
            </w:r>
            <w:r>
              <w:rPr>
                <w:rFonts w:hint="eastAsia"/>
              </w:rPr>
              <w:t>质量意识比较强，</w:t>
            </w:r>
            <w:r>
              <w:rPr>
                <w:rFonts w:hint="eastAsia"/>
                <w:lang w:eastAsia="zh-CN"/>
              </w:rPr>
              <w:t>产品、服务</w:t>
            </w:r>
            <w:r>
              <w:rPr>
                <w:rFonts w:hint="eastAsia"/>
              </w:rPr>
              <w:t>质量在同行业中比较领先。</w:t>
            </w:r>
          </w:p>
          <w:p>
            <w:pPr>
              <w:spacing w:line="360" w:lineRule="auto"/>
              <w:jc w:val="left"/>
              <w:rPr>
                <w:rFonts w:hint="eastAsia"/>
              </w:rPr>
            </w:pPr>
            <w:r>
              <w:rPr>
                <w:rFonts w:hint="eastAsia"/>
              </w:rPr>
              <w:t>对公司不利的内、外部因素有：市场竞争非常激烈，利润不断降低、员工成本增加。</w:t>
            </w:r>
          </w:p>
          <w:p>
            <w:pPr>
              <w:spacing w:line="360" w:lineRule="auto"/>
              <w:jc w:val="left"/>
              <w:rPr>
                <w:rFonts w:hint="eastAsia"/>
              </w:rPr>
            </w:pPr>
            <w:r>
              <w:rPr>
                <w:rFonts w:hint="eastAsia"/>
              </w:rPr>
              <w:t>公司通过业内展会、同行交流、座谈会、工作例会、QQ、微信等进行内外部沟通，并定期进行评审。</w:t>
            </w:r>
          </w:p>
          <w:p>
            <w:pPr>
              <w:spacing w:line="360" w:lineRule="auto"/>
              <w:ind w:firstLine="420" w:firstLineChars="200"/>
              <w:jc w:val="left"/>
              <w:rPr>
                <w:rFonts w:hint="eastAsia"/>
              </w:rPr>
            </w:pPr>
            <w:r>
              <w:rPr>
                <w:rFonts w:hint="eastAsia"/>
              </w:rPr>
              <w:t>查见《内、外部环境风险和机遇分析表》</w:t>
            </w:r>
          </w:p>
          <w:p>
            <w:pPr>
              <w:spacing w:line="360" w:lineRule="auto"/>
              <w:jc w:val="left"/>
              <w:rPr>
                <w:rFonts w:hint="eastAsia"/>
              </w:rPr>
            </w:pPr>
            <w:r>
              <w:rPr>
                <w:rFonts w:hint="eastAsia"/>
              </w:rPr>
              <w:t>内部环境，人力因素，目前情况：人力资源充足，不利情况：部分岗位技能弱，整改决策：加强岗位培训；</w:t>
            </w:r>
          </w:p>
          <w:p>
            <w:pPr>
              <w:spacing w:line="276" w:lineRule="auto"/>
              <w:jc w:val="left"/>
              <w:rPr>
                <w:rFonts w:hint="eastAsia"/>
              </w:rPr>
            </w:pPr>
            <w:r>
              <w:rPr>
                <w:rFonts w:hint="eastAsia"/>
              </w:rPr>
              <w:t>抽查关于内、外部环境评审记录，记录内容详实。</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公司确定的相关方有员工、股东、银行、主管部门、供应商、客户等。</w:t>
            </w:r>
          </w:p>
          <w:p>
            <w:pPr>
              <w:spacing w:line="360" w:lineRule="auto"/>
              <w:rPr>
                <w:rFonts w:hint="eastAsia" w:ascii="宋体" w:hAnsi="宋体" w:cs="宋体"/>
                <w:sz w:val="21"/>
                <w:szCs w:val="21"/>
              </w:rPr>
            </w:pPr>
            <w:r>
              <w:rPr>
                <w:rFonts w:hint="eastAsia" w:ascii="宋体" w:hAnsi="宋体" w:cs="宋体"/>
                <w:sz w:val="21"/>
                <w:szCs w:val="21"/>
              </w:rPr>
              <w:t>理解员工诉求的形式为谈心</w:t>
            </w:r>
            <w:r>
              <w:rPr>
                <w:rFonts w:hint="eastAsia" w:ascii="宋体" w:hAnsi="宋体" w:cs="宋体"/>
                <w:sz w:val="21"/>
                <w:szCs w:val="21"/>
                <w:lang w:eastAsia="zh-CN"/>
              </w:rPr>
              <w:t>、会议</w:t>
            </w:r>
            <w:r>
              <w:rPr>
                <w:rFonts w:hint="eastAsia" w:ascii="宋体" w:hAnsi="宋体" w:cs="宋体"/>
                <w:sz w:val="21"/>
                <w:szCs w:val="21"/>
              </w:rPr>
              <w:t>等；理解银行等相关方的形式主要为电话沟通、上门拜访等；</w:t>
            </w:r>
          </w:p>
          <w:p>
            <w:pPr>
              <w:spacing w:line="360" w:lineRule="auto"/>
              <w:rPr>
                <w:rFonts w:hint="eastAsia" w:ascii="宋体" w:hAnsi="宋体" w:cs="宋体"/>
                <w:sz w:val="21"/>
                <w:szCs w:val="21"/>
              </w:rPr>
            </w:pPr>
            <w:r>
              <w:rPr>
                <w:rFonts w:hint="eastAsia" w:ascii="宋体" w:hAnsi="宋体" w:cs="宋体"/>
                <w:sz w:val="21"/>
                <w:szCs w:val="21"/>
              </w:rPr>
              <w:t>员工关注的主要问题有工资、待遇、晋升机制、福利等，供应商关注的主要问题是回款时间等。</w:t>
            </w:r>
          </w:p>
          <w:p>
            <w:pPr>
              <w:spacing w:line="360" w:lineRule="auto"/>
              <w:rPr>
                <w:rFonts w:hint="eastAsia"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查见《相关方要求识别和控制》</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相关方：员工、股东、银行、主管部门、供应商、客户等</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顾客的</w:t>
            </w:r>
            <w:r>
              <w:rPr>
                <w:rFonts w:hint="eastAsia" w:ascii="宋体" w:hAnsi="宋体" w:cs="宋体"/>
                <w:sz w:val="21"/>
                <w:szCs w:val="21"/>
              </w:rPr>
              <w:t>需求和期望：产品质量符合顾客要求、及时交货、价格合理、服务及时等；通过ISO9001:2015对企业的影响：影响公司的业务；</w:t>
            </w:r>
          </w:p>
          <w:p>
            <w:pPr>
              <w:pStyle w:val="3"/>
              <w:rPr>
                <w:rFonts w:hint="eastAsia" w:ascii="宋体" w:hAnsi="宋体" w:cs="宋体"/>
                <w:sz w:val="21"/>
                <w:szCs w:val="21"/>
              </w:rPr>
            </w:pPr>
            <w:r>
              <w:rPr>
                <w:rFonts w:hint="eastAsia" w:ascii="宋体" w:hAnsi="宋体" w:cs="宋体"/>
                <w:sz w:val="21"/>
                <w:szCs w:val="21"/>
              </w:rPr>
              <w:t>监测指标：产品交付合格率、产品交付履约、顾客满意度等；</w:t>
            </w:r>
          </w:p>
          <w:p>
            <w:pPr>
              <w:ind w:firstLine="420" w:firstLineChars="200"/>
              <w:rPr>
                <w:rFonts w:hint="eastAsia" w:ascii="宋体" w:hAnsi="宋体" w:cs="宋体"/>
                <w:sz w:val="21"/>
                <w:szCs w:val="21"/>
              </w:rPr>
            </w:pPr>
            <w:r>
              <w:rPr>
                <w:rFonts w:hint="eastAsia" w:ascii="宋体" w:hAnsi="宋体" w:cs="宋体"/>
                <w:sz w:val="21"/>
                <w:szCs w:val="21"/>
              </w:rPr>
              <w:t>公司确定的质量管理体系的范围为：</w:t>
            </w:r>
            <w:r>
              <w:rPr>
                <w:rFonts w:hint="eastAsia" w:ascii="宋体" w:hAnsi="宋体"/>
              </w:rPr>
              <w:t xml:space="preserve">轨道车辆配件、机电设备配件的销售 </w:t>
            </w:r>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经识别，组织依据ISO9001：2015版标准的要求建立、实施、维护质量管理体系，符合标准要求。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不适用条款</w:t>
            </w:r>
            <w:r>
              <w:rPr>
                <w:rFonts w:hint="eastAsia" w:ascii="宋体" w:hAnsi="宋体" w:cs="宋体"/>
                <w:sz w:val="21"/>
                <w:szCs w:val="21"/>
                <w:lang w:eastAsia="zh-CN"/>
              </w:rPr>
              <w:t>：</w:t>
            </w:r>
            <w:r>
              <w:rPr>
                <w:rFonts w:hint="eastAsia" w:ascii="宋体" w:hAnsi="宋体" w:cs="宋体"/>
                <w:sz w:val="21"/>
                <w:szCs w:val="21"/>
                <w:lang w:val="en-US" w:eastAsia="zh-CN"/>
              </w:rPr>
              <w:t>8.3条款</w:t>
            </w:r>
          </w:p>
          <w:p>
            <w:pPr>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注册地址：</w:t>
            </w:r>
            <w:r>
              <w:rPr>
                <w:rFonts w:ascii="宋体" w:hAnsi="宋体"/>
                <w:szCs w:val="21"/>
              </w:rPr>
              <w:t>重庆市渝中区民族路18号（新重庆公寓）9-2#</w:t>
            </w:r>
          </w:p>
          <w:p>
            <w:pPr>
              <w:pStyle w:val="3"/>
              <w:rPr>
                <w:rFonts w:ascii="宋体" w:hAnsi="宋体"/>
                <w:szCs w:val="21"/>
              </w:rPr>
            </w:pPr>
            <w:r>
              <w:rPr>
                <w:rFonts w:hint="eastAsia" w:ascii="宋体" w:hAnsi="宋体" w:eastAsia="宋体" w:cs="宋体"/>
                <w:sz w:val="21"/>
                <w:szCs w:val="21"/>
              </w:rPr>
              <w:t>生产/经营地址：</w:t>
            </w:r>
            <w:r>
              <w:rPr>
                <w:rFonts w:ascii="宋体" w:hAnsi="宋体"/>
                <w:szCs w:val="21"/>
              </w:rPr>
              <w:t>重庆市江北区盘溪七支路11号永辉总部大楼25层2501号</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组织制定有管理评审控制程序，定期进行体系评审，必要时变更过程，以确保过程持续产生公司期望的结果。</w:t>
            </w:r>
          </w:p>
          <w:p>
            <w:pPr>
              <w:snapToGrid w:val="0"/>
              <w:spacing w:line="360" w:lineRule="auto"/>
              <w:ind w:firstLine="630" w:firstLineChars="300"/>
              <w:rPr>
                <w:rFonts w:hint="eastAsia" w:ascii="宋体" w:hAnsi="宋体" w:cs="宋体"/>
                <w:sz w:val="21"/>
                <w:szCs w:val="21"/>
              </w:rPr>
            </w:pPr>
            <w:r>
              <w:rPr>
                <w:rFonts w:hint="eastAsia" w:ascii="宋体" w:hAnsi="宋体" w:cs="宋体"/>
                <w:sz w:val="21"/>
                <w:szCs w:val="21"/>
              </w:rPr>
              <w:t>经现场确认，特殊过程为</w:t>
            </w:r>
            <w:r>
              <w:rPr>
                <w:rFonts w:hint="eastAsia" w:ascii="宋体" w:hAnsi="宋体" w:cs="宋体"/>
                <w:sz w:val="21"/>
                <w:szCs w:val="21"/>
                <w:lang w:eastAsia="zh-CN"/>
              </w:rPr>
              <w:t>：销售过程</w:t>
            </w:r>
            <w:r>
              <w:rPr>
                <w:rFonts w:hint="eastAsia" w:ascii="宋体" w:hAnsi="宋体" w:cs="宋体"/>
                <w:sz w:val="21"/>
                <w:szCs w:val="21"/>
              </w:rPr>
              <w:t>。</w:t>
            </w:r>
          </w:p>
          <w:p>
            <w:pPr>
              <w:pStyle w:val="3"/>
              <w:rPr>
                <w:rFonts w:hint="eastAsia" w:ascii="宋体" w:hAnsi="宋体"/>
                <w:szCs w:val="21"/>
              </w:rPr>
            </w:pPr>
            <w:r>
              <w:rPr>
                <w:rFonts w:hint="eastAsia" w:ascii="宋体" w:hAnsi="宋体" w:cs="宋体"/>
                <w:sz w:val="21"/>
                <w:szCs w:val="21"/>
              </w:rPr>
              <w:t>---公司外包过程：对于公司的外包过程进行了充分识别，结合本公司实际情况，公司外包过程为：</w:t>
            </w:r>
            <w:r>
              <w:rPr>
                <w:rFonts w:hint="eastAsia" w:ascii="宋体" w:hAnsi="宋体" w:cs="宋体"/>
                <w:sz w:val="21"/>
                <w:szCs w:val="21"/>
                <w:lang w:eastAsia="zh-CN"/>
              </w:rPr>
              <w:t>无</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领导作用和承诺</w:t>
            </w:r>
          </w:p>
          <w:p>
            <w:pPr>
              <w:adjustRightInd w:val="0"/>
              <w:snapToGrid w:val="0"/>
              <w:spacing w:line="276" w:lineRule="auto"/>
              <w:jc w:val="center"/>
              <w:rPr>
                <w:rFonts w:ascii="宋体" w:hAnsi="宋体" w:cs="宋体"/>
                <w:szCs w:val="21"/>
              </w:rPr>
            </w:pPr>
          </w:p>
        </w:tc>
        <w:tc>
          <w:tcPr>
            <w:tcW w:w="960" w:type="dxa"/>
            <w:vAlign w:val="top"/>
          </w:tcPr>
          <w:p>
            <w:pPr>
              <w:spacing w:line="276" w:lineRule="auto"/>
              <w:jc w:val="both"/>
              <w:rPr>
                <w:b/>
                <w:szCs w:val="21"/>
              </w:rPr>
            </w:pPr>
            <w:r>
              <w:rPr>
                <w:rFonts w:hint="eastAsia"/>
                <w:b/>
                <w:szCs w:val="21"/>
              </w:rPr>
              <w:t>5.1</w:t>
            </w:r>
          </w:p>
        </w:tc>
        <w:tc>
          <w:tcPr>
            <w:tcW w:w="10004" w:type="dxa"/>
          </w:tcPr>
          <w:p>
            <w:pPr>
              <w:snapToGrid w:val="0"/>
              <w:spacing w:line="360" w:lineRule="auto"/>
              <w:ind w:firstLine="420" w:firstLineChars="200"/>
              <w:rPr>
                <w:rFonts w:hint="eastAsia"/>
                <w:lang w:eastAsia="zh-CN"/>
              </w:rPr>
            </w:pPr>
            <w:r>
              <w:rPr>
                <w:rFonts w:hint="eastAsia"/>
              </w:rPr>
              <w:t>总经理：</w:t>
            </w:r>
            <w:r>
              <w:rPr>
                <w:rFonts w:hint="eastAsia"/>
                <w:lang w:eastAsia="zh-CN"/>
              </w:rPr>
              <w:t>黄嘉泰</w:t>
            </w:r>
            <w:r>
              <w:rPr>
                <w:rFonts w:hint="eastAsia"/>
              </w:rPr>
              <w:t xml:space="preserve">        组织代表：</w:t>
            </w:r>
            <w:r>
              <w:rPr>
                <w:rFonts w:hint="eastAsia"/>
                <w:lang w:eastAsia="zh-CN"/>
              </w:rPr>
              <w:t>赵丹</w:t>
            </w:r>
          </w:p>
          <w:p>
            <w:pPr>
              <w:snapToGrid w:val="0"/>
              <w:spacing w:line="360" w:lineRule="auto"/>
              <w:ind w:firstLine="420" w:firstLineChars="200"/>
              <w:rPr>
                <w:rFonts w:hint="eastAsia"/>
              </w:rPr>
            </w:pPr>
            <w:r>
              <w:rPr>
                <w:rFonts w:hint="eastAsia"/>
              </w:rPr>
              <w:t>公司总经理承诺建立、实施、保持和改进QMS，并对QMS的有效性负责。并组织落实其管理职责内的各项工作。</w:t>
            </w:r>
          </w:p>
          <w:p>
            <w:pPr>
              <w:snapToGrid w:val="0"/>
              <w:spacing w:line="360" w:lineRule="auto"/>
              <w:ind w:firstLine="420" w:firstLineChars="200"/>
              <w:rPr>
                <w:rFonts w:hint="eastAsia"/>
              </w:rPr>
            </w:pPr>
            <w:r>
              <w:rPr>
                <w:rFonts w:hint="eastAsia"/>
              </w:rPr>
              <w:t>最高管理者组织公司相关人员并制定了质量方针和质量目标，并与组织环境相一致，与组织的战略方向一致。</w:t>
            </w:r>
          </w:p>
          <w:p>
            <w:pPr>
              <w:snapToGrid w:val="0"/>
              <w:spacing w:line="360" w:lineRule="auto"/>
              <w:ind w:firstLine="420" w:firstLineChars="200"/>
              <w:rPr>
                <w:rFonts w:hint="eastAsia"/>
              </w:rPr>
            </w:pPr>
            <w:r>
              <w:rPr>
                <w:rFonts w:hint="eastAsia"/>
              </w:rPr>
              <w:t>根据总经理的谈话沟通，组织的质量管理体系要求已渐渐融入组织的业务过程中。</w:t>
            </w:r>
          </w:p>
          <w:p>
            <w:pPr>
              <w:snapToGrid w:val="0"/>
              <w:spacing w:line="360" w:lineRule="auto"/>
              <w:ind w:firstLine="420" w:firstLineChars="200"/>
              <w:rPr>
                <w:rFonts w:hint="eastAsia"/>
              </w:rPr>
            </w:pPr>
            <w:r>
              <w:rPr>
                <w:rFonts w:hint="eastAsia"/>
              </w:rPr>
              <w:t>组织已使用过程方法和基于风险的思维进行体系的运行。</w:t>
            </w:r>
          </w:p>
          <w:p>
            <w:pPr>
              <w:snapToGrid w:val="0"/>
              <w:spacing w:line="360" w:lineRule="auto"/>
              <w:ind w:firstLine="420" w:firstLineChars="200"/>
              <w:rPr>
                <w:rFonts w:hint="eastAsia"/>
              </w:rPr>
            </w:pPr>
            <w:r>
              <w:rPr>
                <w:rFonts w:hint="eastAsia"/>
              </w:rPr>
              <w:t>最高管理者针对体系的运行，提供了所需的资源。</w:t>
            </w:r>
          </w:p>
          <w:p>
            <w:pPr>
              <w:snapToGrid w:val="0"/>
              <w:spacing w:line="360" w:lineRule="auto"/>
              <w:ind w:firstLine="420" w:firstLineChars="200"/>
              <w:rPr>
                <w:rFonts w:hint="eastAsia"/>
              </w:rPr>
            </w:pPr>
            <w:r>
              <w:rPr>
                <w:rFonts w:hint="eastAsia"/>
              </w:rPr>
              <w:t>向全公司强调遵守法律法规、质量管理、符合质量管理体系的要求及达到顾客满意的重要性。</w:t>
            </w:r>
          </w:p>
          <w:p>
            <w:pPr>
              <w:snapToGrid w:val="0"/>
              <w:spacing w:line="360" w:lineRule="auto"/>
              <w:ind w:firstLine="420" w:firstLineChars="200"/>
              <w:rPr>
                <w:rFonts w:hint="eastAsia"/>
              </w:rPr>
            </w:pPr>
            <w:r>
              <w:rPr>
                <w:rFonts w:hint="eastAsia"/>
              </w:rPr>
              <w:t>形成制度化，把质量目标进行层层分解落实到各部门，规定了定期检查落实的情况。</w:t>
            </w:r>
          </w:p>
          <w:p>
            <w:pPr>
              <w:snapToGrid w:val="0"/>
              <w:spacing w:line="360" w:lineRule="auto"/>
              <w:ind w:firstLine="420" w:firstLineChars="200"/>
              <w:rPr>
                <w:rFonts w:hint="eastAsia"/>
              </w:rPr>
            </w:pPr>
            <w:r>
              <w:rPr>
                <w:rFonts w:hint="eastAsia"/>
              </w:rPr>
              <w:t>不断强调负责人制度，并制定了各部门负责人的职责、权限，并在全公司宣贯。</w:t>
            </w:r>
          </w:p>
          <w:p>
            <w:pPr>
              <w:snapToGrid w:val="0"/>
              <w:spacing w:line="360" w:lineRule="auto"/>
              <w:ind w:firstLine="420" w:firstLineChars="200"/>
              <w:rPr>
                <w:rFonts w:hint="eastAsia"/>
              </w:rPr>
            </w:pPr>
            <w:r>
              <w:rPr>
                <w:rFonts w:hint="eastAsia"/>
              </w:rPr>
              <w:t xml:space="preserve">    基本符合要求。</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公司从销售</w:t>
            </w:r>
            <w:r>
              <w:rPr>
                <w:rFonts w:hint="eastAsia" w:ascii="宋体" w:hAnsi="宋体" w:cs="宋体"/>
                <w:sz w:val="21"/>
                <w:szCs w:val="21"/>
                <w:lang w:eastAsia="zh-CN"/>
              </w:rPr>
              <w:t>、</w:t>
            </w:r>
            <w:r>
              <w:rPr>
                <w:rFonts w:hint="eastAsia" w:ascii="宋体" w:hAnsi="宋体" w:cs="宋体"/>
                <w:sz w:val="21"/>
                <w:szCs w:val="21"/>
              </w:rPr>
              <w:t>采购、售后服务各个环节注重培养员工顾客满意的意识，领导对顾客满意比较关注，认识到没有顾客就没有公司的市场。</w:t>
            </w:r>
          </w:p>
          <w:p>
            <w:pPr>
              <w:pStyle w:val="3"/>
            </w:pPr>
            <w:r>
              <w:rPr>
                <w:rFonts w:hint="eastAsia" w:ascii="宋体" w:hAnsi="宋体" w:cs="宋体"/>
                <w:sz w:val="21"/>
                <w:szCs w:val="21"/>
              </w:rPr>
              <w:t>公司在各个方面努力提高顾客满意率。注重服务和企业形象。努力寻求顾客满意。</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方针（含制定/沟通）</w:t>
            </w: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5.2</w:t>
            </w:r>
          </w:p>
        </w:tc>
        <w:tc>
          <w:tcPr>
            <w:tcW w:w="10004" w:type="dxa"/>
          </w:tcPr>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公司的质量方针是：</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“不断加强管理，坚持持续改进；</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不断完善服务，增强顾客满意。”</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主要通过日常工作会议、口头交流等将质量方针的要求向全员传达和灌输，确保员工增强顾客满意和守法意识。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spacing w:line="276" w:lineRule="auto"/>
              <w:rPr>
                <w:rFonts w:ascii="宋体" w:hAnsi="宋体" w:cs="宋体"/>
                <w:color w:val="000000"/>
                <w:szCs w:val="21"/>
              </w:rPr>
            </w:pP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5.3</w:t>
            </w:r>
          </w:p>
        </w:tc>
        <w:tc>
          <w:tcPr>
            <w:tcW w:w="10004" w:type="dxa"/>
          </w:tcPr>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公司在建立管理体系之初，对各部门的职责权限进行了划分，在质量手册中确定了公司组织机构图，策划：管理层、</w:t>
            </w:r>
            <w:r>
              <w:rPr>
                <w:rFonts w:hint="eastAsia" w:ascii="宋体" w:hAnsi="宋体" w:cs="宋体"/>
                <w:sz w:val="21"/>
                <w:szCs w:val="21"/>
                <w:lang w:eastAsia="zh-CN"/>
              </w:rPr>
              <w:t>行政</w:t>
            </w:r>
            <w:r>
              <w:rPr>
                <w:rFonts w:hint="eastAsia" w:ascii="宋体" w:hAnsi="宋体" w:cs="宋体"/>
                <w:sz w:val="21"/>
                <w:szCs w:val="21"/>
              </w:rPr>
              <w:t>部、</w:t>
            </w:r>
            <w:r>
              <w:rPr>
                <w:rFonts w:hint="eastAsia" w:ascii="宋体" w:hAnsi="宋体" w:cs="宋体"/>
                <w:sz w:val="21"/>
                <w:szCs w:val="21"/>
                <w:lang w:eastAsia="zh-CN"/>
              </w:rPr>
              <w:t>商务</w:t>
            </w:r>
            <w:r>
              <w:rPr>
                <w:rFonts w:hint="eastAsia" w:ascii="宋体" w:hAnsi="宋体" w:cs="宋体"/>
                <w:sz w:val="21"/>
                <w:szCs w:val="21"/>
              </w:rPr>
              <w:t>部</w:t>
            </w:r>
            <w:r>
              <w:rPr>
                <w:rFonts w:hint="eastAsia" w:ascii="宋体" w:hAnsi="宋体" w:cs="宋体"/>
                <w:sz w:val="21"/>
                <w:szCs w:val="21"/>
                <w:lang w:eastAsia="zh-CN"/>
              </w:rPr>
              <w:t>、技术服务部</w:t>
            </w:r>
            <w:r>
              <w:rPr>
                <w:rFonts w:hint="eastAsia" w:ascii="宋体" w:hAnsi="宋体" w:cs="宋体"/>
                <w:sz w:val="21"/>
                <w:szCs w:val="21"/>
              </w:rPr>
              <w:t>，对应每个部门有职能分配表，在5.3职责和权限中对各部门职责权限进行了规定，质量体系负责人由：</w:t>
            </w:r>
            <w:r>
              <w:rPr>
                <w:rFonts w:hint="eastAsia"/>
                <w:lang w:eastAsia="zh-CN"/>
              </w:rPr>
              <w:t>赵丹</w:t>
            </w:r>
            <w:r>
              <w:rPr>
                <w:rFonts w:hint="eastAsia" w:ascii="宋体" w:hAnsi="宋体" w:eastAsia="宋体" w:cs="宋体"/>
                <w:sz w:val="21"/>
                <w:szCs w:val="21"/>
              </w:rPr>
              <w:t>负责</w:t>
            </w:r>
            <w:r>
              <w:rPr>
                <w:rFonts w:hint="eastAsia" w:ascii="宋体" w:hAnsi="宋体" w:cs="宋体"/>
                <w:sz w:val="21"/>
                <w:szCs w:val="21"/>
              </w:rPr>
              <w:t>，各部门基本清楚其职责，文件描述职责与实际基本符合。</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napToGrid w:val="0"/>
              <w:spacing w:line="360" w:lineRule="auto"/>
              <w:ind w:firstLine="420" w:firstLineChars="200"/>
              <w:rPr>
                <w:rFonts w:ascii="宋体" w:hAnsi="宋体"/>
                <w:szCs w:val="21"/>
              </w:rPr>
            </w:pPr>
            <w:r>
              <w:rPr>
                <w:rFonts w:hint="eastAsia" w:ascii="宋体" w:hAnsi="宋体" w:cs="宋体"/>
                <w:sz w:val="21"/>
                <w:szCs w:val="21"/>
              </w:rPr>
              <w:t>组织发生变更时能保持体系的正常运行和完整性。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应对风险和机遇的措施</w:t>
            </w:r>
          </w:p>
          <w:p>
            <w:pPr>
              <w:spacing w:line="276" w:lineRule="auto"/>
              <w:rPr>
                <w:rFonts w:ascii="宋体" w:hAnsi="宋体"/>
                <w:szCs w:val="21"/>
              </w:rPr>
            </w:pPr>
          </w:p>
        </w:tc>
        <w:tc>
          <w:tcPr>
            <w:tcW w:w="960" w:type="dxa"/>
            <w:vAlign w:val="top"/>
          </w:tcPr>
          <w:p>
            <w:pPr>
              <w:spacing w:line="276" w:lineRule="auto"/>
              <w:jc w:val="both"/>
              <w:rPr>
                <w:b/>
                <w:szCs w:val="21"/>
              </w:rPr>
            </w:pPr>
            <w:r>
              <w:rPr>
                <w:rFonts w:hint="eastAsia"/>
                <w:b/>
                <w:szCs w:val="21"/>
              </w:rPr>
              <w:t>6.1</w:t>
            </w:r>
            <w:r>
              <w:rPr>
                <w:szCs w:val="21"/>
              </w:rPr>
              <w:t xml:space="preserve"> </w:t>
            </w:r>
          </w:p>
        </w:tc>
        <w:tc>
          <w:tcPr>
            <w:tcW w:w="10004" w:type="dxa"/>
          </w:tcPr>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公司策划并批准实施《风险评估报告》，内容包括风险类型、风险因素、应对机遇及措施、现行控制方法、涉及的场所及部门等；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查见《风险评估报》：</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类型：外部因素；</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类别：竞争风险：公司目前在市场占有率和领先趋势比较明显，但竞争对手</w:t>
            </w:r>
            <w:r>
              <w:rPr>
                <w:rFonts w:hint="eastAsia" w:ascii="宋体" w:hAnsi="宋体" w:cs="宋体"/>
                <w:sz w:val="21"/>
                <w:szCs w:val="21"/>
                <w:lang w:eastAsia="zh-CN"/>
              </w:rPr>
              <w:t>也在</w:t>
            </w:r>
            <w:r>
              <w:rPr>
                <w:rFonts w:hint="eastAsia" w:ascii="宋体" w:hAnsi="宋体" w:cs="宋体"/>
                <w:sz w:val="21"/>
                <w:szCs w:val="21"/>
              </w:rPr>
              <w:t>发展，影响公司的领先优势。机遇：竞争加剧，发展压力大，但也会带来新的发展机遇。</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应对机遇及措施：及时关注公司产品市场的情况，收集信息及时调整，保持公司产品的竞争力。</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针对外部因素，还分析了市场、</w:t>
            </w:r>
            <w:r>
              <w:rPr>
                <w:rFonts w:hint="eastAsia" w:ascii="宋体" w:hAnsi="宋体" w:cs="宋体"/>
                <w:sz w:val="21"/>
                <w:szCs w:val="21"/>
                <w:lang w:eastAsia="zh-CN"/>
              </w:rPr>
              <w:t>需求</w:t>
            </w:r>
            <w:r>
              <w:rPr>
                <w:rFonts w:hint="eastAsia" w:ascii="宋体" w:hAnsi="宋体" w:cs="宋体"/>
                <w:sz w:val="21"/>
                <w:szCs w:val="21"/>
                <w:lang w:val="en-US" w:eastAsia="zh-CN"/>
              </w:rPr>
              <w:t xml:space="preserve"> </w:t>
            </w:r>
            <w:r>
              <w:rPr>
                <w:rFonts w:hint="eastAsia" w:ascii="宋体" w:hAnsi="宋体" w:cs="宋体"/>
                <w:sz w:val="21"/>
                <w:szCs w:val="21"/>
              </w:rPr>
              <w:t>、文化、经济、法律法规的变化等。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类型：内部因素；</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应对机遇及措施：各部门应及时关注员工的心态变化，注意工作方式，创造良好的工作环境，提高员工的归属感。</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针对内部因素，还分析了财务状况、人力资源、基础设施等。</w:t>
            </w:r>
          </w:p>
          <w:p>
            <w:pPr>
              <w:snapToGrid w:val="0"/>
              <w:spacing w:line="360" w:lineRule="auto"/>
              <w:ind w:firstLine="420" w:firstLineChars="200"/>
              <w:rPr>
                <w:rFonts w:ascii="宋体" w:hAnsi="宋体"/>
                <w:szCs w:val="21"/>
              </w:rPr>
            </w:pPr>
            <w:r>
              <w:rPr>
                <w:rFonts w:hint="eastAsia" w:ascii="宋体" w:hAnsi="宋体" w:cs="宋体"/>
                <w:sz w:val="21"/>
                <w:szCs w:val="21"/>
              </w:rPr>
              <w:t xml:space="preserve"> 应对风险和机遇的措施与其对于产品和服务符合性的潜在影响相适应。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质量目标及其实现的策划（含6.2.1/6.2.2）</w:t>
            </w:r>
          </w:p>
          <w:p>
            <w:pPr>
              <w:adjustRightInd w:val="0"/>
              <w:snapToGrid w:val="0"/>
              <w:spacing w:line="276" w:lineRule="auto"/>
              <w:rPr>
                <w:rFonts w:ascii="宋体" w:hAnsi="宋体"/>
                <w:szCs w:val="21"/>
              </w:rPr>
            </w:pPr>
          </w:p>
        </w:tc>
        <w:tc>
          <w:tcPr>
            <w:tcW w:w="960" w:type="dxa"/>
          </w:tcPr>
          <w:p>
            <w:pPr>
              <w:spacing w:line="276" w:lineRule="auto"/>
              <w:rPr>
                <w:rFonts w:ascii="宋体" w:hAnsi="宋体"/>
                <w:szCs w:val="21"/>
              </w:rPr>
            </w:pPr>
            <w:r>
              <w:rPr>
                <w:rFonts w:hint="eastAsia"/>
                <w:b/>
                <w:szCs w:val="21"/>
              </w:rPr>
              <w:t>6.2</w:t>
            </w:r>
            <w:r>
              <w:rPr>
                <w:rFonts w:hint="eastAsia" w:ascii="宋体" w:hAnsi="宋体"/>
                <w:szCs w:val="21"/>
              </w:rPr>
              <w:t xml:space="preserve"> </w:t>
            </w:r>
          </w:p>
          <w:p>
            <w:pPr>
              <w:spacing w:line="276" w:lineRule="auto"/>
              <w:rPr>
                <w:rFonts w:ascii="宋体" w:hAnsi="宋体"/>
                <w:szCs w:val="21"/>
              </w:rPr>
            </w:pPr>
          </w:p>
        </w:tc>
        <w:tc>
          <w:tcPr>
            <w:tcW w:w="10004" w:type="dxa"/>
          </w:tcPr>
          <w:p>
            <w:pPr>
              <w:spacing w:line="276"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公司的质量目标为： </w:t>
            </w:r>
          </w:p>
          <w:p>
            <w:pPr>
              <w:spacing w:line="360" w:lineRule="auto"/>
              <w:ind w:firstLine="420" w:firstLineChars="200"/>
              <w:rPr>
                <w:rFonts w:hint="eastAsia" w:ascii="宋体" w:hAnsi="宋体"/>
                <w:bCs/>
                <w:sz w:val="21"/>
                <w:szCs w:val="21"/>
                <w:lang w:eastAsia="zh-CN"/>
              </w:rPr>
            </w:pPr>
            <w:r>
              <w:rPr>
                <w:rFonts w:hint="eastAsia" w:ascii="宋体" w:hAnsi="宋体"/>
                <w:bCs/>
                <w:sz w:val="21"/>
                <w:szCs w:val="21"/>
                <w:lang w:eastAsia="zh-CN"/>
              </w:rPr>
              <w:t xml:space="preserve">客户满意度≧95% </w:t>
            </w:r>
          </w:p>
          <w:p>
            <w:pPr>
              <w:spacing w:line="276" w:lineRule="auto"/>
              <w:ind w:firstLine="420" w:firstLineChars="200"/>
              <w:jc w:val="left"/>
              <w:rPr>
                <w:rFonts w:hint="eastAsia" w:ascii="宋体" w:hAnsi="宋体"/>
                <w:bCs/>
                <w:sz w:val="21"/>
                <w:szCs w:val="21"/>
                <w:lang w:eastAsia="zh-CN"/>
              </w:rPr>
            </w:pPr>
            <w:r>
              <w:rPr>
                <w:rFonts w:hint="eastAsia" w:ascii="宋体" w:hAnsi="宋体"/>
                <w:bCs/>
                <w:sz w:val="21"/>
                <w:szCs w:val="21"/>
                <w:lang w:eastAsia="zh-CN"/>
              </w:rPr>
              <w:t xml:space="preserve">产品交付合格率95% </w:t>
            </w:r>
          </w:p>
          <w:p>
            <w:pPr>
              <w:spacing w:line="276" w:lineRule="auto"/>
              <w:ind w:firstLine="420" w:firstLineChars="200"/>
              <w:jc w:val="left"/>
              <w:rPr>
                <w:rFonts w:hint="eastAsia" w:ascii="宋体" w:hAnsi="宋体" w:cs="宋体"/>
                <w:color w:val="000000"/>
                <w:szCs w:val="21"/>
              </w:rPr>
            </w:pPr>
            <w:r>
              <w:rPr>
                <w:rFonts w:hint="eastAsia" w:ascii="宋体" w:hAnsi="宋体" w:cs="宋体"/>
                <w:color w:val="000000"/>
                <w:szCs w:val="21"/>
              </w:rPr>
              <w:t>公司的上述质量目标与公司的质量方针保持了一致，包括了满足产品要求所需要的内容，可以测量。</w:t>
            </w:r>
          </w:p>
          <w:p>
            <w:pPr>
              <w:spacing w:line="276" w:lineRule="auto"/>
              <w:ind w:firstLine="420" w:firstLineChars="200"/>
              <w:jc w:val="left"/>
              <w:rPr>
                <w:rFonts w:hint="eastAsia" w:ascii="宋体" w:hAnsi="宋体" w:cs="宋体"/>
                <w:color w:val="000000"/>
                <w:szCs w:val="21"/>
              </w:rPr>
            </w:pPr>
            <w:r>
              <w:rPr>
                <w:rFonts w:hint="eastAsia" w:ascii="宋体" w:hAnsi="宋体" w:cs="宋体"/>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276" w:lineRule="auto"/>
              <w:ind w:firstLine="420" w:firstLineChars="200"/>
              <w:jc w:val="left"/>
              <w:rPr>
                <w:rFonts w:ascii="宋体" w:hAnsi="宋体"/>
                <w:szCs w:val="21"/>
              </w:rPr>
            </w:pPr>
            <w:r>
              <w:rPr>
                <w:rFonts w:hint="eastAsia" w:ascii="宋体" w:hAnsi="宋体" w:cs="宋体"/>
                <w:color w:val="000000"/>
                <w:szCs w:val="21"/>
              </w:rPr>
              <w:t>公司建立的文件化的质量管理体系基本保持未变，保持了质量管理体系的完整性、一致性，持续满足了质量管理体系的要求。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宋体" w:hAnsi="宋体"/>
                <w:szCs w:val="21"/>
              </w:rPr>
            </w:pPr>
            <w:r>
              <w:rPr>
                <w:rFonts w:hint="eastAsia" w:ascii="宋体" w:hAnsi="宋体" w:cs="宋体"/>
                <w:szCs w:val="21"/>
              </w:rPr>
              <w:t>变更的策划</w:t>
            </w:r>
          </w:p>
        </w:tc>
        <w:tc>
          <w:tcPr>
            <w:tcW w:w="960" w:type="dxa"/>
          </w:tcPr>
          <w:p>
            <w:pPr>
              <w:spacing w:line="276" w:lineRule="auto"/>
              <w:rPr>
                <w:rFonts w:ascii="宋体" w:hAnsi="宋体"/>
                <w:szCs w:val="21"/>
              </w:rPr>
            </w:pPr>
            <w:r>
              <w:rPr>
                <w:rFonts w:hint="eastAsia"/>
                <w:b/>
                <w:szCs w:val="21"/>
              </w:rPr>
              <w:t>6.3</w:t>
            </w:r>
          </w:p>
        </w:tc>
        <w:tc>
          <w:tcPr>
            <w:tcW w:w="10004" w:type="dxa"/>
          </w:tcPr>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查，公司的质量管理体系要求：当公司质量管理体系变更时，应考虑：</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1.变更的目的及潜在后果；</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2.体系的完整性；</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3.资源的可获得性；</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4.责权的分配和再分配等因素。</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经查：公司管理体系暂无变更。</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hint="eastAsia" w:ascii="宋体" w:hAnsi="宋体" w:cs="宋体"/>
                <w:sz w:val="21"/>
                <w:szCs w:val="21"/>
              </w:rPr>
            </w:pPr>
            <w:r>
              <w:rPr>
                <w:rFonts w:hint="eastAsia" w:ascii="宋体" w:hAnsi="宋体" w:cs="宋体"/>
                <w:sz w:val="21"/>
                <w:szCs w:val="21"/>
              </w:rPr>
              <w:t>资源总则</w:t>
            </w:r>
          </w:p>
          <w:p>
            <w:pPr>
              <w:jc w:val="both"/>
              <w:rPr>
                <w:rFonts w:hint="eastAsia" w:ascii="宋体" w:hAnsi="宋体" w:eastAsia="宋体" w:cs="宋体"/>
                <w:kern w:val="2"/>
                <w:sz w:val="21"/>
                <w:szCs w:val="21"/>
                <w:lang w:val="en-US" w:eastAsia="zh-CN" w:bidi="ar-SA"/>
              </w:rPr>
            </w:pPr>
          </w:p>
        </w:tc>
        <w:tc>
          <w:tcPr>
            <w:tcW w:w="960" w:type="dxa"/>
            <w:vAlign w:val="top"/>
          </w:tcPr>
          <w:p>
            <w:pPr>
              <w:jc w:val="both"/>
              <w:rPr>
                <w:rFonts w:hint="eastAsia" w:ascii="宋体" w:hAnsi="宋体" w:eastAsia="宋体" w:cs="宋体"/>
                <w:kern w:val="2"/>
                <w:sz w:val="21"/>
                <w:szCs w:val="21"/>
                <w:lang w:val="en-US" w:eastAsia="zh-CN" w:bidi="ar-SA"/>
              </w:rPr>
            </w:pPr>
            <w:r>
              <w:rPr>
                <w:rFonts w:hint="eastAsia" w:ascii="宋体" w:hAnsi="宋体" w:cs="宋体"/>
                <w:sz w:val="21"/>
                <w:szCs w:val="21"/>
              </w:rPr>
              <w:t>7.1.1</w:t>
            </w:r>
          </w:p>
        </w:tc>
        <w:tc>
          <w:tcPr>
            <w:tcW w:w="10004" w:type="dxa"/>
            <w:vAlign w:val="center"/>
          </w:tcPr>
          <w:p>
            <w:pPr>
              <w:rPr>
                <w:rFonts w:hint="eastAsia" w:ascii="宋体" w:hAnsi="宋体" w:cs="宋体"/>
                <w:sz w:val="21"/>
                <w:szCs w:val="21"/>
              </w:rPr>
            </w:pPr>
            <w:r>
              <w:rPr>
                <w:rFonts w:hint="eastAsia" w:ascii="宋体" w:hAnsi="宋体" w:cs="宋体"/>
                <w:sz w:val="21"/>
                <w:szCs w:val="21"/>
              </w:rPr>
              <w:t>查问总经理，公司运行2015版质量管理体系在策划资源需求。</w:t>
            </w:r>
          </w:p>
          <w:p>
            <w:pPr>
              <w:rPr>
                <w:rFonts w:hint="eastAsia" w:ascii="宋体" w:hAnsi="宋体" w:eastAsia="宋体" w:cs="宋体"/>
                <w:kern w:val="2"/>
                <w:sz w:val="21"/>
                <w:szCs w:val="21"/>
                <w:lang w:val="en-US" w:eastAsia="zh-CN" w:bidi="ar-SA"/>
              </w:rPr>
            </w:pPr>
            <w:r>
              <w:rPr>
                <w:rFonts w:hint="eastAsia" w:ascii="宋体" w:hAnsi="宋体" w:cs="宋体"/>
                <w:sz w:val="21"/>
                <w:szCs w:val="21"/>
              </w:rPr>
              <w:t>在提供资源方面充分考虑了内部资源的实际情况，存在的不足将通过从外部引进相应的人力、硬件等资源进行补充。</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hint="eastAsia" w:ascii="宋体" w:hAnsi="宋体" w:cs="宋体"/>
                <w:sz w:val="21"/>
                <w:szCs w:val="21"/>
              </w:rPr>
            </w:pPr>
            <w:r>
              <w:rPr>
                <w:rFonts w:hint="eastAsia" w:ascii="宋体" w:hAnsi="宋体" w:cs="宋体"/>
                <w:sz w:val="21"/>
                <w:szCs w:val="21"/>
              </w:rPr>
              <w:t>组织的知识</w:t>
            </w:r>
          </w:p>
          <w:p>
            <w:pPr>
              <w:jc w:val="both"/>
              <w:rPr>
                <w:rFonts w:hint="eastAsia" w:ascii="宋体" w:hAnsi="宋体" w:eastAsia="宋体" w:cs="宋体"/>
                <w:kern w:val="2"/>
                <w:sz w:val="21"/>
                <w:szCs w:val="21"/>
                <w:lang w:val="en-US" w:eastAsia="zh-CN" w:bidi="ar-SA"/>
              </w:rPr>
            </w:pPr>
          </w:p>
        </w:tc>
        <w:tc>
          <w:tcPr>
            <w:tcW w:w="960" w:type="dxa"/>
            <w:vAlign w:val="top"/>
          </w:tcPr>
          <w:p>
            <w:pPr>
              <w:jc w:val="both"/>
              <w:rPr>
                <w:rFonts w:hint="eastAsia" w:ascii="宋体" w:hAnsi="宋体" w:eastAsia="宋体" w:cs="宋体"/>
                <w:kern w:val="2"/>
                <w:sz w:val="21"/>
                <w:szCs w:val="21"/>
                <w:lang w:val="en-US" w:eastAsia="zh-CN" w:bidi="ar-SA"/>
              </w:rPr>
            </w:pPr>
            <w:r>
              <w:rPr>
                <w:rFonts w:hint="eastAsia" w:ascii="宋体" w:hAnsi="宋体" w:cs="宋体"/>
                <w:sz w:val="21"/>
                <w:szCs w:val="21"/>
              </w:rPr>
              <w:t>7.1.6</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kern w:val="2"/>
                <w:sz w:val="21"/>
                <w:szCs w:val="21"/>
                <w:lang w:val="en-US" w:eastAsia="zh-CN" w:bidi="ar-SA"/>
              </w:rPr>
            </w:pPr>
            <w:r>
              <w:rPr>
                <w:rFonts w:hint="eastAsia" w:ascii="宋体" w:hAnsi="宋体" w:cs="宋体"/>
                <w:sz w:val="21"/>
                <w:szCs w:val="21"/>
              </w:rPr>
              <w:t>--公司明确组织知识作为公司的重要资源，按内部文件或外来文件予以受控管理，包括必要的分级保密措施。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沟通</w:t>
            </w:r>
          </w:p>
        </w:tc>
        <w:tc>
          <w:tcPr>
            <w:tcW w:w="960" w:type="dxa"/>
            <w:vAlign w:val="top"/>
          </w:tcPr>
          <w:p>
            <w:pPr>
              <w:jc w:val="both"/>
              <w:rPr>
                <w:rFonts w:hint="eastAsia" w:ascii="宋体" w:hAnsi="宋体" w:eastAsia="宋体" w:cs="宋体"/>
                <w:kern w:val="2"/>
                <w:sz w:val="21"/>
                <w:szCs w:val="21"/>
                <w:lang w:val="en-US" w:eastAsia="zh-CN" w:bidi="ar-SA"/>
              </w:rPr>
            </w:pPr>
            <w:r>
              <w:rPr>
                <w:rFonts w:hint="eastAsia" w:ascii="宋体" w:hAnsi="宋体" w:cs="宋体"/>
                <w:sz w:val="21"/>
                <w:szCs w:val="21"/>
              </w:rPr>
              <w:t>7.</w:t>
            </w:r>
            <w:r>
              <w:rPr>
                <w:rFonts w:hint="eastAsia" w:ascii="宋体" w:hAnsi="宋体" w:cs="宋体"/>
                <w:sz w:val="21"/>
                <w:szCs w:val="21"/>
                <w:lang w:val="en-US" w:eastAsia="zh-CN"/>
              </w:rPr>
              <w:t>4</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在公司内部主要采用口头、电话、会议、面谈等形式就与产品质量、服务有关问题及与质量管理体系有关问题进行沟通，基本有效。未发生由于沟通不到位而影响工作的情况。</w:t>
            </w:r>
          </w:p>
          <w:p>
            <w:pPr>
              <w:rPr>
                <w:rFonts w:hint="eastAsia" w:ascii="宋体" w:hAnsi="宋体" w:cs="宋体"/>
                <w:sz w:val="21"/>
                <w:szCs w:val="21"/>
              </w:rPr>
            </w:pPr>
            <w:r>
              <w:rPr>
                <w:rFonts w:hint="eastAsia" w:ascii="宋体" w:hAnsi="宋体" w:cs="宋体"/>
                <w:sz w:val="21"/>
                <w:szCs w:val="21"/>
              </w:rPr>
              <w:t xml:space="preserve">    相关方的沟通主要体现在和顾客的沟通方面，经常性的对顾客进行走访，了解顾客的意见。</w:t>
            </w:r>
          </w:p>
          <w:p>
            <w:pPr>
              <w:rPr>
                <w:rFonts w:hint="eastAsia" w:ascii="宋体" w:hAnsi="宋体" w:cs="宋体"/>
                <w:sz w:val="21"/>
                <w:szCs w:val="21"/>
              </w:rPr>
            </w:pPr>
            <w:r>
              <w:rPr>
                <w:rFonts w:hint="eastAsia" w:ascii="宋体" w:hAnsi="宋体" w:cs="宋体"/>
                <w:sz w:val="21"/>
                <w:szCs w:val="21"/>
              </w:rPr>
              <w:t>售前：走访用户、电话沟通、了解相关信息等，与顾客签订合同或订单，或接受顾客口头订单。</w:t>
            </w:r>
          </w:p>
          <w:p>
            <w:pPr>
              <w:rPr>
                <w:rFonts w:hint="eastAsia" w:ascii="宋体" w:hAnsi="宋体" w:cs="宋体"/>
                <w:sz w:val="21"/>
                <w:szCs w:val="21"/>
              </w:rPr>
            </w:pPr>
            <w:r>
              <w:rPr>
                <w:rFonts w:hint="eastAsia" w:ascii="宋体" w:hAnsi="宋体" w:cs="宋体"/>
                <w:sz w:val="21"/>
                <w:szCs w:val="21"/>
              </w:rPr>
              <w:t>售中：组织供方按期交付，解决用户对进度、质量、运输等关切问题；</w:t>
            </w:r>
          </w:p>
          <w:p>
            <w:pPr>
              <w:rPr>
                <w:rFonts w:hint="eastAsia" w:ascii="宋体" w:hAnsi="宋体" w:cs="宋体"/>
                <w:sz w:val="21"/>
                <w:szCs w:val="21"/>
              </w:rPr>
            </w:pPr>
            <w:r>
              <w:rPr>
                <w:rFonts w:hint="eastAsia" w:ascii="宋体" w:hAnsi="宋体" w:cs="宋体"/>
                <w:sz w:val="21"/>
                <w:szCs w:val="21"/>
              </w:rPr>
              <w:t>售后：与客户保持密切沟通，不定期回访用户，并对顾客反馈问题解答。针对存在的问题及时进行处理。定期发放顾客满意度调查，了解顾客满意或不满意的信息，并积极应对，确保顾客满意。</w:t>
            </w:r>
          </w:p>
          <w:p>
            <w:pPr>
              <w:ind w:firstLine="420" w:firstLineChars="200"/>
              <w:rPr>
                <w:rFonts w:hint="eastAsia" w:ascii="宋体" w:hAnsi="宋体" w:cs="宋体"/>
                <w:sz w:val="21"/>
                <w:szCs w:val="21"/>
              </w:rPr>
            </w:pPr>
            <w:r>
              <w:rPr>
                <w:rFonts w:hint="eastAsia" w:ascii="宋体" w:hAnsi="宋体" w:cs="宋体"/>
                <w:sz w:val="21"/>
                <w:szCs w:val="21"/>
              </w:rPr>
              <w:t>对顾客一般提出的问题，有专人负责解决。</w:t>
            </w:r>
          </w:p>
          <w:p>
            <w:pPr>
              <w:rPr>
                <w:rFonts w:hint="eastAsia" w:ascii="宋体" w:hAnsi="宋体" w:cs="宋体"/>
                <w:sz w:val="21"/>
                <w:szCs w:val="21"/>
              </w:rPr>
            </w:pPr>
            <w:r>
              <w:rPr>
                <w:rFonts w:hint="eastAsia" w:ascii="宋体" w:hAnsi="宋体" w:cs="宋体"/>
                <w:sz w:val="21"/>
                <w:szCs w:val="21"/>
              </w:rPr>
              <w:t>自体系运行以来，没有发生严重的顾客投诉事件。</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tcPr>
          <w:p>
            <w:pPr>
              <w:adjustRightInd w:val="0"/>
              <w:snapToGrid w:val="0"/>
              <w:spacing w:line="276" w:lineRule="auto"/>
              <w:jc w:val="left"/>
              <w:rPr>
                <w:rFonts w:ascii="宋体" w:hAnsi="宋体" w:cs="宋体"/>
                <w:szCs w:val="21"/>
              </w:rPr>
            </w:pPr>
            <w:r>
              <w:rPr>
                <w:rFonts w:hint="eastAsia" w:ascii="宋体" w:hAnsi="宋体"/>
                <w:color w:val="auto"/>
                <w:szCs w:val="21"/>
              </w:rPr>
              <w:t>监测、分析和评价总则；</w:t>
            </w:r>
          </w:p>
        </w:tc>
        <w:tc>
          <w:tcPr>
            <w:tcW w:w="960" w:type="dxa"/>
          </w:tcPr>
          <w:p>
            <w:pPr>
              <w:spacing w:line="276" w:lineRule="auto"/>
              <w:rPr>
                <w:b/>
                <w:szCs w:val="21"/>
              </w:rPr>
            </w:pPr>
            <w:r>
              <w:rPr>
                <w:rFonts w:hint="eastAsia"/>
                <w:b/>
                <w:szCs w:val="21"/>
              </w:rPr>
              <w:t>9.1.1</w:t>
            </w:r>
          </w:p>
        </w:tc>
        <w:tc>
          <w:tcPr>
            <w:tcW w:w="10004" w:type="dxa"/>
          </w:tcPr>
          <w:p>
            <w:pPr>
              <w:spacing w:line="276" w:lineRule="auto"/>
              <w:ind w:firstLine="420" w:firstLineChars="200"/>
              <w:rPr>
                <w:rFonts w:hint="eastAsia" w:ascii="宋体" w:hAnsi="宋体" w:cs="宋体"/>
                <w:color w:val="000000"/>
                <w:sz w:val="21"/>
                <w:szCs w:val="21"/>
              </w:rPr>
            </w:pPr>
            <w:r>
              <w:rPr>
                <w:rFonts w:hint="eastAsia" w:ascii="宋体" w:hAnsi="宋体" w:eastAsia="宋体" w:cs="宋体"/>
                <w:color w:val="000000"/>
                <w:sz w:val="21"/>
                <w:szCs w:val="21"/>
              </w:rPr>
              <w:t>对整个质量管理体系过程进行的监视和测量，主要通过内审、管理评审对</w:t>
            </w:r>
            <w:r>
              <w:rPr>
                <w:rFonts w:hint="eastAsia" w:ascii="宋体" w:hAnsi="宋体" w:eastAsia="宋体" w:cs="宋体"/>
                <w:color w:val="000000"/>
                <w:sz w:val="21"/>
                <w:szCs w:val="21"/>
                <w:lang w:val="en-US" w:eastAsia="zh-CN"/>
              </w:rPr>
              <w:t>销售</w:t>
            </w:r>
            <w:r>
              <w:rPr>
                <w:rFonts w:hint="eastAsia" w:ascii="宋体" w:hAnsi="宋体" w:eastAsia="宋体" w:cs="宋体"/>
                <w:color w:val="000000"/>
                <w:sz w:val="21"/>
                <w:szCs w:val="21"/>
              </w:rPr>
              <w:t>过程进行监视，通过质量目标的定期考核对目标完成情况进行监测，</w:t>
            </w:r>
            <w:r>
              <w:rPr>
                <w:rFonts w:hint="eastAsia" w:ascii="宋体" w:hAnsi="宋体" w:eastAsia="宋体" w:cs="宋体"/>
                <w:color w:val="000000"/>
                <w:sz w:val="21"/>
                <w:szCs w:val="21"/>
                <w:lang w:val="en-US" w:eastAsia="zh-CN"/>
              </w:rPr>
              <w:t>销售</w:t>
            </w:r>
            <w:r>
              <w:rPr>
                <w:rFonts w:hint="eastAsia" w:ascii="宋体" w:hAnsi="宋体" w:eastAsia="宋体" w:cs="宋体"/>
                <w:color w:val="000000"/>
                <w:sz w:val="21"/>
                <w:szCs w:val="21"/>
              </w:rPr>
              <w:t>过程中主要通过</w:t>
            </w:r>
            <w:r>
              <w:rPr>
                <w:rFonts w:hint="eastAsia" w:ascii="宋体" w:hAnsi="宋体" w:eastAsia="宋体" w:cs="宋体"/>
                <w:color w:val="000000"/>
                <w:sz w:val="21"/>
                <w:szCs w:val="21"/>
                <w:lang w:val="en-US" w:eastAsia="zh-CN"/>
              </w:rPr>
              <w:t>销售人员的能力、产品质量、价格</w:t>
            </w:r>
            <w:r>
              <w:rPr>
                <w:rFonts w:hint="eastAsia" w:ascii="宋体" w:hAnsi="宋体" w:eastAsia="宋体" w:cs="宋体"/>
                <w:color w:val="000000"/>
                <w:sz w:val="21"/>
                <w:szCs w:val="21"/>
              </w:rPr>
              <w:t>等进行控制，详见</w:t>
            </w:r>
            <w:r>
              <w:rPr>
                <w:rFonts w:hint="eastAsia" w:ascii="宋体" w:hAnsi="宋体" w:cs="宋体"/>
                <w:color w:val="000000"/>
                <w:sz w:val="21"/>
                <w:szCs w:val="21"/>
                <w:lang w:val="en-US" w:eastAsia="zh-CN"/>
              </w:rPr>
              <w:t>业务</w:t>
            </w:r>
            <w:r>
              <w:rPr>
                <w:rFonts w:hint="eastAsia" w:ascii="宋体" w:hAnsi="宋体" w:eastAsia="宋体" w:cs="宋体"/>
                <w:color w:val="000000"/>
                <w:sz w:val="21"/>
                <w:szCs w:val="21"/>
                <w:lang w:val="en-US" w:eastAsia="zh-CN"/>
              </w:rPr>
              <w:t>部</w:t>
            </w:r>
            <w:r>
              <w:rPr>
                <w:rFonts w:hint="eastAsia" w:ascii="宋体" w:hAnsi="宋体" w:eastAsia="宋体" w:cs="宋体"/>
                <w:color w:val="000000"/>
                <w:sz w:val="21"/>
                <w:szCs w:val="21"/>
              </w:rPr>
              <w:t>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Align w:val="top"/>
          </w:tcPr>
          <w:p>
            <w:pPr>
              <w:spacing w:line="276" w:lineRule="auto"/>
              <w:rPr>
                <w:rFonts w:ascii="宋体" w:hAnsi="宋体" w:cs="宋体"/>
                <w:bCs/>
                <w:color w:val="000000"/>
                <w:szCs w:val="21"/>
              </w:rPr>
            </w:pPr>
            <w:r>
              <w:rPr>
                <w:rFonts w:hint="eastAsia" w:ascii="宋体" w:hAnsi="宋体" w:cs="宋体"/>
                <w:bCs/>
                <w:color w:val="000000"/>
                <w:szCs w:val="21"/>
              </w:rPr>
              <w:t>分析和评价</w:t>
            </w:r>
          </w:p>
          <w:p>
            <w:pPr>
              <w:spacing w:line="276" w:lineRule="auto"/>
              <w:rPr>
                <w:rFonts w:ascii="宋体" w:hAnsi="宋体" w:cs="宋体"/>
                <w:szCs w:val="21"/>
              </w:rPr>
            </w:pPr>
          </w:p>
        </w:tc>
        <w:tc>
          <w:tcPr>
            <w:tcW w:w="960" w:type="dxa"/>
            <w:vAlign w:val="top"/>
          </w:tcPr>
          <w:p>
            <w:pPr>
              <w:spacing w:line="276" w:lineRule="auto"/>
              <w:rPr>
                <w:rFonts w:hint="eastAsia"/>
                <w:b/>
                <w:szCs w:val="21"/>
              </w:rPr>
            </w:pPr>
            <w:r>
              <w:rPr>
                <w:rFonts w:hint="eastAsia"/>
                <w:b/>
                <w:szCs w:val="21"/>
              </w:rPr>
              <w:t>9.1.3</w:t>
            </w:r>
          </w:p>
        </w:tc>
        <w:tc>
          <w:tcPr>
            <w:tcW w:w="10004" w:type="dxa"/>
            <w:vAlign w:val="top"/>
          </w:tcPr>
          <w:p>
            <w:pPr>
              <w:spacing w:line="276" w:lineRule="auto"/>
              <w:ind w:firstLine="420" w:firstLineChars="200"/>
              <w:rPr>
                <w:rFonts w:ascii="宋体" w:hAnsi="宋体" w:cs="宋体"/>
                <w:color w:val="000000"/>
                <w:szCs w:val="21"/>
              </w:rPr>
            </w:pPr>
            <w:r>
              <w:rPr>
                <w:rFonts w:hint="eastAsia" w:ascii="宋体" w:hAnsi="宋体" w:cs="宋体"/>
                <w:color w:val="000000"/>
                <w:szCs w:val="21"/>
              </w:rPr>
              <w:t xml:space="preserve">1.质量手册及相关文件中对收集产品、过程、体系数据的范围、类型、统计方法进行了规定。 </w:t>
            </w:r>
          </w:p>
          <w:p>
            <w:pPr>
              <w:spacing w:line="276"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2.</w:t>
            </w:r>
            <w:r>
              <w:rPr>
                <w:rFonts w:hint="eastAsia" w:ascii="宋体" w:hAnsi="宋体" w:cs="宋体"/>
                <w:szCs w:val="21"/>
              </w:rPr>
              <w:t>查顾客满</w:t>
            </w:r>
            <w:r>
              <w:rPr>
                <w:rFonts w:hint="eastAsia" w:ascii="宋体" w:hAnsi="宋体" w:cs="宋体"/>
                <w:color w:val="000000"/>
                <w:szCs w:val="21"/>
              </w:rPr>
              <w:t>意度调查</w:t>
            </w:r>
            <w:r>
              <w:rPr>
                <w:rFonts w:hint="eastAsia" w:ascii="宋体" w:hAnsi="宋体" w:cs="宋体"/>
                <w:color w:val="000000"/>
                <w:szCs w:val="21"/>
                <w:lang w:eastAsia="zh-CN"/>
              </w:rPr>
              <w:t>情况</w:t>
            </w:r>
            <w:r>
              <w:rPr>
                <w:rFonts w:hint="eastAsia" w:ascii="宋体" w:hAnsi="宋体" w:cs="宋体"/>
                <w:color w:val="000000"/>
                <w:szCs w:val="21"/>
              </w:rPr>
              <w:t>：公司20</w:t>
            </w:r>
            <w:r>
              <w:rPr>
                <w:rFonts w:hint="eastAsia" w:ascii="宋体" w:hAnsi="宋体" w:cs="宋体"/>
                <w:color w:val="000000"/>
                <w:szCs w:val="21"/>
                <w:lang w:val="en-US" w:eastAsia="zh-CN"/>
              </w:rPr>
              <w:t>19</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月以问卷形式对顾客进行了满意度调查，共计发放</w:t>
            </w:r>
            <w:r>
              <w:rPr>
                <w:rFonts w:hint="eastAsia" w:ascii="宋体" w:hAnsi="宋体" w:cs="宋体"/>
                <w:color w:val="000000"/>
                <w:szCs w:val="21"/>
                <w:lang w:val="en-US" w:eastAsia="zh-CN"/>
              </w:rPr>
              <w:t>2</w:t>
            </w:r>
            <w:r>
              <w:rPr>
                <w:rFonts w:hint="eastAsia" w:ascii="宋体" w:hAnsi="宋体" w:cs="宋体"/>
                <w:color w:val="000000"/>
                <w:szCs w:val="21"/>
              </w:rPr>
              <w:t>份，回收</w:t>
            </w:r>
            <w:r>
              <w:rPr>
                <w:rFonts w:hint="eastAsia" w:ascii="宋体" w:hAnsi="宋体" w:cs="宋体"/>
                <w:color w:val="000000"/>
                <w:szCs w:val="21"/>
                <w:lang w:val="en-US" w:eastAsia="zh-CN"/>
              </w:rPr>
              <w:t>2</w:t>
            </w:r>
            <w:r>
              <w:rPr>
                <w:rFonts w:hint="eastAsia" w:ascii="宋体" w:hAnsi="宋体" w:cs="宋体"/>
                <w:color w:val="000000"/>
                <w:szCs w:val="21"/>
              </w:rPr>
              <w:t>份。对公司的服务、质量、交付等项进行打分。查《顾客满意程度调查表》对满意度进行了统计；通过统计顾客满意度为</w:t>
            </w:r>
            <w:r>
              <w:rPr>
                <w:rFonts w:hint="eastAsia" w:ascii="宋体" w:hAnsi="宋体" w:cs="宋体"/>
                <w:color w:val="000000"/>
                <w:szCs w:val="21"/>
                <w:lang w:val="en-US" w:eastAsia="zh-CN"/>
              </w:rPr>
              <w:t>98%</w:t>
            </w:r>
            <w:r>
              <w:rPr>
                <w:rFonts w:hint="eastAsia" w:ascii="宋体" w:hAnsi="宋体" w:cs="宋体"/>
                <w:color w:val="000000"/>
                <w:szCs w:val="21"/>
              </w:rPr>
              <w:t>。</w:t>
            </w:r>
            <w:r>
              <w:rPr>
                <w:rFonts w:hint="eastAsia" w:ascii="宋体" w:hAnsi="宋体" w:cs="宋体"/>
                <w:color w:val="000000"/>
                <w:szCs w:val="21"/>
                <w:lang w:eastAsia="zh-CN"/>
              </w:rPr>
              <w:t>组织对顾客满意度调查的信息和数据进行了分析、评价，提供顾客满意度调查评价报告。</w:t>
            </w:r>
          </w:p>
          <w:p>
            <w:pPr>
              <w:spacing w:line="276"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查质量目标统计等记录，公司20</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1-7月</w:t>
            </w:r>
            <w:r>
              <w:rPr>
                <w:rFonts w:hint="eastAsia" w:ascii="宋体" w:hAnsi="宋体" w:eastAsia="宋体" w:cs="宋体"/>
                <w:color w:val="000000"/>
                <w:sz w:val="21"/>
                <w:szCs w:val="21"/>
              </w:rPr>
              <w:t>数据统计的结果为：</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a、采购产品及时率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实测：</w:t>
            </w:r>
            <w:r>
              <w:rPr>
                <w:rFonts w:hint="eastAsia" w:ascii="宋体" w:hAnsi="宋体" w:eastAsia="宋体" w:cs="宋体"/>
                <w:color w:val="000000"/>
                <w:sz w:val="21"/>
                <w:szCs w:val="21"/>
                <w:lang w:val="en-US" w:eastAsia="zh-CN"/>
              </w:rPr>
              <w:t>100</w:t>
            </w:r>
            <w:r>
              <w:rPr>
                <w:rFonts w:hint="eastAsia" w:ascii="宋体" w:hAnsi="宋体" w:eastAsia="宋体" w:cs="宋体"/>
                <w:color w:val="000000"/>
                <w:sz w:val="21"/>
                <w:szCs w:val="21"/>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b、顾客满意度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实测：9</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c、产品交付合格率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实测：</w:t>
            </w:r>
            <w:r>
              <w:rPr>
                <w:rFonts w:hint="eastAsia" w:ascii="宋体" w:hAnsi="宋体" w:eastAsia="宋体" w:cs="宋体"/>
                <w:color w:val="000000"/>
                <w:sz w:val="21"/>
                <w:szCs w:val="21"/>
                <w:lang w:val="en-US" w:eastAsia="zh-CN"/>
              </w:rPr>
              <w:t>99.4</w:t>
            </w:r>
            <w:r>
              <w:rPr>
                <w:rFonts w:hint="eastAsia" w:ascii="宋体" w:hAnsi="宋体" w:eastAsia="宋体" w:cs="宋体"/>
                <w:color w:val="000000"/>
                <w:sz w:val="21"/>
                <w:szCs w:val="21"/>
              </w:rPr>
              <w:t>%</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d、培训计划完成率100%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实测：100%</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C、交期达成率</w:t>
            </w:r>
            <w:r>
              <w:rPr>
                <w:rFonts w:hint="eastAsia" w:ascii="宋体" w:hAnsi="宋体" w:eastAsia="宋体" w:cs="宋体"/>
                <w:color w:val="000000"/>
                <w:sz w:val="21"/>
                <w:szCs w:val="21"/>
                <w:lang w:val="en-US" w:eastAsia="zh-CN"/>
              </w:rPr>
              <w:t>100%；</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实测：</w:t>
            </w:r>
            <w:r>
              <w:rPr>
                <w:rFonts w:hint="eastAsia" w:ascii="宋体" w:hAnsi="宋体" w:eastAsia="宋体" w:cs="宋体"/>
                <w:color w:val="000000"/>
                <w:sz w:val="21"/>
                <w:szCs w:val="21"/>
                <w:lang w:val="en-US" w:eastAsia="zh-CN"/>
              </w:rPr>
              <w:t>100</w:t>
            </w:r>
            <w:r>
              <w:rPr>
                <w:rFonts w:hint="eastAsia" w:ascii="宋体" w:hAnsi="宋体" w:eastAsia="宋体" w:cs="宋体"/>
                <w:color w:val="000000"/>
                <w:sz w:val="21"/>
                <w:szCs w:val="21"/>
              </w:rPr>
              <w:t>%</w:t>
            </w:r>
          </w:p>
          <w:p>
            <w:pPr>
              <w:jc w:val="left"/>
              <w:rPr>
                <w:rFonts w:hint="eastAsia" w:ascii="宋体" w:hAnsi="宋体" w:cs="宋体"/>
                <w:sz w:val="21"/>
                <w:szCs w:val="21"/>
              </w:rPr>
            </w:pPr>
            <w:r>
              <w:rPr>
                <w:rFonts w:hint="eastAsia" w:ascii="宋体" w:hAnsi="宋体" w:cs="宋体"/>
                <w:sz w:val="21"/>
                <w:szCs w:val="21"/>
              </w:rPr>
              <w:t xml:space="preserve"> 。。。。。。</w:t>
            </w:r>
          </w:p>
          <w:p>
            <w:pPr>
              <w:spacing w:line="276" w:lineRule="auto"/>
              <w:jc w:val="left"/>
              <w:rPr>
                <w:rFonts w:ascii="宋体" w:hAnsi="宋体" w:cs="宋体"/>
                <w:szCs w:val="21"/>
              </w:rPr>
            </w:pPr>
            <w:r>
              <w:rPr>
                <w:rFonts w:hint="eastAsia" w:ascii="宋体" w:hAnsi="宋体" w:cs="宋体"/>
                <w:color w:val="000000"/>
                <w:szCs w:val="21"/>
              </w:rPr>
              <w:t>3.查《管理评审资料》对过程和产品的特性及趋势、供方、顾客满意、产品的符合性进行了分析，均较满意。</w:t>
            </w:r>
          </w:p>
          <w:p>
            <w:pPr>
              <w:spacing w:line="276" w:lineRule="auto"/>
              <w:rPr>
                <w:rFonts w:hint="eastAsia" w:ascii="宋体" w:hAnsi="宋体" w:eastAsia="宋体" w:cs="宋体"/>
                <w:color w:val="000000"/>
                <w:sz w:val="21"/>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color w:val="000000"/>
                <w:szCs w:val="21"/>
              </w:rPr>
            </w:pPr>
            <w:r>
              <w:rPr>
                <w:rFonts w:hint="eastAsia" w:ascii="宋体" w:hAnsi="宋体" w:cs="宋体"/>
                <w:color w:val="000000"/>
                <w:szCs w:val="21"/>
              </w:rPr>
              <w:t>内部审核</w:t>
            </w:r>
          </w:p>
          <w:p>
            <w:pPr>
              <w:spacing w:line="276" w:lineRule="auto"/>
              <w:rPr>
                <w:rFonts w:ascii="宋体" w:hAnsi="宋体" w:cs="宋体"/>
                <w:color w:val="000000"/>
                <w:szCs w:val="21"/>
              </w:rPr>
            </w:pPr>
            <w:r>
              <w:rPr>
                <w:rFonts w:hint="eastAsia" w:ascii="宋体" w:hAnsi="宋体" w:cs="宋体"/>
                <w:color w:val="000000"/>
                <w:szCs w:val="21"/>
              </w:rPr>
              <w:t>(含9.2.1和9.2.2)</w:t>
            </w:r>
          </w:p>
          <w:p>
            <w:pPr>
              <w:adjustRightInd w:val="0"/>
              <w:snapToGrid w:val="0"/>
              <w:spacing w:line="276" w:lineRule="auto"/>
              <w:rPr>
                <w:rFonts w:ascii="宋体" w:hAnsi="宋体"/>
                <w:b/>
                <w:szCs w:val="21"/>
              </w:rPr>
            </w:pPr>
          </w:p>
        </w:tc>
        <w:tc>
          <w:tcPr>
            <w:tcW w:w="960" w:type="dxa"/>
            <w:vAlign w:val="top"/>
          </w:tcPr>
          <w:p>
            <w:pPr>
              <w:spacing w:line="276" w:lineRule="auto"/>
              <w:rPr>
                <w:rFonts w:hint="eastAsia" w:ascii="宋体" w:hAnsi="宋体" w:cs="宋体"/>
                <w:b/>
                <w:szCs w:val="21"/>
              </w:rPr>
            </w:pPr>
            <w:r>
              <w:rPr>
                <w:rFonts w:hint="eastAsia"/>
                <w:b/>
                <w:szCs w:val="21"/>
              </w:rPr>
              <w:t>9.2</w:t>
            </w:r>
          </w:p>
        </w:tc>
        <w:tc>
          <w:tcPr>
            <w:tcW w:w="10004" w:type="dxa"/>
            <w:vAlign w:val="top"/>
          </w:tcPr>
          <w:p>
            <w:pPr>
              <w:spacing w:line="276" w:lineRule="auto"/>
              <w:ind w:firstLine="420" w:firstLineChars="200"/>
              <w:rPr>
                <w:rFonts w:ascii="宋体" w:hAnsi="宋体" w:cs="宋体"/>
                <w:color w:val="000000"/>
                <w:szCs w:val="21"/>
              </w:rPr>
            </w:pPr>
            <w:r>
              <w:rPr>
                <w:rFonts w:hint="eastAsia" w:ascii="宋体" w:hAnsi="宋体" w:cs="宋体"/>
                <w:color w:val="000000"/>
                <w:szCs w:val="21"/>
              </w:rPr>
              <w:t>编制有《内部审核管理制度》，制度中规定公司确定质量管理体系覆盖的每年（12个月）至少接受一次涉及所有条款活动的内部审核。</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本次审核时间：20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4</w:t>
            </w:r>
            <w:r>
              <w:rPr>
                <w:rFonts w:hint="eastAsia" w:ascii="宋体" w:hAnsi="宋体" w:cs="宋体"/>
                <w:color w:val="000000"/>
                <w:sz w:val="21"/>
                <w:szCs w:val="21"/>
              </w:rPr>
              <w:t xml:space="preserve">日 </w:t>
            </w:r>
            <w:r>
              <w:rPr>
                <w:rFonts w:hint="eastAsia" w:ascii="宋体" w:hAnsi="宋体" w:cs="宋体"/>
                <w:color w:val="000000"/>
                <w:sz w:val="21"/>
                <w:szCs w:val="21"/>
                <w:lang w:eastAsia="zh-CN"/>
              </w:rPr>
              <w:t>（上次内审时间为</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6</w:t>
            </w:r>
            <w:r>
              <w:rPr>
                <w:rFonts w:hint="eastAsia" w:ascii="宋体" w:hAnsi="宋体" w:cs="宋体"/>
                <w:color w:val="000000"/>
                <w:sz w:val="21"/>
                <w:szCs w:val="21"/>
              </w:rPr>
              <w:t>日</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策划基本符合要求</w:t>
            </w:r>
            <w:r>
              <w:rPr>
                <w:rFonts w:hint="eastAsia" w:ascii="宋体" w:hAnsi="宋体" w:cs="宋体"/>
                <w:color w:val="000000"/>
                <w:sz w:val="21"/>
                <w:szCs w:val="21"/>
                <w:lang w:eastAsia="zh-CN"/>
              </w:rPr>
              <w:t>）</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范围：公司质量体系覆盖的各部门、所有过程。</w:t>
            </w:r>
          </w:p>
          <w:p>
            <w:pPr>
              <w:spacing w:line="276" w:lineRule="auto"/>
              <w:ind w:firstLine="420" w:firstLineChars="200"/>
              <w:rPr>
                <w:rFonts w:hint="eastAsia" w:ascii="宋体" w:hAnsi="宋体" w:cs="宋体"/>
                <w:sz w:val="21"/>
                <w:szCs w:val="21"/>
                <w:lang w:eastAsia="zh-CN"/>
              </w:rPr>
            </w:pPr>
            <w:r>
              <w:rPr>
                <w:rFonts w:hint="eastAsia" w:ascii="宋体" w:hAnsi="宋体" w:cs="宋体"/>
                <w:color w:val="000000"/>
                <w:sz w:val="21"/>
                <w:szCs w:val="21"/>
              </w:rPr>
              <w:t>审核审核组组长</w:t>
            </w:r>
            <w:r>
              <w:rPr>
                <w:rFonts w:hint="eastAsia" w:ascii="宋体" w:hAnsi="宋体" w:cs="宋体"/>
                <w:sz w:val="21"/>
                <w:szCs w:val="21"/>
              </w:rPr>
              <w:t>：</w:t>
            </w:r>
            <w:r>
              <w:rPr>
                <w:rFonts w:hint="eastAsia" w:ascii="宋体" w:hAnsi="宋体" w:cs="宋体"/>
                <w:sz w:val="21"/>
                <w:szCs w:val="21"/>
                <w:lang w:eastAsia="zh-CN"/>
              </w:rPr>
              <w:t>甘谋</w:t>
            </w:r>
            <w:r>
              <w:rPr>
                <w:rFonts w:hint="eastAsia" w:ascii="宋体" w:hAnsi="宋体" w:cs="宋体"/>
                <w:sz w:val="21"/>
                <w:szCs w:val="21"/>
              </w:rPr>
              <w:t>（</w:t>
            </w:r>
            <w:r>
              <w:rPr>
                <w:rFonts w:hint="eastAsia" w:ascii="宋体" w:hAnsi="宋体" w:cs="宋体"/>
                <w:sz w:val="21"/>
                <w:szCs w:val="21"/>
                <w:lang w:eastAsia="zh-CN"/>
              </w:rPr>
              <w:t>技术服务部</w:t>
            </w:r>
            <w:r>
              <w:rPr>
                <w:rFonts w:hint="eastAsia" w:ascii="宋体" w:hAnsi="宋体" w:cs="宋体"/>
                <w:sz w:val="21"/>
                <w:szCs w:val="21"/>
              </w:rPr>
              <w:t xml:space="preserve">） </w:t>
            </w:r>
            <w:r>
              <w:rPr>
                <w:rFonts w:hint="eastAsia" w:ascii="宋体" w:hAnsi="宋体" w:cs="宋体"/>
                <w:sz w:val="21"/>
                <w:szCs w:val="21"/>
                <w:lang w:eastAsia="zh-CN"/>
              </w:rPr>
              <w:t>罗均</w:t>
            </w:r>
            <w:r>
              <w:rPr>
                <w:rFonts w:hint="eastAsia" w:ascii="宋体" w:hAnsi="宋体" w:cs="宋体"/>
                <w:sz w:val="21"/>
                <w:szCs w:val="21"/>
              </w:rPr>
              <w:t>（</w:t>
            </w:r>
            <w:r>
              <w:rPr>
                <w:rFonts w:hint="eastAsia" w:ascii="宋体" w:hAnsi="宋体" w:cs="宋体"/>
                <w:sz w:val="21"/>
                <w:szCs w:val="21"/>
                <w:lang w:eastAsia="zh-CN"/>
              </w:rPr>
              <w:t>行政部</w:t>
            </w:r>
            <w:r>
              <w:rPr>
                <w:rFonts w:hint="eastAsia" w:ascii="宋体" w:hAnsi="宋体" w:cs="宋体"/>
                <w:sz w:val="21"/>
                <w:szCs w:val="21"/>
              </w:rPr>
              <w:t>）</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查公司内审员经培训、内审员授权书，内审员基本能满足内审的能力要求；</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w:t>
            </w:r>
            <w:r>
              <w:rPr>
                <w:rFonts w:hint="eastAsia" w:ascii="宋体" w:hAnsi="宋体" w:cs="宋体"/>
                <w:sz w:val="21"/>
                <w:szCs w:val="21"/>
              </w:rPr>
              <w:t>《管理层审核检查表》、《商务部审核检查表》、《行政部审核检查表》、《技术服务部审核检查表》</w:t>
            </w:r>
            <w:r>
              <w:rPr>
                <w:rFonts w:hint="eastAsia" w:ascii="宋体" w:hAnsi="宋体" w:cs="宋体"/>
                <w:color w:val="000000"/>
                <w:sz w:val="21"/>
                <w:szCs w:val="21"/>
                <w:lang w:eastAsia="zh-CN"/>
              </w:rPr>
              <w:t>等</w:t>
            </w:r>
            <w:r>
              <w:rPr>
                <w:rFonts w:hint="eastAsia" w:ascii="宋体" w:hAnsi="宋体" w:cs="宋体"/>
                <w:color w:val="000000"/>
                <w:sz w:val="21"/>
                <w:szCs w:val="21"/>
              </w:rPr>
              <w:t>审核过程及条款基本齐全，未出现审核本部门情况。</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Cs w:val="21"/>
              </w:rPr>
              <w:t>对应有按审核计划实施审核的现场审核检查表，有审核条款、审核项目及审核记录，有基本内容，但记录</w:t>
            </w:r>
            <w:r>
              <w:rPr>
                <w:rFonts w:hint="eastAsia" w:ascii="宋体" w:hAnsi="宋体" w:cs="宋体"/>
                <w:color w:val="000000"/>
                <w:sz w:val="21"/>
                <w:szCs w:val="21"/>
              </w:rPr>
              <w:t>较为简单。</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查，《内部审核报告》，审核结论：公司质量管理体系基本符合ISQ9001：2015质量管理体系要求，且运行有效。</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此次共开据《内审不符合项报告》1份涉及涉及</w:t>
            </w:r>
            <w:r>
              <w:rPr>
                <w:rFonts w:hint="eastAsia" w:ascii="宋体" w:hAnsi="宋体" w:cs="宋体"/>
                <w:color w:val="000000"/>
                <w:sz w:val="21"/>
                <w:szCs w:val="21"/>
                <w:lang w:eastAsia="zh-CN"/>
              </w:rPr>
              <w:t>商务部</w:t>
            </w:r>
            <w:r>
              <w:rPr>
                <w:rFonts w:hint="eastAsia" w:ascii="宋体" w:hAnsi="宋体" w:cs="宋体"/>
                <w:color w:val="000000"/>
                <w:sz w:val="21"/>
                <w:szCs w:val="21"/>
                <w:lang w:val="en-US" w:eastAsia="zh-CN"/>
              </w:rPr>
              <w:t>8.4.1</w:t>
            </w:r>
            <w:r>
              <w:rPr>
                <w:rFonts w:hint="eastAsia" w:ascii="宋体" w:hAnsi="宋体" w:cs="宋体"/>
                <w:color w:val="000000"/>
                <w:sz w:val="21"/>
                <w:szCs w:val="21"/>
              </w:rPr>
              <w:t>条款</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未进行合格供应商的确认</w:t>
            </w:r>
            <w:r>
              <w:rPr>
                <w:rFonts w:hint="eastAsia" w:ascii="宋体" w:hAnsi="宋体" w:cs="宋体"/>
                <w:color w:val="000000"/>
                <w:sz w:val="21"/>
                <w:szCs w:val="21"/>
                <w:lang w:eastAsia="zh-CN"/>
              </w:rPr>
              <w:t>”</w:t>
            </w:r>
            <w:r>
              <w:rPr>
                <w:rFonts w:hint="eastAsia" w:ascii="宋体" w:hAnsi="宋体" w:cs="宋体"/>
                <w:color w:val="000000"/>
                <w:sz w:val="21"/>
                <w:szCs w:val="21"/>
              </w:rPr>
              <w:t>查不符合报告，对不符合项进行了分析，并制定了纠正措施，进行了验证，不符合纠正措施已经关闭。</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提供有《内部审核报告》查，审核结论：公司质量管理体系的建立符合标准要求、实施有效。</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通过内部审核，公司质量管理体系的建立实施是有效的，符合标准要求。</w:t>
            </w:r>
          </w:p>
          <w:p>
            <w:pPr>
              <w:spacing w:line="276" w:lineRule="auto"/>
              <w:ind w:firstLine="420" w:firstLineChars="200"/>
              <w:rPr>
                <w:rFonts w:hint="eastAsia" w:ascii="宋体" w:hAnsi="宋体" w:cs="宋体"/>
                <w:color w:val="000000"/>
                <w:szCs w:val="21"/>
              </w:rPr>
            </w:pPr>
            <w:r>
              <w:rPr>
                <w:rFonts w:hint="eastAsia" w:ascii="宋体" w:hAnsi="宋体" w:cs="宋体"/>
                <w:color w:val="000000"/>
                <w:sz w:val="21"/>
                <w:szCs w:val="21"/>
              </w:rPr>
              <w:t>公司内审基本符合要求。</w:t>
            </w:r>
          </w:p>
        </w:tc>
        <w:tc>
          <w:tcPr>
            <w:tcW w:w="1585"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管理评审</w:t>
            </w:r>
          </w:p>
          <w:p>
            <w:pPr>
              <w:spacing w:line="276" w:lineRule="auto"/>
              <w:rPr>
                <w:rFonts w:ascii="宋体" w:hAnsi="宋体" w:cs="宋体"/>
                <w:color w:val="000000"/>
                <w:szCs w:val="21"/>
              </w:rPr>
            </w:pPr>
            <w:r>
              <w:rPr>
                <w:rFonts w:hint="eastAsia" w:ascii="宋体" w:hAnsi="宋体" w:cs="宋体"/>
                <w:color w:val="000000"/>
                <w:szCs w:val="21"/>
              </w:rPr>
              <w:t>9.3.1总则</w:t>
            </w:r>
          </w:p>
          <w:p>
            <w:pPr>
              <w:spacing w:line="276" w:lineRule="auto"/>
              <w:rPr>
                <w:rFonts w:ascii="宋体" w:hAnsi="宋体" w:cs="宋体"/>
                <w:color w:val="000000"/>
                <w:szCs w:val="21"/>
              </w:rPr>
            </w:pPr>
            <w:r>
              <w:rPr>
                <w:rFonts w:hint="eastAsia" w:ascii="宋体" w:hAnsi="宋体" w:cs="宋体"/>
                <w:color w:val="000000"/>
                <w:szCs w:val="21"/>
              </w:rPr>
              <w:t>9.3.2管评输入</w:t>
            </w:r>
          </w:p>
          <w:p>
            <w:pPr>
              <w:spacing w:line="276" w:lineRule="auto"/>
              <w:rPr>
                <w:rFonts w:ascii="宋体" w:hAnsi="宋体" w:cs="宋体"/>
                <w:color w:val="000000"/>
                <w:szCs w:val="21"/>
              </w:rPr>
            </w:pPr>
            <w:r>
              <w:rPr>
                <w:rFonts w:hint="eastAsia" w:ascii="宋体" w:hAnsi="宋体" w:cs="宋体"/>
                <w:color w:val="000000"/>
                <w:szCs w:val="21"/>
              </w:rPr>
              <w:t>9.3.3管评输出</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9.3</w:t>
            </w:r>
          </w:p>
        </w:tc>
        <w:tc>
          <w:tcPr>
            <w:tcW w:w="10004" w:type="dxa"/>
          </w:tcPr>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查，公司的质量体系策划了管理评审的管理要求。</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查，管理评审记录：</w:t>
            </w:r>
          </w:p>
          <w:p>
            <w:pPr>
              <w:ind w:firstLine="420" w:firstLineChars="200"/>
              <w:rPr>
                <w:rFonts w:hint="eastAsia" w:ascii="宋体" w:hAnsi="宋体" w:cs="宋体"/>
                <w:color w:val="000000"/>
                <w:szCs w:val="21"/>
                <w:lang w:eastAsia="zh-CN"/>
              </w:rPr>
            </w:pPr>
            <w:r>
              <w:rPr>
                <w:rFonts w:hint="eastAsia" w:ascii="宋体" w:hAnsi="宋体" w:cs="宋体"/>
                <w:color w:val="000000"/>
                <w:szCs w:val="21"/>
              </w:rPr>
              <w:t xml:space="preserve">本次评审时间： </w:t>
            </w:r>
            <w:r>
              <w:rPr>
                <w:rFonts w:hint="eastAsia" w:ascii="宋体" w:hAnsi="宋体" w:cs="宋体"/>
                <w:color w:val="000000" w:themeColor="text1"/>
                <w:sz w:val="21"/>
                <w:szCs w:val="21"/>
              </w:rPr>
              <w:t>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18</w:t>
            </w:r>
            <w:r>
              <w:rPr>
                <w:rFonts w:hint="eastAsia" w:ascii="宋体" w:hAnsi="宋体" w:cs="宋体"/>
                <w:color w:val="000000" w:themeColor="text1"/>
                <w:sz w:val="21"/>
                <w:szCs w:val="21"/>
              </w:rPr>
              <w:t>日</w:t>
            </w:r>
            <w:r>
              <w:rPr>
                <w:rFonts w:hint="eastAsia" w:ascii="宋体" w:hAnsi="宋体" w:cs="宋体"/>
                <w:color w:val="000000"/>
                <w:szCs w:val="21"/>
                <w:lang w:eastAsia="zh-CN"/>
              </w:rPr>
              <w:t>（上次管理评审时间为</w:t>
            </w:r>
            <w:r>
              <w:rPr>
                <w:rFonts w:hint="eastAsia" w:ascii="宋体" w:hAnsi="宋体" w:cs="宋体"/>
                <w:color w:val="000000"/>
                <w:szCs w:val="21"/>
              </w:rPr>
              <w:t xml:space="preserve"> </w:t>
            </w:r>
            <w:r>
              <w:rPr>
                <w:rFonts w:hint="eastAsia" w:ascii="宋体" w:hAnsi="宋体" w:cs="宋体"/>
                <w:color w:val="000000" w:themeColor="text1"/>
                <w:sz w:val="21"/>
                <w:szCs w:val="21"/>
              </w:rPr>
              <w:t>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月20日</w:t>
            </w:r>
            <w:r>
              <w:rPr>
                <w:rFonts w:hint="eastAsia" w:ascii="宋体" w:hAnsi="宋体" w:cs="宋体"/>
                <w:color w:val="000000"/>
                <w:szCs w:val="21"/>
                <w:lang w:eastAsia="zh-CN"/>
              </w:rPr>
              <w:t>，符合策划要求）</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主持人：</w:t>
            </w:r>
            <w:r>
              <w:rPr>
                <w:rFonts w:hint="eastAsia" w:ascii="宋体" w:hAnsi="宋体" w:cs="宋体"/>
                <w:color w:val="000000"/>
                <w:szCs w:val="21"/>
                <w:lang w:eastAsia="zh-CN"/>
              </w:rPr>
              <w:t>黄嘉泰总经理</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提供管理评审会议签到表。</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Cs w:val="21"/>
                <w:lang w:eastAsia="zh-CN"/>
              </w:rPr>
              <w:t>，</w:t>
            </w:r>
            <w:r>
              <w:rPr>
                <w:rFonts w:hint="eastAsia" w:ascii="宋体" w:hAnsi="宋体" w:cs="宋体"/>
                <w:color w:val="000000"/>
                <w:szCs w:val="21"/>
              </w:rPr>
              <w:t>上次管评的改进跟踪情况等。</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输入内容基本满足输入要求。</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查管理评审输出：</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提供有《管理评审报告》：</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本公司按照ISO9001：2015标准要求，公司采用统计技术对开发技术过程进行分析，过程质量处于受控之中。</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提出改进需求：商务部</w:t>
            </w:r>
            <w:r>
              <w:rPr>
                <w:rFonts w:hint="eastAsia" w:ascii="宋体" w:hAnsi="宋体" w:cs="宋体"/>
                <w:color w:val="000000"/>
                <w:szCs w:val="21"/>
                <w:lang w:val="en-US" w:eastAsia="zh-CN"/>
              </w:rPr>
              <w:t>是我公司主要业绩部门，应熟知对我公司的销售管理和业绩考核的管理</w:t>
            </w:r>
            <w:r>
              <w:rPr>
                <w:rFonts w:hint="eastAsia" w:ascii="宋体" w:hAnsi="宋体" w:cs="宋体"/>
                <w:color w:val="000000"/>
                <w:szCs w:val="21"/>
              </w:rPr>
              <w:t>，可采用自学与辅导相结合的办法，通过学习提高对公司质量管理目标完成的理解和执行能力，此项工作由行政部负责落实。</w:t>
            </w:r>
          </w:p>
          <w:p>
            <w:pPr>
              <w:spacing w:line="276"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lang w:eastAsia="zh-CN"/>
              </w:rPr>
              <w:t>查改进计划，由行政部牵头与</w:t>
            </w:r>
            <w:r>
              <w:rPr>
                <w:rFonts w:hint="eastAsia" w:ascii="宋体" w:hAnsi="宋体" w:cs="宋体"/>
                <w:color w:val="000000"/>
                <w:szCs w:val="21"/>
                <w:lang w:val="en-US" w:eastAsia="zh-CN"/>
              </w:rPr>
              <w:t>2021年1月24日对商务部业务人员进行销售制度及业绩考核培训。提供培训记录，评价记录描述人员培训有效，评价人：赵丹</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10.1</w:t>
            </w:r>
          </w:p>
        </w:tc>
        <w:tc>
          <w:tcPr>
            <w:tcW w:w="10004" w:type="dxa"/>
          </w:tcPr>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公司制定系列程序文件</w:t>
            </w:r>
            <w:r>
              <w:rPr>
                <w:rFonts w:hint="eastAsia" w:ascii="宋体" w:hAnsi="宋体" w:cs="宋体"/>
                <w:color w:val="000000"/>
                <w:sz w:val="21"/>
                <w:szCs w:val="21"/>
              </w:rPr>
              <w:t>《管理评审程序》、</w:t>
            </w:r>
            <w:r>
              <w:rPr>
                <w:rFonts w:hint="eastAsia" w:ascii="宋体" w:hAnsi="宋体" w:cs="宋体"/>
                <w:color w:val="000000"/>
                <w:szCs w:val="21"/>
              </w:rPr>
              <w:t>《内部质量审核程序》、《改进控制程序》</w:t>
            </w:r>
            <w:r>
              <w:rPr>
                <w:rFonts w:hint="eastAsia" w:ascii="宋体" w:hAnsi="宋体" w:cs="宋体"/>
                <w:color w:val="000000"/>
                <w:szCs w:val="21"/>
                <w:lang w:eastAsia="zh-CN"/>
              </w:rPr>
              <w:t>、《</w:t>
            </w:r>
            <w:r>
              <w:rPr>
                <w:rFonts w:hint="eastAsia" w:ascii="宋体" w:hAnsi="宋体" w:cs="宋体"/>
                <w:color w:val="000000"/>
                <w:szCs w:val="21"/>
              </w:rPr>
              <w:t>不合格（品、项、事故、事件）控制程序</w:t>
            </w:r>
            <w:r>
              <w:rPr>
                <w:rFonts w:hint="eastAsia" w:ascii="宋体" w:hAnsi="宋体" w:cs="宋体"/>
                <w:color w:val="000000"/>
                <w:szCs w:val="21"/>
                <w:lang w:eastAsia="zh-CN"/>
              </w:rPr>
              <w:t>》</w:t>
            </w:r>
            <w:r>
              <w:rPr>
                <w:rFonts w:hint="eastAsia" w:ascii="宋体" w:hAnsi="宋体" w:cs="宋体"/>
                <w:color w:val="000000"/>
                <w:szCs w:val="21"/>
              </w:rPr>
              <w:t>，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10.2</w:t>
            </w:r>
          </w:p>
        </w:tc>
        <w:tc>
          <w:tcPr>
            <w:tcW w:w="10004" w:type="dxa"/>
          </w:tcPr>
          <w:p>
            <w:pPr>
              <w:spacing w:line="276" w:lineRule="auto"/>
              <w:rPr>
                <w:rFonts w:ascii="宋体" w:hAnsi="宋体" w:cs="宋体"/>
                <w:szCs w:val="21"/>
              </w:rPr>
            </w:pPr>
            <w:r>
              <w:rPr>
                <w:rFonts w:hint="eastAsia" w:ascii="宋体" w:hAnsi="宋体" w:cs="宋体"/>
                <w:szCs w:val="21"/>
              </w:rPr>
              <w:t>公司制定</w:t>
            </w:r>
            <w:r>
              <w:rPr>
                <w:rFonts w:hint="eastAsia" w:ascii="宋体" w:hAnsi="宋体" w:cs="宋体"/>
                <w:color w:val="000000"/>
                <w:sz w:val="21"/>
                <w:szCs w:val="21"/>
              </w:rPr>
              <w:t>《</w:t>
            </w:r>
            <w:r>
              <w:rPr>
                <w:rFonts w:hint="eastAsia" w:ascii="宋体" w:hAnsi="宋体" w:cs="宋体"/>
                <w:color w:val="000000"/>
                <w:szCs w:val="21"/>
              </w:rPr>
              <w:t>改进控制程序</w:t>
            </w:r>
            <w:r>
              <w:rPr>
                <w:rFonts w:hint="eastAsia" w:ascii="宋体" w:hAnsi="宋体" w:cs="宋体"/>
                <w:color w:val="000000"/>
                <w:sz w:val="21"/>
                <w:szCs w:val="21"/>
              </w:rPr>
              <w:t>》</w:t>
            </w:r>
            <w:r>
              <w:rPr>
                <w:rFonts w:hint="eastAsia" w:ascii="宋体" w:hAnsi="宋体" w:cs="宋体"/>
                <w:szCs w:val="21"/>
              </w:rPr>
              <w:t>，实施纠正措施，消除不合格的原因，以防止其再发生。在管理制度中规定了对不合格品的处理要求，不合格品处理程序和机构健全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提供有《纠正和预防措施处理单》1份</w:t>
            </w:r>
          </w:p>
          <w:p>
            <w:pPr>
              <w:spacing w:line="276"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  责任部门：</w:t>
            </w:r>
            <w:r>
              <w:rPr>
                <w:rFonts w:hint="eastAsia" w:ascii="宋体" w:hAnsi="宋体" w:cs="宋体"/>
                <w:szCs w:val="21"/>
                <w:highlight w:val="none"/>
                <w:lang w:val="en-US" w:eastAsia="zh-CN"/>
              </w:rPr>
              <w:t>商务</w:t>
            </w:r>
            <w:r>
              <w:rPr>
                <w:rFonts w:hint="eastAsia" w:ascii="宋体" w:hAnsi="宋体" w:cs="宋体"/>
                <w:szCs w:val="21"/>
                <w:highlight w:val="none"/>
                <w:lang w:eastAsia="zh-CN"/>
              </w:rPr>
              <w:t>部</w:t>
            </w:r>
          </w:p>
          <w:p>
            <w:pPr>
              <w:spacing w:line="276" w:lineRule="auto"/>
              <w:ind w:firstLine="420" w:firstLineChars="200"/>
              <w:rPr>
                <w:rFonts w:hint="default" w:ascii="宋体" w:hAnsi="宋体" w:cs="宋体"/>
                <w:szCs w:val="21"/>
                <w:highlight w:val="none"/>
                <w:lang w:val="en-US"/>
              </w:rPr>
            </w:pPr>
            <w:r>
              <w:rPr>
                <w:rFonts w:hint="eastAsia" w:ascii="宋体" w:hAnsi="宋体" w:cs="宋体"/>
                <w:szCs w:val="21"/>
                <w:highlight w:val="none"/>
              </w:rPr>
              <w:t>不合格事实描述：</w:t>
            </w:r>
            <w:r>
              <w:rPr>
                <w:rFonts w:hint="eastAsia" w:ascii="宋体" w:hAnsi="宋体" w:cs="宋体"/>
                <w:szCs w:val="21"/>
                <w:highlight w:val="none"/>
                <w:lang w:val="en-US" w:eastAsia="zh-CN"/>
              </w:rPr>
              <w:t>商务部新进员工刘莲对本部门管理目标不清楚</w:t>
            </w:r>
            <w:r>
              <w:rPr>
                <w:rFonts w:hint="eastAsia" w:ascii="宋体" w:hAnsi="宋体" w:cs="宋体"/>
                <w:szCs w:val="21"/>
                <w:highlight w:val="none"/>
                <w:lang w:eastAsia="zh-CN"/>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原因分析：</w:t>
            </w:r>
            <w:r>
              <w:rPr>
                <w:rFonts w:hint="eastAsia" w:ascii="宋体" w:hAnsi="宋体" w:cs="宋体"/>
                <w:szCs w:val="21"/>
                <w:highlight w:val="none"/>
                <w:lang w:val="en-US" w:eastAsia="zh-CN"/>
              </w:rPr>
              <w:t>对新进员工的体系管理相关知识培训力度不足</w:t>
            </w:r>
            <w:r>
              <w:rPr>
                <w:rFonts w:hint="eastAsia" w:ascii="宋体" w:hAnsi="宋体" w:cs="宋体"/>
                <w:color w:val="000000"/>
                <w:sz w:val="21"/>
                <w:szCs w:val="21"/>
                <w:highlight w:val="none"/>
              </w:rPr>
              <w:t>。</w:t>
            </w:r>
          </w:p>
          <w:p>
            <w:pPr>
              <w:spacing w:line="276" w:lineRule="auto"/>
              <w:ind w:firstLine="420" w:firstLineChars="200"/>
              <w:rPr>
                <w:rFonts w:ascii="宋体" w:hAnsi="宋体" w:cs="宋体"/>
                <w:szCs w:val="21"/>
              </w:rPr>
            </w:pPr>
            <w:r>
              <w:rPr>
                <w:rFonts w:hint="eastAsia" w:ascii="宋体" w:hAnsi="宋体" w:cs="宋体"/>
                <w:szCs w:val="21"/>
              </w:rPr>
              <w:t>纠正措施：</w:t>
            </w:r>
            <w:r>
              <w:rPr>
                <w:rFonts w:hint="eastAsia" w:ascii="宋体" w:hAnsi="宋体" w:cs="宋体"/>
                <w:szCs w:val="21"/>
                <w:lang w:val="en-US" w:eastAsia="zh-CN"/>
              </w:rPr>
              <w:t>加强对新员工的体系培训，由行政部负责，在2021年5月20日前进行</w:t>
            </w:r>
            <w:r>
              <w:rPr>
                <w:rFonts w:hint="eastAsia" w:ascii="宋体" w:hAnsi="宋体" w:cs="宋体"/>
                <w:szCs w:val="21"/>
                <w:lang w:eastAsia="zh-CN"/>
              </w:rPr>
              <w:t>。</w:t>
            </w:r>
            <w:r>
              <w:rPr>
                <w:rFonts w:ascii="宋体" w:hAnsi="宋体" w:cs="宋体"/>
                <w:szCs w:val="21"/>
              </w:rPr>
              <w:t xml:space="preserve"> </w:t>
            </w:r>
          </w:p>
          <w:p>
            <w:pPr>
              <w:spacing w:line="276" w:lineRule="auto"/>
              <w:ind w:firstLine="420" w:firstLineChars="200"/>
              <w:rPr>
                <w:rFonts w:ascii="宋体" w:hAnsi="宋体" w:cs="宋体"/>
                <w:szCs w:val="21"/>
              </w:rPr>
            </w:pPr>
            <w:r>
              <w:rPr>
                <w:rFonts w:hint="eastAsia" w:ascii="宋体" w:hAnsi="宋体" w:cs="宋体"/>
                <w:szCs w:val="21"/>
              </w:rPr>
              <w:t>纠正措施完成情况：</w:t>
            </w:r>
            <w:r>
              <w:rPr>
                <w:rFonts w:hint="eastAsia" w:ascii="宋体" w:hAnsi="宋体" w:cs="宋体"/>
                <w:szCs w:val="21"/>
                <w:lang w:val="en-US" w:eastAsia="zh-CN"/>
              </w:rPr>
              <w:t>行政部于2021年4月27日完成了对新员工的体系培训工作，经现场提问员工刘莲均能正确回答，培训有效</w:t>
            </w:r>
            <w:r>
              <w:rPr>
                <w:rFonts w:hint="eastAsia" w:ascii="宋体" w:hAnsi="宋体" w:cs="宋体"/>
                <w:szCs w:val="21"/>
                <w:lang w:eastAsia="zh-CN"/>
              </w:rPr>
              <w:t>。</w:t>
            </w:r>
            <w:r>
              <w:rPr>
                <w:rFonts w:ascii="宋体" w:hAnsi="宋体" w:cs="宋体"/>
                <w:szCs w:val="21"/>
              </w:rPr>
              <w:t xml:space="preserve"> </w:t>
            </w:r>
          </w:p>
          <w:p>
            <w:pPr>
              <w:spacing w:line="276" w:lineRule="auto"/>
              <w:ind w:firstLine="420" w:firstLineChars="200"/>
              <w:rPr>
                <w:rFonts w:ascii="宋体" w:hAnsi="宋体" w:cs="宋体"/>
                <w:szCs w:val="21"/>
              </w:rPr>
            </w:pPr>
            <w:r>
              <w:rPr>
                <w:rFonts w:hint="eastAsia" w:ascii="宋体" w:hAnsi="宋体" w:cs="宋体"/>
                <w:szCs w:val="21"/>
              </w:rPr>
              <w:t>措施验证：实施有效</w:t>
            </w:r>
          </w:p>
          <w:p>
            <w:pPr>
              <w:spacing w:line="276" w:lineRule="auto"/>
              <w:ind w:firstLine="420" w:firstLineChars="200"/>
              <w:rPr>
                <w:rFonts w:hint="default" w:ascii="宋体" w:hAnsi="宋体" w:eastAsia="宋体" w:cs="宋体"/>
                <w:szCs w:val="21"/>
                <w:lang w:val="en-US" w:eastAsia="zh-CN"/>
              </w:rPr>
            </w:pPr>
            <w:r>
              <w:rPr>
                <w:rFonts w:hint="eastAsia" w:ascii="宋体" w:hAnsi="宋体" w:cs="宋体"/>
                <w:szCs w:val="21"/>
              </w:rPr>
              <w:t>验证人：</w:t>
            </w:r>
            <w:r>
              <w:rPr>
                <w:rFonts w:hint="eastAsia" w:ascii="宋体" w:hAnsi="宋体" w:cs="宋体"/>
                <w:szCs w:val="21"/>
                <w:lang w:val="en-US" w:eastAsia="zh-CN"/>
              </w:rPr>
              <w:t>赵丹</w:t>
            </w:r>
          </w:p>
          <w:p>
            <w:pPr>
              <w:spacing w:line="276" w:lineRule="auto"/>
              <w:ind w:firstLine="420" w:firstLineChars="200"/>
              <w:rPr>
                <w:rFonts w:ascii="宋体" w:hAnsi="宋体" w:cs="宋体"/>
                <w:szCs w:val="21"/>
              </w:rPr>
            </w:pPr>
            <w:r>
              <w:rPr>
                <w:rFonts w:hint="eastAsia" w:ascii="宋体" w:hAnsi="宋体" w:cs="宋体"/>
                <w:szCs w:val="21"/>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持续改进</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10.3</w:t>
            </w:r>
          </w:p>
        </w:tc>
        <w:tc>
          <w:tcPr>
            <w:tcW w:w="10004" w:type="dxa"/>
          </w:tcPr>
          <w:p>
            <w:pPr>
              <w:spacing w:line="276" w:lineRule="auto"/>
              <w:ind w:firstLine="420" w:firstLineChars="200"/>
              <w:rPr>
                <w:rFonts w:ascii="宋体" w:hAnsi="宋体" w:cs="宋体"/>
                <w:szCs w:val="21"/>
              </w:rPr>
            </w:pPr>
            <w:r>
              <w:rPr>
                <w:rFonts w:hint="eastAsia" w:ascii="宋体" w:hAnsi="宋体" w:cs="宋体"/>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spacing w:line="276" w:lineRule="auto"/>
              <w:rPr>
                <w:rFonts w:ascii="宋体" w:hAnsi="宋体" w:cs="宋体"/>
                <w:szCs w:val="21"/>
              </w:rPr>
            </w:pPr>
            <w:r>
              <w:rPr>
                <w:rFonts w:hint="eastAsia" w:ascii="宋体" w:hAnsi="宋体" w:eastAsia="宋体" w:cs="宋体"/>
                <w:sz w:val="21"/>
                <w:szCs w:val="21"/>
              </w:rPr>
              <w:t>范围的确认，资质的确认，法律法规执行情况，重大质量事故，及顾客投诉和质量监督抽查情况，</w:t>
            </w:r>
            <w:r>
              <w:rPr>
                <w:rFonts w:hint="eastAsia" w:ascii="宋体" w:hAnsi="宋体" w:eastAsia="宋体" w:cs="宋体"/>
                <w:sz w:val="21"/>
                <w:szCs w:val="21"/>
                <w:lang w:val="en-US" w:eastAsia="zh-CN"/>
              </w:rPr>
              <w:t>证书使用情况，上次不符合的整改</w:t>
            </w:r>
          </w:p>
        </w:tc>
        <w:tc>
          <w:tcPr>
            <w:tcW w:w="960" w:type="dxa"/>
          </w:tcPr>
          <w:p>
            <w:pPr>
              <w:spacing w:line="276" w:lineRule="auto"/>
              <w:rPr>
                <w:b/>
                <w:szCs w:val="21"/>
              </w:rPr>
            </w:pPr>
          </w:p>
        </w:tc>
        <w:tc>
          <w:tcPr>
            <w:tcW w:w="10004"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现场确认，公司质量管理体系覆盖范围</w:t>
            </w:r>
            <w:r>
              <w:rPr>
                <w:rFonts w:hint="eastAsia" w:ascii="宋体" w:hAnsi="宋体" w:cs="宋体"/>
                <w:sz w:val="21"/>
                <w:szCs w:val="21"/>
                <w:lang w:eastAsia="zh-CN"/>
              </w:rPr>
              <w:t>：</w:t>
            </w:r>
            <w:r>
              <w:rPr>
                <w:rFonts w:hint="eastAsia" w:ascii="宋体" w:hAnsi="宋体"/>
              </w:rPr>
              <w:t>轨道车辆配件、机电设备配件的销售</w:t>
            </w:r>
            <w:r>
              <w:rPr>
                <w:rFonts w:hint="eastAsia" w:ascii="宋体" w:hAnsi="宋体" w:cs="宋体"/>
                <w:sz w:val="21"/>
                <w:szCs w:val="21"/>
              </w:rPr>
              <w:t>。提供营业执照（三证合一），检查有效，经营范围包含认证范围。公司严格执行国家及行业标准和法律、法规要求。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eastAsia="zh-CN"/>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月至今，公司没有顾客的重大产品质量投诉，通过顾客满意度调查，顾客对公司提供的产品普遍反映较好。体系运行以来，顾客对质量反应良好，没有重大质量问题和投诉。</w:t>
            </w:r>
          </w:p>
          <w:p>
            <w:pPr>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rPr>
              <w:t>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5月</w:t>
            </w:r>
            <w:r>
              <w:rPr>
                <w:rFonts w:hint="eastAsia" w:ascii="宋体" w:hAnsi="宋体" w:cs="宋体"/>
                <w:sz w:val="21"/>
                <w:szCs w:val="21"/>
              </w:rPr>
              <w:t>至今职能部门</w:t>
            </w:r>
            <w:r>
              <w:rPr>
                <w:rFonts w:hint="eastAsia" w:ascii="宋体" w:hAnsi="宋体" w:cs="宋体"/>
                <w:sz w:val="21"/>
                <w:szCs w:val="21"/>
                <w:lang w:eastAsia="zh-CN"/>
              </w:rPr>
              <w:t>未</w:t>
            </w:r>
            <w:r>
              <w:rPr>
                <w:rFonts w:hint="eastAsia" w:ascii="宋体" w:hAnsi="宋体" w:cs="宋体"/>
                <w:sz w:val="21"/>
                <w:szCs w:val="21"/>
              </w:rPr>
              <w:t>对该公司产品进行</w:t>
            </w:r>
            <w:r>
              <w:rPr>
                <w:rFonts w:hint="eastAsia" w:ascii="宋体" w:hAnsi="宋体" w:cs="宋体"/>
                <w:sz w:val="21"/>
                <w:szCs w:val="21"/>
                <w:lang w:eastAsia="zh-CN"/>
              </w:rPr>
              <w:t>质量监督</w:t>
            </w:r>
            <w:r>
              <w:rPr>
                <w:rFonts w:hint="eastAsia" w:ascii="宋体" w:hAnsi="宋体" w:cs="宋体"/>
                <w:sz w:val="21"/>
                <w:szCs w:val="21"/>
              </w:rPr>
              <w:t>抽查</w:t>
            </w:r>
            <w:r>
              <w:rPr>
                <w:rFonts w:hint="eastAsia" w:ascii="宋体" w:hAnsi="宋体" w:cs="宋体"/>
                <w:sz w:val="21"/>
                <w:szCs w:val="21"/>
                <w:lang w:eastAsia="zh-CN"/>
              </w:rPr>
              <w:t>。</w:t>
            </w:r>
          </w:p>
          <w:p>
            <w:pPr>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lang w:eastAsia="zh-CN"/>
              </w:rPr>
              <w:t>现场查见</w:t>
            </w:r>
            <w:r>
              <w:rPr>
                <w:rFonts w:hint="eastAsia" w:ascii="宋体" w:hAnsi="宋体" w:cs="宋体"/>
                <w:sz w:val="21"/>
                <w:szCs w:val="21"/>
              </w:rPr>
              <w:t>认证证书、标志的使用</w:t>
            </w:r>
            <w:r>
              <w:rPr>
                <w:rFonts w:hint="eastAsia" w:ascii="宋体" w:hAnsi="宋体" w:cs="宋体"/>
                <w:sz w:val="21"/>
                <w:szCs w:val="21"/>
                <w:lang w:eastAsia="zh-CN"/>
              </w:rPr>
              <w:t>无违规使用</w:t>
            </w:r>
            <w:r>
              <w:rPr>
                <w:rFonts w:hint="eastAsia" w:ascii="宋体" w:hAnsi="宋体" w:cs="宋体"/>
                <w:sz w:val="21"/>
                <w:szCs w:val="21"/>
              </w:rPr>
              <w:t>情况</w:t>
            </w:r>
            <w:r>
              <w:rPr>
                <w:rFonts w:hint="eastAsia" w:ascii="宋体" w:hAnsi="宋体" w:cs="宋体"/>
                <w:sz w:val="21"/>
                <w:szCs w:val="21"/>
                <w:lang w:eastAsia="zh-CN"/>
              </w:rPr>
              <w:t>。</w:t>
            </w:r>
          </w:p>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上次不符合的整改：上次不符合项发生在技术服务部门8.5.2条款，已完成整改，且无类似情况再次发生，整改有效。</w:t>
            </w:r>
          </w:p>
          <w:p>
            <w:pPr>
              <w:spacing w:line="400" w:lineRule="exact"/>
              <w:ind w:firstLine="420" w:firstLineChars="200"/>
              <w:rPr>
                <w:rFonts w:hint="eastAsia" w:ascii="宋体" w:hAnsi="宋体" w:eastAsia="宋体" w:cs="宋体"/>
                <w:color w:val="000000"/>
                <w:szCs w:val="21"/>
                <w:lang w:eastAsia="zh-CN"/>
              </w:rPr>
            </w:pPr>
          </w:p>
        </w:tc>
        <w:tc>
          <w:tcPr>
            <w:tcW w:w="1585" w:type="dxa"/>
          </w:tcPr>
          <w:p/>
        </w:tc>
      </w:tr>
    </w:tbl>
    <w:p>
      <w:pPr>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970"/>
        <w:gridCol w:w="1058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82" w:type="dxa"/>
            <w:vMerge w:val="restart"/>
            <w:vAlign w:val="center"/>
          </w:tcPr>
          <w:p>
            <w:pPr>
              <w:spacing w:before="120"/>
              <w:jc w:val="center"/>
            </w:pPr>
            <w:r>
              <w:rPr>
                <w:rFonts w:hint="eastAsia"/>
              </w:rPr>
              <w:t>说明：不符合标注N</w:t>
            </w:r>
          </w:p>
        </w:tc>
        <w:tc>
          <w:tcPr>
            <w:tcW w:w="97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w:t>
            </w:r>
            <w:r>
              <w:rPr>
                <w:rFonts w:hint="eastAsia"/>
                <w:sz w:val="24"/>
                <w:szCs w:val="24"/>
                <w:lang w:eastAsia="zh-CN"/>
              </w:rPr>
              <w:t>，</w:t>
            </w:r>
            <w:r>
              <w:rPr>
                <w:rFonts w:hint="eastAsia"/>
                <w:sz w:val="24"/>
                <w:szCs w:val="24"/>
              </w:rPr>
              <w:t xml:space="preserve">    </w:t>
            </w:r>
            <w:r>
              <w:rPr>
                <w:rFonts w:hint="eastAsia"/>
                <w:sz w:val="24"/>
                <w:szCs w:val="24"/>
                <w:highlight w:val="none"/>
              </w:rPr>
              <w:t>主管领导：</w:t>
            </w:r>
            <w:r>
              <w:rPr>
                <w:rFonts w:hint="eastAsia"/>
                <w:sz w:val="24"/>
                <w:szCs w:val="24"/>
                <w:highlight w:val="none"/>
                <w:lang w:eastAsia="zh-CN"/>
              </w:rPr>
              <w:t>罗均</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val="en-US" w:eastAsia="zh-CN"/>
              </w:rPr>
              <w:t>曹娟</w:t>
            </w:r>
          </w:p>
        </w:tc>
        <w:tc>
          <w:tcPr>
            <w:tcW w:w="126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82" w:type="dxa"/>
            <w:vMerge w:val="continue"/>
            <w:vAlign w:val="center"/>
          </w:tcPr>
          <w:p/>
        </w:tc>
        <w:tc>
          <w:tcPr>
            <w:tcW w:w="970" w:type="dxa"/>
            <w:vMerge w:val="continue"/>
            <w:vAlign w:val="center"/>
          </w:tcPr>
          <w:p/>
        </w:tc>
        <w:tc>
          <w:tcPr>
            <w:tcW w:w="1058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1.8.11上午</w:t>
            </w:r>
          </w:p>
        </w:tc>
        <w:tc>
          <w:tcPr>
            <w:tcW w:w="126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82" w:type="dxa"/>
            <w:vMerge w:val="continue"/>
            <w:vAlign w:val="center"/>
          </w:tcPr>
          <w:p/>
        </w:tc>
        <w:tc>
          <w:tcPr>
            <w:tcW w:w="970" w:type="dxa"/>
            <w:vMerge w:val="continue"/>
            <w:vAlign w:val="center"/>
          </w:tcPr>
          <w:p/>
        </w:tc>
        <w:tc>
          <w:tcPr>
            <w:tcW w:w="10580" w:type="dxa"/>
            <w:vAlign w:val="center"/>
          </w:tcPr>
          <w:p>
            <w:pPr>
              <w:rPr>
                <w:sz w:val="24"/>
                <w:szCs w:val="24"/>
              </w:rPr>
            </w:pPr>
            <w:r>
              <w:rPr>
                <w:rFonts w:hint="eastAsia"/>
                <w:sz w:val="24"/>
                <w:szCs w:val="24"/>
              </w:rPr>
              <w:t>审核条款：</w:t>
            </w:r>
            <w:r>
              <w:rPr>
                <w:rFonts w:hint="eastAsia" w:ascii="宋体" w:hAnsi="宋体"/>
                <w:sz w:val="18"/>
                <w:szCs w:val="22"/>
              </w:rPr>
              <w:t>5.3组织的角色、职责和权限；6.2质量目标及其实现的策划；7.1.2人员；7.2能力；7.3意识；7.5文件化信息；</w:t>
            </w:r>
          </w:p>
        </w:tc>
        <w:tc>
          <w:tcPr>
            <w:tcW w:w="126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82" w:type="dxa"/>
            <w:vAlign w:val="top"/>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jc w:val="both"/>
              <w:rPr>
                <w:rFonts w:ascii="宋体" w:hAnsi="宋体" w:cs="新宋体"/>
                <w:szCs w:val="21"/>
              </w:rPr>
            </w:pPr>
          </w:p>
        </w:tc>
        <w:tc>
          <w:tcPr>
            <w:tcW w:w="970" w:type="dxa"/>
            <w:vAlign w:val="top"/>
          </w:tcPr>
          <w:p>
            <w:pPr>
              <w:jc w:val="both"/>
              <w:rPr>
                <w:rFonts w:ascii="宋体" w:hAnsi="宋体" w:cs="新宋体"/>
                <w:szCs w:val="21"/>
              </w:rPr>
            </w:pPr>
            <w:r>
              <w:rPr>
                <w:rFonts w:hint="eastAsia" w:ascii="宋体" w:hAnsi="宋体" w:cs="宋体"/>
                <w:sz w:val="21"/>
                <w:szCs w:val="21"/>
              </w:rPr>
              <w:t>5.3</w:t>
            </w:r>
          </w:p>
        </w:tc>
        <w:tc>
          <w:tcPr>
            <w:tcW w:w="10580" w:type="dxa"/>
            <w:vAlign w:val="center"/>
          </w:tcPr>
          <w:p>
            <w:pPr>
              <w:rPr>
                <w:rFonts w:hint="eastAsia" w:ascii="宋体" w:hAnsi="宋体" w:cs="宋体"/>
                <w:sz w:val="21"/>
                <w:szCs w:val="21"/>
              </w:rPr>
            </w:pPr>
            <w:r>
              <w:rPr>
                <w:rFonts w:hint="eastAsia" w:ascii="宋体" w:hAnsi="宋体" w:cs="宋体"/>
                <w:sz w:val="21"/>
                <w:szCs w:val="21"/>
              </w:rPr>
              <w:t>查组织编制了《工作标准和职责汇编》等</w:t>
            </w:r>
          </w:p>
          <w:p>
            <w:pPr>
              <w:rPr>
                <w:rFonts w:hint="eastAsia" w:ascii="宋体" w:hAnsi="宋体" w:cs="宋体"/>
                <w:sz w:val="21"/>
                <w:szCs w:val="21"/>
              </w:rPr>
            </w:pPr>
            <w:r>
              <w:rPr>
                <w:rFonts w:hint="eastAsia" w:ascii="宋体" w:hAnsi="宋体" w:cs="宋体"/>
                <w:sz w:val="21"/>
                <w:szCs w:val="21"/>
              </w:rPr>
              <w:t>体系文件中已经明确了行政部的岗位职责，具体为：</w:t>
            </w:r>
          </w:p>
          <w:p>
            <w:pPr>
              <w:rPr>
                <w:rFonts w:hint="eastAsia" w:ascii="宋体" w:hAnsi="宋体" w:cs="宋体"/>
                <w:sz w:val="21"/>
                <w:szCs w:val="21"/>
              </w:rPr>
            </w:pPr>
            <w:r>
              <w:rPr>
                <w:rFonts w:hint="eastAsia" w:ascii="宋体" w:hAnsi="宋体" w:cs="宋体"/>
                <w:sz w:val="21"/>
                <w:szCs w:val="21"/>
              </w:rPr>
              <w:t xml:space="preserve">（1）负责文件、记录的管理；      </w:t>
            </w:r>
          </w:p>
          <w:p>
            <w:pPr>
              <w:rPr>
                <w:rFonts w:hint="eastAsia" w:ascii="宋体" w:hAnsi="宋体" w:cs="宋体"/>
                <w:sz w:val="21"/>
                <w:szCs w:val="21"/>
              </w:rPr>
            </w:pPr>
            <w:r>
              <w:rPr>
                <w:rFonts w:hint="eastAsia" w:ascii="宋体" w:hAnsi="宋体" w:cs="宋体"/>
                <w:sz w:val="21"/>
                <w:szCs w:val="21"/>
              </w:rPr>
              <w:t>（2）与产品有关的法律、法规的识别、收集、分发；</w:t>
            </w:r>
          </w:p>
          <w:p>
            <w:pPr>
              <w:rPr>
                <w:rFonts w:hint="eastAsia" w:ascii="宋体" w:hAnsi="宋体" w:cs="宋体"/>
                <w:sz w:val="21"/>
                <w:szCs w:val="21"/>
              </w:rPr>
            </w:pPr>
            <w:r>
              <w:rPr>
                <w:rFonts w:hint="eastAsia" w:ascii="宋体" w:hAnsi="宋体" w:cs="宋体"/>
                <w:sz w:val="21"/>
                <w:szCs w:val="21"/>
              </w:rPr>
              <w:t>（3）负责人员的招聘、培训、考核和任用</w:t>
            </w:r>
          </w:p>
          <w:p>
            <w:pPr>
              <w:spacing w:line="400" w:lineRule="exact"/>
              <w:rPr>
                <w:rFonts w:hint="eastAsia" w:ascii="宋体" w:hAnsi="宋体" w:cs="宋体"/>
                <w:sz w:val="21"/>
                <w:szCs w:val="21"/>
              </w:rPr>
            </w:pPr>
            <w:r>
              <w:rPr>
                <w:rFonts w:hint="eastAsia" w:ascii="宋体" w:hAnsi="宋体" w:cs="宋体"/>
                <w:sz w:val="21"/>
                <w:szCs w:val="21"/>
              </w:rPr>
              <w:t>（4） 负责同本公司的顾客进行联系；</w:t>
            </w:r>
          </w:p>
          <w:p>
            <w:pPr>
              <w:rPr>
                <w:rFonts w:hint="eastAsia" w:ascii="宋体" w:hAnsi="宋体" w:cs="宋体"/>
                <w:sz w:val="21"/>
                <w:szCs w:val="21"/>
              </w:rPr>
            </w:pPr>
            <w:r>
              <w:rPr>
                <w:rFonts w:hint="eastAsia" w:ascii="宋体" w:hAnsi="宋体" w:cs="宋体"/>
                <w:sz w:val="21"/>
                <w:szCs w:val="21"/>
              </w:rPr>
              <w:t>。。。。。。</w:t>
            </w:r>
          </w:p>
          <w:p>
            <w:pPr>
              <w:rPr>
                <w:rFonts w:ascii="宋体" w:hAnsi="宋体" w:cs="宋体"/>
                <w:szCs w:val="21"/>
              </w:rPr>
            </w:pPr>
            <w:r>
              <w:rPr>
                <w:rFonts w:hint="eastAsia" w:ascii="宋体" w:hAnsi="宋体" w:cs="宋体"/>
                <w:sz w:val="21"/>
                <w:szCs w:val="21"/>
              </w:rPr>
              <w:t>部门职责清楚，描述符合部门实际情况。</w:t>
            </w:r>
          </w:p>
        </w:tc>
        <w:tc>
          <w:tcPr>
            <w:tcW w:w="12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82"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ascii="宋体" w:hAnsi="宋体"/>
                <w:b/>
                <w:szCs w:val="21"/>
              </w:rPr>
            </w:pPr>
          </w:p>
        </w:tc>
        <w:tc>
          <w:tcPr>
            <w:tcW w:w="970" w:type="dxa"/>
            <w:vAlign w:val="center"/>
          </w:tcPr>
          <w:p>
            <w:r>
              <w:rPr>
                <w:rFonts w:hint="eastAsia" w:ascii="宋体" w:hAnsi="宋体" w:cs="宋体"/>
                <w:sz w:val="21"/>
                <w:szCs w:val="21"/>
              </w:rPr>
              <w:t>6.2</w:t>
            </w:r>
          </w:p>
        </w:tc>
        <w:tc>
          <w:tcPr>
            <w:tcW w:w="10580" w:type="dxa"/>
            <w:vAlign w:val="center"/>
          </w:tcPr>
          <w:p>
            <w:pPr>
              <w:spacing w:line="360" w:lineRule="auto"/>
              <w:jc w:val="left"/>
              <w:rPr>
                <w:rFonts w:hint="eastAsia" w:ascii="宋体" w:hAnsi="宋体" w:cs="宋体"/>
                <w:color w:val="000000"/>
                <w:sz w:val="21"/>
                <w:szCs w:val="21"/>
                <w:lang w:eastAsia="zh-CN"/>
              </w:rPr>
            </w:pPr>
            <w:r>
              <w:rPr>
                <w:rFonts w:hint="eastAsia" w:ascii="宋体" w:hAnsi="宋体" w:cs="宋体"/>
                <w:color w:val="000000"/>
                <w:sz w:val="21"/>
                <w:szCs w:val="21"/>
              </w:rPr>
              <w:t>行政部负责人：</w:t>
            </w:r>
            <w:r>
              <w:rPr>
                <w:rFonts w:hint="eastAsia" w:ascii="宋体" w:hAnsi="宋体" w:cs="宋体"/>
                <w:color w:val="000000"/>
                <w:sz w:val="21"/>
                <w:szCs w:val="21"/>
                <w:lang w:eastAsia="zh-CN"/>
              </w:rPr>
              <w:t>罗均</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测量时间段：20</w:t>
            </w:r>
            <w:r>
              <w:rPr>
                <w:rFonts w:hint="eastAsia" w:ascii="宋体" w:hAnsi="宋体" w:cs="宋体"/>
                <w:color w:val="000000"/>
                <w:sz w:val="21"/>
                <w:szCs w:val="21"/>
                <w:lang w:val="en-US" w:eastAsia="zh-CN"/>
              </w:rPr>
              <w:t>21年</w:t>
            </w:r>
            <w:r>
              <w:rPr>
                <w:rFonts w:hint="eastAsia" w:ascii="宋体" w:hAnsi="宋体" w:cs="宋体"/>
                <w:color w:val="000000"/>
                <w:sz w:val="21"/>
                <w:szCs w:val="21"/>
              </w:rPr>
              <w:t>1月-</w:t>
            </w:r>
            <w:r>
              <w:rPr>
                <w:rFonts w:hint="eastAsia" w:ascii="宋体" w:hAnsi="宋体" w:cs="宋体"/>
                <w:color w:val="000000"/>
                <w:sz w:val="21"/>
                <w:szCs w:val="21"/>
                <w:lang w:val="en-US" w:eastAsia="zh-CN"/>
              </w:rPr>
              <w:t>7</w:t>
            </w:r>
            <w:r>
              <w:rPr>
                <w:rFonts w:hint="eastAsia" w:ascii="宋体" w:hAnsi="宋体" w:cs="宋体"/>
                <w:color w:val="000000"/>
                <w:sz w:val="21"/>
                <w:szCs w:val="21"/>
              </w:rPr>
              <w:t xml:space="preserve">月； </w:t>
            </w:r>
          </w:p>
          <w:p>
            <w:pPr>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培训计划完成率100%；            实测：100%</w:t>
            </w:r>
          </w:p>
          <w:p>
            <w:pPr>
              <w:rPr>
                <w:rFonts w:hint="eastAsia" w:ascii="宋体" w:hAnsi="宋体" w:cs="宋体"/>
                <w:color w:val="000000"/>
                <w:sz w:val="21"/>
                <w:szCs w:val="21"/>
              </w:rPr>
            </w:pPr>
            <w:r>
              <w:rPr>
                <w:rFonts w:hint="eastAsia" w:ascii="宋体" w:hAnsi="宋体" w:cs="宋体"/>
                <w:color w:val="000000"/>
                <w:sz w:val="21"/>
                <w:szCs w:val="21"/>
              </w:rPr>
              <w:t>......</w:t>
            </w:r>
          </w:p>
          <w:p>
            <w:pPr>
              <w:rPr>
                <w:rFonts w:hint="eastAsia" w:ascii="宋体" w:hAnsi="宋体" w:cs="宋体"/>
                <w:sz w:val="21"/>
                <w:szCs w:val="21"/>
              </w:rPr>
            </w:pPr>
            <w:r>
              <w:rPr>
                <w:rFonts w:hint="eastAsia" w:ascii="宋体" w:hAnsi="宋体" w:cs="宋体"/>
                <w:sz w:val="21"/>
                <w:szCs w:val="21"/>
              </w:rPr>
              <w:t>查20</w:t>
            </w:r>
            <w:r>
              <w:rPr>
                <w:rFonts w:hint="eastAsia" w:ascii="宋体" w:hAnsi="宋体" w:cs="宋体"/>
                <w:sz w:val="21"/>
                <w:szCs w:val="21"/>
                <w:lang w:val="en-US" w:eastAsia="zh-CN"/>
              </w:rPr>
              <w:t>21</w:t>
            </w:r>
            <w:r>
              <w:rPr>
                <w:rFonts w:hint="eastAsia" w:ascii="宋体" w:hAnsi="宋体" w:cs="宋体"/>
                <w:sz w:val="21"/>
                <w:szCs w:val="21"/>
              </w:rPr>
              <w:t>年培训计划，抽查培训记录，均按照培训计划执行实施。</w:t>
            </w:r>
          </w:p>
          <w:p>
            <w:pPr>
              <w:rPr>
                <w:rFonts w:hint="eastAsia" w:ascii="宋体" w:hAnsi="宋体" w:cs="宋体"/>
                <w:sz w:val="21"/>
                <w:szCs w:val="21"/>
              </w:rPr>
            </w:pPr>
            <w:r>
              <w:rPr>
                <w:rFonts w:hint="eastAsia" w:ascii="宋体" w:hAnsi="宋体" w:cs="宋体"/>
                <w:sz w:val="21"/>
                <w:szCs w:val="21"/>
              </w:rPr>
              <w:t>质量目标覆盖相关职能、层次和过程，质量目标与质量方针保持一致</w:t>
            </w:r>
          </w:p>
          <w:p>
            <w:pPr>
              <w:rPr>
                <w:rFonts w:ascii="宋体" w:hAnsi="宋体" w:cs="宋体"/>
                <w:szCs w:val="21"/>
              </w:rPr>
            </w:pPr>
            <w:r>
              <w:rPr>
                <w:rFonts w:hint="eastAsia" w:ascii="宋体" w:hAnsi="宋体" w:cs="宋体"/>
                <w:sz w:val="21"/>
                <w:szCs w:val="21"/>
              </w:rPr>
              <w:t xml:space="preserve">基本符合要求。 </w:t>
            </w:r>
          </w:p>
        </w:tc>
        <w:tc>
          <w:tcPr>
            <w:tcW w:w="12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82" w:type="dxa"/>
            <w:vAlign w:val="top"/>
          </w:tcPr>
          <w:p>
            <w:pPr>
              <w:jc w:val="both"/>
              <w:rPr>
                <w:rFonts w:hint="eastAsia" w:ascii="宋体" w:hAnsi="宋体" w:cs="宋体"/>
                <w:sz w:val="21"/>
                <w:szCs w:val="21"/>
              </w:rPr>
            </w:pPr>
            <w:r>
              <w:rPr>
                <w:rFonts w:hint="eastAsia" w:ascii="宋体" w:hAnsi="宋体" w:cs="宋体"/>
                <w:sz w:val="21"/>
                <w:szCs w:val="21"/>
              </w:rPr>
              <w:t>人员</w:t>
            </w:r>
          </w:p>
          <w:p>
            <w:pPr>
              <w:jc w:val="both"/>
              <w:rPr>
                <w:rFonts w:hint="eastAsia" w:ascii="宋体" w:hAnsi="宋体" w:eastAsia="宋体" w:cs="宋体"/>
                <w:kern w:val="2"/>
                <w:sz w:val="21"/>
                <w:szCs w:val="21"/>
                <w:lang w:val="en-US" w:eastAsia="zh-CN" w:bidi="ar-SA"/>
              </w:rPr>
            </w:pPr>
          </w:p>
        </w:tc>
        <w:tc>
          <w:tcPr>
            <w:tcW w:w="970" w:type="dxa"/>
            <w:vAlign w:val="top"/>
          </w:tcPr>
          <w:p>
            <w:pPr>
              <w:jc w:val="both"/>
              <w:rPr>
                <w:rFonts w:hint="eastAsia" w:ascii="宋体" w:hAnsi="宋体" w:eastAsia="宋体" w:cs="宋体"/>
                <w:kern w:val="2"/>
                <w:sz w:val="21"/>
                <w:szCs w:val="21"/>
                <w:lang w:val="en-US" w:eastAsia="zh-CN" w:bidi="ar-SA"/>
              </w:rPr>
            </w:pPr>
            <w:r>
              <w:rPr>
                <w:rFonts w:hint="eastAsia" w:ascii="宋体" w:hAnsi="宋体" w:cs="宋体"/>
                <w:sz w:val="21"/>
                <w:szCs w:val="21"/>
              </w:rPr>
              <w:t>7.1.2</w:t>
            </w:r>
          </w:p>
        </w:tc>
        <w:tc>
          <w:tcPr>
            <w:tcW w:w="10580" w:type="dxa"/>
            <w:vAlign w:val="center"/>
          </w:tcPr>
          <w:p>
            <w:pPr>
              <w:ind w:firstLine="420" w:firstLineChars="200"/>
              <w:rPr>
                <w:rFonts w:hint="eastAsia" w:ascii="宋体" w:hAnsi="宋体" w:cs="宋体"/>
                <w:sz w:val="21"/>
                <w:szCs w:val="21"/>
              </w:rPr>
            </w:pPr>
            <w:r>
              <w:rPr>
                <w:rFonts w:hint="eastAsia" w:ascii="宋体" w:hAnsi="宋体" w:cs="宋体"/>
                <w:sz w:val="21"/>
                <w:szCs w:val="21"/>
              </w:rPr>
              <w:t>查，公司编制了《</w:t>
            </w:r>
            <w:r>
              <w:rPr>
                <w:rFonts w:hint="eastAsia" w:ascii="宋体" w:hAnsi="宋体" w:cs="宋体"/>
                <w:sz w:val="21"/>
                <w:szCs w:val="21"/>
                <w:lang w:eastAsia="zh-CN"/>
              </w:rPr>
              <w:t>质量手册</w:t>
            </w:r>
            <w:r>
              <w:rPr>
                <w:rFonts w:hint="eastAsia" w:ascii="宋体" w:hAnsi="宋体" w:cs="宋体"/>
                <w:sz w:val="21"/>
                <w:szCs w:val="21"/>
              </w:rPr>
              <w:t>》，公司确定的质量管理体系的实施以及过程的运行和控制所需的人员包括：各职能部门主管（方针、目标的组织贯彻实施、人员及其能力、意识、沟通等管理）、文员（组织知识、体系文件和记录的管理等）</w:t>
            </w:r>
          </w:p>
          <w:p>
            <w:pPr>
              <w:rPr>
                <w:rFonts w:hint="eastAsia" w:ascii="宋体" w:hAnsi="宋体" w:cs="宋体"/>
                <w:sz w:val="21"/>
                <w:szCs w:val="21"/>
              </w:rPr>
            </w:pPr>
            <w:r>
              <w:rPr>
                <w:rFonts w:hint="eastAsia" w:ascii="宋体" w:hAnsi="宋体" w:cs="宋体"/>
                <w:sz w:val="21"/>
                <w:szCs w:val="21"/>
              </w:rPr>
              <w:t>公司从岗位设置、任职资格等方面确定了适宜的人选。</w:t>
            </w:r>
          </w:p>
          <w:p>
            <w:pPr>
              <w:rPr>
                <w:rFonts w:hint="eastAsia" w:ascii="宋体" w:hAnsi="宋体" w:cs="宋体"/>
                <w:sz w:val="21"/>
                <w:szCs w:val="21"/>
              </w:rPr>
            </w:pPr>
            <w:r>
              <w:rPr>
                <w:rFonts w:hint="eastAsia" w:ascii="宋体" w:hAnsi="宋体" w:cs="宋体"/>
                <w:sz w:val="21"/>
                <w:szCs w:val="21"/>
              </w:rPr>
              <w:t>查，公司策划了各岗位的人员任职要求，编制有《工作标准和职责汇编》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rPr>
                <w:rFonts w:hint="eastAsia" w:ascii="宋体" w:hAnsi="宋体" w:cs="宋体"/>
                <w:sz w:val="21"/>
                <w:szCs w:val="21"/>
              </w:rPr>
            </w:pPr>
            <w:r>
              <w:rPr>
                <w:rFonts w:hint="eastAsia" w:ascii="宋体" w:hAnsi="宋体" w:cs="宋体"/>
                <w:sz w:val="21"/>
                <w:szCs w:val="21"/>
              </w:rPr>
              <w:t xml:space="preserve">  查见：《工作标准和职责汇编》对各岗位任职要求，学历，经历等都作出了相应的要求。</w:t>
            </w:r>
          </w:p>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现场确认，能满足规定要求。详见岗位任职考核、聘用记录。</w:t>
            </w:r>
          </w:p>
        </w:tc>
        <w:tc>
          <w:tcPr>
            <w:tcW w:w="12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82" w:type="dxa"/>
            <w:vAlign w:val="top"/>
          </w:tcPr>
          <w:p>
            <w:pPr>
              <w:jc w:val="both"/>
              <w:rPr>
                <w:rFonts w:hint="eastAsia" w:ascii="宋体" w:hAnsi="宋体" w:cs="宋体"/>
                <w:sz w:val="21"/>
                <w:szCs w:val="21"/>
              </w:rPr>
            </w:pPr>
            <w:r>
              <w:rPr>
                <w:rFonts w:hint="eastAsia" w:ascii="宋体" w:hAnsi="宋体" w:cs="宋体"/>
                <w:sz w:val="21"/>
                <w:szCs w:val="21"/>
              </w:rPr>
              <w:t>能力</w:t>
            </w:r>
          </w:p>
          <w:p>
            <w:pPr>
              <w:jc w:val="both"/>
              <w:rPr>
                <w:rFonts w:hint="eastAsia" w:ascii="宋体" w:hAnsi="宋体" w:cs="宋体"/>
                <w:sz w:val="21"/>
                <w:szCs w:val="21"/>
              </w:rPr>
            </w:pPr>
          </w:p>
          <w:p>
            <w:pPr>
              <w:jc w:val="both"/>
              <w:rPr>
                <w:rFonts w:hint="eastAsia" w:ascii="宋体" w:hAnsi="宋体" w:cs="宋体"/>
                <w:sz w:val="21"/>
                <w:szCs w:val="21"/>
              </w:rPr>
            </w:pPr>
          </w:p>
          <w:p>
            <w:pPr>
              <w:jc w:val="both"/>
              <w:rPr>
                <w:rFonts w:hint="eastAsia" w:ascii="宋体" w:hAnsi="宋体" w:eastAsia="宋体" w:cs="宋体"/>
                <w:kern w:val="2"/>
                <w:sz w:val="21"/>
                <w:szCs w:val="21"/>
                <w:lang w:val="en-US" w:eastAsia="zh-CN" w:bidi="ar-SA"/>
              </w:rPr>
            </w:pPr>
          </w:p>
        </w:tc>
        <w:tc>
          <w:tcPr>
            <w:tcW w:w="970" w:type="dxa"/>
            <w:vAlign w:val="top"/>
          </w:tcPr>
          <w:p>
            <w:pPr>
              <w:jc w:val="both"/>
              <w:rPr>
                <w:rFonts w:hint="eastAsia" w:ascii="宋体" w:hAnsi="宋体" w:eastAsia="宋体" w:cs="宋体"/>
                <w:kern w:val="2"/>
                <w:sz w:val="21"/>
                <w:szCs w:val="21"/>
                <w:lang w:val="en-US" w:eastAsia="zh-CN" w:bidi="ar-SA"/>
              </w:rPr>
            </w:pPr>
            <w:r>
              <w:rPr>
                <w:rFonts w:hint="eastAsia" w:ascii="宋体" w:hAnsi="宋体" w:cs="宋体"/>
                <w:sz w:val="21"/>
                <w:szCs w:val="21"/>
              </w:rPr>
              <w:t>7.2</w:t>
            </w:r>
          </w:p>
        </w:tc>
        <w:tc>
          <w:tcPr>
            <w:tcW w:w="10580" w:type="dxa"/>
            <w:vAlign w:val="top"/>
          </w:tcPr>
          <w:p>
            <w:pPr>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cs="宋体"/>
                <w:sz w:val="21"/>
                <w:szCs w:val="21"/>
              </w:rPr>
            </w:pPr>
            <w:r>
              <w:rPr>
                <w:rFonts w:hint="eastAsia" w:ascii="宋体" w:hAnsi="宋体" w:cs="宋体"/>
                <w:sz w:val="21"/>
                <w:szCs w:val="21"/>
              </w:rPr>
              <w:t>详见《培训管理程序》；</w:t>
            </w:r>
          </w:p>
          <w:p>
            <w:pPr>
              <w:rPr>
                <w:rFonts w:hint="eastAsia" w:ascii="宋体" w:hAnsi="宋体" w:cs="宋体"/>
                <w:color w:val="000000"/>
                <w:sz w:val="21"/>
                <w:szCs w:val="21"/>
              </w:rPr>
            </w:pPr>
            <w:r>
              <w:rPr>
                <w:rFonts w:hint="eastAsia" w:ascii="宋体" w:hAnsi="宋体" w:cs="宋体"/>
                <w:color w:val="000000"/>
                <w:sz w:val="21"/>
                <w:szCs w:val="21"/>
              </w:rPr>
              <w:t>抽销售人员考评情况：</w:t>
            </w:r>
          </w:p>
          <w:p>
            <w:pPr>
              <w:rPr>
                <w:rFonts w:hint="eastAsia" w:ascii="宋体" w:hAnsi="宋体" w:cs="宋体"/>
                <w:sz w:val="21"/>
                <w:szCs w:val="21"/>
              </w:rPr>
            </w:pPr>
            <w:r>
              <w:rPr>
                <w:rFonts w:hint="eastAsia" w:ascii="宋体" w:hAnsi="宋体" w:cs="宋体"/>
                <w:sz w:val="21"/>
                <w:szCs w:val="21"/>
              </w:rPr>
              <w:t>见《商务部绩效考核表》</w:t>
            </w:r>
          </w:p>
          <w:p>
            <w:pPr>
              <w:rPr>
                <w:rFonts w:ascii="宋体" w:hAnsi="宋体" w:cs="宋体"/>
                <w:sz w:val="21"/>
                <w:szCs w:val="21"/>
              </w:rPr>
            </w:pPr>
            <w:r>
              <w:rPr>
                <w:rFonts w:hint="eastAsia" w:ascii="宋体" w:hAnsi="宋体" w:cs="宋体"/>
                <w:sz w:val="21"/>
                <w:szCs w:val="21"/>
              </w:rPr>
              <w:t>姓名：甘韵  考评时间20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6</w:t>
            </w:r>
            <w:r>
              <w:rPr>
                <w:rFonts w:hint="eastAsia" w:ascii="宋体" w:hAnsi="宋体" w:cs="宋体"/>
                <w:sz w:val="21"/>
                <w:szCs w:val="21"/>
              </w:rPr>
              <w:t>月</w:t>
            </w:r>
          </w:p>
          <w:p>
            <w:pPr>
              <w:rPr>
                <w:rFonts w:hint="eastAsia" w:ascii="宋体" w:hAnsi="宋体" w:cs="宋体"/>
                <w:sz w:val="21"/>
                <w:szCs w:val="21"/>
              </w:rPr>
            </w:pPr>
            <w:r>
              <w:rPr>
                <w:rFonts w:hint="eastAsia" w:ascii="宋体" w:hAnsi="宋体" w:cs="宋体"/>
                <w:sz w:val="21"/>
                <w:szCs w:val="21"/>
              </w:rPr>
              <w:t>从工作业绩、工作态度、工作能力等方面进行了考核。考核结论：得分9</w:t>
            </w:r>
            <w:r>
              <w:rPr>
                <w:rFonts w:hint="eastAsia" w:ascii="宋体" w:hAnsi="宋体" w:cs="宋体"/>
                <w:sz w:val="21"/>
                <w:szCs w:val="21"/>
                <w:lang w:val="en-US" w:eastAsia="zh-CN"/>
              </w:rPr>
              <w:t>2</w:t>
            </w:r>
            <w:r>
              <w:rPr>
                <w:rFonts w:hint="eastAsia" w:ascii="宋体" w:hAnsi="宋体" w:cs="宋体"/>
                <w:sz w:val="21"/>
                <w:szCs w:val="21"/>
              </w:rPr>
              <w:t>分。</w:t>
            </w:r>
          </w:p>
          <w:p>
            <w:pPr>
              <w:rPr>
                <w:rFonts w:hint="eastAsia" w:ascii="宋体" w:hAnsi="宋体" w:cs="宋体"/>
                <w:sz w:val="21"/>
                <w:szCs w:val="21"/>
              </w:rPr>
            </w:pP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查，人员培训计划：20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度</w:t>
            </w:r>
            <w:r>
              <w:rPr>
                <w:rFonts w:hint="eastAsia" w:ascii="宋体" w:hAnsi="宋体" w:cs="宋体"/>
                <w:sz w:val="21"/>
                <w:szCs w:val="21"/>
              </w:rPr>
              <w:t>培训计划</w:t>
            </w:r>
            <w:r>
              <w:rPr>
                <w:rFonts w:hint="eastAsia" w:ascii="宋体" w:hAnsi="宋体" w:cs="宋体"/>
                <w:sz w:val="21"/>
                <w:szCs w:val="21"/>
                <w:lang w:val="en-US" w:eastAsia="zh-CN"/>
              </w:rPr>
              <w:t>8</w:t>
            </w:r>
            <w:r>
              <w:rPr>
                <w:rFonts w:hint="eastAsia" w:ascii="宋体" w:hAnsi="宋体" w:cs="宋体"/>
                <w:sz w:val="21"/>
                <w:szCs w:val="21"/>
              </w:rPr>
              <w:t>次，以完成</w:t>
            </w:r>
            <w:r>
              <w:rPr>
                <w:rFonts w:hint="eastAsia" w:ascii="宋体" w:hAnsi="宋体" w:cs="宋体"/>
                <w:sz w:val="21"/>
                <w:szCs w:val="21"/>
                <w:lang w:val="en-US" w:eastAsia="zh-CN"/>
              </w:rPr>
              <w:t>4</w:t>
            </w:r>
            <w:r>
              <w:rPr>
                <w:rFonts w:hint="eastAsia" w:ascii="宋体" w:hAnsi="宋体" w:cs="宋体"/>
                <w:sz w:val="21"/>
                <w:szCs w:val="21"/>
              </w:rPr>
              <w:t>次。</w:t>
            </w:r>
          </w:p>
          <w:p>
            <w:pPr>
              <w:rPr>
                <w:rFonts w:hint="eastAsia" w:ascii="宋体" w:hAnsi="宋体" w:cs="宋体"/>
                <w:sz w:val="21"/>
                <w:szCs w:val="21"/>
              </w:rPr>
            </w:pPr>
            <w:r>
              <w:rPr>
                <w:rFonts w:hint="eastAsia" w:ascii="宋体" w:hAnsi="宋体" w:cs="宋体"/>
                <w:sz w:val="21"/>
                <w:szCs w:val="21"/>
              </w:rPr>
              <w:t>1、查20</w:t>
            </w:r>
            <w:r>
              <w:rPr>
                <w:rFonts w:hint="eastAsia" w:ascii="宋体" w:hAnsi="宋体" w:cs="宋体"/>
                <w:sz w:val="21"/>
                <w:szCs w:val="21"/>
                <w:lang w:val="en-US" w:eastAsia="zh-CN"/>
              </w:rPr>
              <w:t>21</w:t>
            </w:r>
            <w:r>
              <w:rPr>
                <w:rFonts w:hint="eastAsia" w:ascii="宋体" w:hAnsi="宋体" w:cs="宋体"/>
                <w:sz w:val="21"/>
                <w:szCs w:val="21"/>
              </w:rPr>
              <w:t>.1.</w:t>
            </w:r>
            <w:r>
              <w:rPr>
                <w:rFonts w:hint="eastAsia" w:ascii="宋体" w:hAnsi="宋体" w:cs="宋体"/>
                <w:sz w:val="21"/>
                <w:szCs w:val="21"/>
                <w:lang w:val="en-US" w:eastAsia="zh-CN"/>
              </w:rPr>
              <w:t>18</w:t>
            </w:r>
            <w:r>
              <w:rPr>
                <w:rFonts w:hint="eastAsia" w:ascii="宋体" w:hAnsi="宋体" w:cs="宋体"/>
                <w:sz w:val="21"/>
                <w:szCs w:val="21"/>
              </w:rPr>
              <w:t xml:space="preserve">培训记录；   </w:t>
            </w:r>
          </w:p>
          <w:p>
            <w:pPr>
              <w:rPr>
                <w:rFonts w:hint="eastAsia" w:ascii="宋体" w:hAnsi="宋体" w:cs="宋体"/>
                <w:sz w:val="21"/>
                <w:szCs w:val="21"/>
              </w:rPr>
            </w:pPr>
            <w:r>
              <w:rPr>
                <w:rFonts w:hint="eastAsia" w:ascii="宋体" w:hAnsi="宋体" w:cs="宋体"/>
                <w:sz w:val="21"/>
                <w:szCs w:val="21"/>
              </w:rPr>
              <w:t>培训内容：</w:t>
            </w:r>
            <w:r>
              <w:rPr>
                <w:rFonts w:hint="eastAsia" w:ascii="宋体" w:hAnsi="宋体" w:cs="宋体"/>
                <w:sz w:val="21"/>
                <w:szCs w:val="21"/>
                <w:lang w:val="en-US" w:eastAsia="zh-CN"/>
              </w:rPr>
              <w:t>岗位技能培训</w:t>
            </w:r>
            <w:r>
              <w:rPr>
                <w:rFonts w:hint="eastAsia" w:ascii="宋体" w:hAnsi="宋体" w:cs="宋体"/>
                <w:sz w:val="21"/>
                <w:szCs w:val="21"/>
              </w:rPr>
              <w:t>；</w:t>
            </w:r>
          </w:p>
          <w:p>
            <w:pPr>
              <w:rPr>
                <w:rFonts w:hint="eastAsia" w:ascii="宋体" w:hAnsi="宋体" w:cs="宋体"/>
                <w:sz w:val="21"/>
                <w:szCs w:val="21"/>
                <w:highlight w:val="none"/>
              </w:rPr>
            </w:pPr>
            <w:r>
              <w:rPr>
                <w:rFonts w:hint="eastAsia" w:ascii="宋体" w:hAnsi="宋体" w:cs="宋体"/>
                <w:sz w:val="21"/>
                <w:szCs w:val="21"/>
              </w:rPr>
              <w:t>提</w:t>
            </w:r>
            <w:r>
              <w:rPr>
                <w:rFonts w:hint="eastAsia" w:ascii="宋体" w:hAnsi="宋体" w:cs="宋体"/>
                <w:sz w:val="21"/>
                <w:szCs w:val="21"/>
                <w:highlight w:val="none"/>
              </w:rPr>
              <w:t>供培训签到表、培训内容。</w:t>
            </w:r>
          </w:p>
          <w:p>
            <w:pPr>
              <w:rPr>
                <w:rFonts w:hint="eastAsia" w:ascii="宋体" w:hAnsi="宋体" w:cs="宋体"/>
                <w:sz w:val="21"/>
                <w:szCs w:val="21"/>
                <w:highlight w:val="none"/>
                <w:lang w:eastAsia="zh-CN"/>
              </w:rPr>
            </w:pPr>
            <w:r>
              <w:rPr>
                <w:rFonts w:hint="eastAsia" w:ascii="宋体" w:hAnsi="宋体" w:cs="宋体"/>
                <w:sz w:val="21"/>
                <w:szCs w:val="21"/>
                <w:highlight w:val="none"/>
              </w:rPr>
              <w:t>参加人员：</w:t>
            </w:r>
            <w:r>
              <w:rPr>
                <w:rFonts w:hint="eastAsia" w:ascii="宋体" w:hAnsi="宋体" w:cs="宋体"/>
                <w:sz w:val="21"/>
                <w:szCs w:val="21"/>
                <w:highlight w:val="none"/>
                <w:lang w:val="en-US" w:eastAsia="zh-CN"/>
              </w:rPr>
              <w:t>曹娟、罗均</w:t>
            </w:r>
            <w:r>
              <w:rPr>
                <w:rFonts w:hint="eastAsia" w:ascii="宋体" w:hAnsi="宋体" w:cs="宋体"/>
                <w:sz w:val="21"/>
                <w:szCs w:val="21"/>
                <w:highlight w:val="none"/>
                <w:lang w:eastAsia="zh-CN"/>
              </w:rPr>
              <w:t>、甘</w:t>
            </w:r>
            <w:r>
              <w:rPr>
                <w:rFonts w:hint="eastAsia" w:ascii="宋体" w:hAnsi="宋体" w:cs="宋体"/>
                <w:sz w:val="21"/>
                <w:szCs w:val="21"/>
                <w:highlight w:val="none"/>
                <w:lang w:val="en-US" w:eastAsia="zh-CN"/>
              </w:rPr>
              <w:t>韵</w:t>
            </w:r>
            <w:r>
              <w:rPr>
                <w:rFonts w:hint="eastAsia" w:ascii="宋体" w:hAnsi="宋体" w:cs="宋体"/>
                <w:sz w:val="21"/>
                <w:szCs w:val="21"/>
                <w:highlight w:val="none"/>
                <w:lang w:eastAsia="zh-CN"/>
              </w:rPr>
              <w:t>、张愉等</w:t>
            </w:r>
          </w:p>
          <w:p>
            <w:pPr>
              <w:rPr>
                <w:rFonts w:hint="eastAsia" w:ascii="宋体" w:hAnsi="宋体" w:cs="宋体"/>
                <w:sz w:val="21"/>
                <w:szCs w:val="21"/>
                <w:highlight w:val="none"/>
              </w:rPr>
            </w:pPr>
            <w:r>
              <w:rPr>
                <w:rFonts w:hint="eastAsia" w:ascii="宋体" w:hAnsi="宋体" w:cs="宋体"/>
                <w:sz w:val="21"/>
                <w:szCs w:val="21"/>
                <w:highlight w:val="none"/>
              </w:rPr>
              <w:t>评价：</w:t>
            </w:r>
            <w:r>
              <w:rPr>
                <w:rFonts w:hint="eastAsia" w:ascii="宋体" w:hAnsi="宋体" w:cs="宋体"/>
                <w:sz w:val="21"/>
                <w:szCs w:val="21"/>
                <w:highlight w:val="none"/>
                <w:lang w:val="en-US" w:eastAsia="zh-CN"/>
              </w:rPr>
              <w:t>基本能运用讲解的知识</w:t>
            </w:r>
            <w:r>
              <w:rPr>
                <w:rFonts w:hint="eastAsia" w:ascii="宋体" w:hAnsi="宋体" w:cs="宋体"/>
                <w:sz w:val="21"/>
                <w:szCs w:val="21"/>
                <w:highlight w:val="none"/>
                <w:lang w:eastAsia="zh-CN"/>
              </w:rPr>
              <w:t>，达到</w:t>
            </w:r>
            <w:r>
              <w:rPr>
                <w:rFonts w:hint="eastAsia" w:ascii="宋体" w:hAnsi="宋体" w:cs="宋体"/>
                <w:sz w:val="21"/>
                <w:szCs w:val="21"/>
                <w:highlight w:val="none"/>
                <w:lang w:val="en-US" w:eastAsia="zh-CN"/>
              </w:rPr>
              <w:t>培训的目的</w:t>
            </w:r>
            <w:r>
              <w:rPr>
                <w:rFonts w:hint="eastAsia" w:ascii="宋体" w:hAnsi="宋体" w:cs="宋体"/>
                <w:sz w:val="21"/>
                <w:szCs w:val="21"/>
                <w:highlight w:val="none"/>
              </w:rPr>
              <w:t>。</w:t>
            </w:r>
          </w:p>
          <w:p>
            <w:pPr>
              <w:rPr>
                <w:rFonts w:hint="default" w:ascii="宋体" w:hAnsi="宋体" w:cs="宋体"/>
                <w:sz w:val="21"/>
                <w:szCs w:val="21"/>
                <w:highlight w:val="none"/>
                <w:lang w:val="en-US" w:eastAsia="zh-CN"/>
              </w:rPr>
            </w:pPr>
            <w:r>
              <w:rPr>
                <w:rFonts w:hint="eastAsia" w:ascii="宋体" w:hAnsi="宋体" w:cs="宋体"/>
                <w:sz w:val="21"/>
                <w:szCs w:val="21"/>
                <w:highlight w:val="none"/>
              </w:rPr>
              <w:t>培训评价人：</w:t>
            </w:r>
            <w:r>
              <w:rPr>
                <w:rFonts w:hint="eastAsia" w:ascii="宋体" w:hAnsi="宋体" w:cs="宋体"/>
                <w:sz w:val="21"/>
                <w:szCs w:val="21"/>
                <w:highlight w:val="none"/>
                <w:lang w:eastAsia="zh-CN"/>
              </w:rPr>
              <w:t>黄</w:t>
            </w:r>
            <w:r>
              <w:rPr>
                <w:rFonts w:hint="eastAsia" w:ascii="宋体" w:hAnsi="宋体" w:cs="宋体"/>
                <w:sz w:val="21"/>
                <w:szCs w:val="21"/>
                <w:highlight w:val="none"/>
                <w:lang w:val="en-US" w:eastAsia="zh-CN"/>
              </w:rPr>
              <w:t>嘉泰</w:t>
            </w:r>
          </w:p>
          <w:p>
            <w:pPr>
              <w:rPr>
                <w:rFonts w:hint="eastAsia" w:ascii="宋体" w:hAnsi="宋体" w:cs="宋体"/>
                <w:sz w:val="21"/>
                <w:szCs w:val="21"/>
                <w:highlight w:val="none"/>
              </w:rPr>
            </w:pPr>
            <w:r>
              <w:rPr>
                <w:rFonts w:hint="eastAsia" w:ascii="宋体" w:hAnsi="宋体" w:cs="宋体"/>
                <w:sz w:val="21"/>
                <w:szCs w:val="21"/>
                <w:highlight w:val="none"/>
              </w:rPr>
              <w:t>2、查20</w:t>
            </w:r>
            <w:r>
              <w:rPr>
                <w:rFonts w:hint="eastAsia" w:ascii="宋体" w:hAnsi="宋体" w:cs="宋体"/>
                <w:sz w:val="21"/>
                <w:szCs w:val="21"/>
                <w:highlight w:val="none"/>
                <w:lang w:val="en-US" w:eastAsia="zh-CN"/>
              </w:rPr>
              <w:t>21</w:t>
            </w:r>
            <w:r>
              <w:rPr>
                <w:rFonts w:hint="eastAsia" w:ascii="宋体" w:hAnsi="宋体" w:cs="宋体"/>
                <w:sz w:val="21"/>
                <w:szCs w:val="21"/>
                <w:highlight w:val="none"/>
              </w:rPr>
              <w:t>.</w:t>
            </w:r>
            <w:r>
              <w:rPr>
                <w:rFonts w:hint="eastAsia" w:ascii="宋体" w:hAnsi="宋体" w:cs="宋体"/>
                <w:sz w:val="21"/>
                <w:szCs w:val="21"/>
                <w:highlight w:val="none"/>
                <w:lang w:val="en-US" w:eastAsia="zh-CN"/>
              </w:rPr>
              <w:t>7</w:t>
            </w:r>
            <w:r>
              <w:rPr>
                <w:rFonts w:hint="eastAsia" w:ascii="宋体" w:hAnsi="宋体" w:cs="宋体"/>
                <w:sz w:val="21"/>
                <w:szCs w:val="21"/>
                <w:highlight w:val="none"/>
              </w:rPr>
              <w:t>.</w:t>
            </w:r>
            <w:r>
              <w:rPr>
                <w:rFonts w:hint="eastAsia" w:ascii="宋体" w:hAnsi="宋体" w:cs="宋体"/>
                <w:sz w:val="21"/>
                <w:szCs w:val="21"/>
                <w:highlight w:val="none"/>
                <w:lang w:val="en-US" w:eastAsia="zh-CN"/>
              </w:rPr>
              <w:t>28</w:t>
            </w:r>
            <w:r>
              <w:rPr>
                <w:rFonts w:hint="eastAsia" w:ascii="宋体" w:hAnsi="宋体" w:cs="宋体"/>
                <w:sz w:val="21"/>
                <w:szCs w:val="21"/>
                <w:highlight w:val="none"/>
              </w:rPr>
              <w:t>培训记录；</w:t>
            </w:r>
          </w:p>
          <w:p>
            <w:pPr>
              <w:rPr>
                <w:rFonts w:hint="eastAsia" w:ascii="宋体" w:hAnsi="宋体" w:cs="宋体"/>
                <w:sz w:val="21"/>
                <w:szCs w:val="21"/>
                <w:highlight w:val="none"/>
                <w:lang w:eastAsia="zh-CN"/>
              </w:rPr>
            </w:pPr>
            <w:r>
              <w:rPr>
                <w:rFonts w:hint="eastAsia" w:ascii="宋体" w:hAnsi="宋体" w:cs="宋体"/>
                <w:sz w:val="21"/>
                <w:szCs w:val="21"/>
                <w:highlight w:val="none"/>
              </w:rPr>
              <w:t>培训内容：</w:t>
            </w:r>
            <w:r>
              <w:rPr>
                <w:rFonts w:hint="eastAsia" w:ascii="宋体" w:hAnsi="宋体" w:cs="宋体"/>
                <w:sz w:val="21"/>
                <w:szCs w:val="21"/>
                <w:highlight w:val="none"/>
                <w:lang w:val="en-US" w:eastAsia="zh-CN"/>
              </w:rPr>
              <w:t>销售流程</w:t>
            </w:r>
            <w:r>
              <w:rPr>
                <w:rFonts w:hint="eastAsia" w:ascii="宋体" w:hAnsi="宋体" w:cs="宋体"/>
                <w:sz w:val="21"/>
                <w:szCs w:val="21"/>
                <w:highlight w:val="none"/>
                <w:lang w:eastAsia="zh-CN"/>
              </w:rPr>
              <w:t>。</w:t>
            </w:r>
          </w:p>
          <w:p>
            <w:pPr>
              <w:rPr>
                <w:rFonts w:hint="eastAsia" w:ascii="宋体" w:hAnsi="宋体" w:cs="宋体"/>
                <w:sz w:val="21"/>
                <w:szCs w:val="21"/>
                <w:highlight w:val="none"/>
              </w:rPr>
            </w:pPr>
            <w:r>
              <w:rPr>
                <w:rFonts w:hint="eastAsia" w:ascii="宋体" w:hAnsi="宋体" w:cs="宋体"/>
                <w:sz w:val="21"/>
                <w:szCs w:val="21"/>
                <w:highlight w:val="none"/>
              </w:rPr>
              <w:t>参加人员：</w:t>
            </w:r>
            <w:r>
              <w:rPr>
                <w:rFonts w:hint="eastAsia" w:ascii="宋体" w:hAnsi="宋体" w:cs="宋体"/>
                <w:sz w:val="21"/>
                <w:szCs w:val="21"/>
                <w:highlight w:val="none"/>
                <w:lang w:val="en-US" w:eastAsia="zh-CN"/>
              </w:rPr>
              <w:t>曹娟、罗均</w:t>
            </w:r>
            <w:r>
              <w:rPr>
                <w:rFonts w:hint="eastAsia" w:ascii="宋体" w:hAnsi="宋体" w:cs="宋体"/>
                <w:sz w:val="21"/>
                <w:szCs w:val="21"/>
                <w:highlight w:val="none"/>
                <w:lang w:eastAsia="zh-CN"/>
              </w:rPr>
              <w:t>、甘</w:t>
            </w:r>
            <w:r>
              <w:rPr>
                <w:rFonts w:hint="eastAsia" w:ascii="宋体" w:hAnsi="宋体" w:cs="宋体"/>
                <w:sz w:val="21"/>
                <w:szCs w:val="21"/>
                <w:highlight w:val="none"/>
                <w:lang w:val="en-US" w:eastAsia="zh-CN"/>
              </w:rPr>
              <w:t>韵</w:t>
            </w:r>
            <w:r>
              <w:rPr>
                <w:rFonts w:hint="eastAsia" w:ascii="宋体" w:hAnsi="宋体" w:cs="宋体"/>
                <w:sz w:val="21"/>
                <w:szCs w:val="21"/>
                <w:highlight w:val="none"/>
                <w:lang w:eastAsia="zh-CN"/>
              </w:rPr>
              <w:t>、张愉等</w:t>
            </w:r>
          </w:p>
          <w:p>
            <w:pPr>
              <w:rPr>
                <w:rFonts w:hint="eastAsia" w:ascii="宋体" w:hAnsi="宋体" w:cs="宋体"/>
                <w:sz w:val="21"/>
                <w:szCs w:val="21"/>
                <w:highlight w:val="none"/>
              </w:rPr>
            </w:pPr>
            <w:r>
              <w:rPr>
                <w:rFonts w:hint="eastAsia" w:ascii="宋体" w:hAnsi="宋体" w:cs="宋体"/>
                <w:sz w:val="21"/>
                <w:szCs w:val="21"/>
                <w:highlight w:val="none"/>
              </w:rPr>
              <w:t>评价：</w:t>
            </w:r>
            <w:r>
              <w:rPr>
                <w:rFonts w:hint="eastAsia" w:ascii="宋体" w:hAnsi="宋体" w:cs="宋体"/>
                <w:sz w:val="21"/>
                <w:szCs w:val="21"/>
                <w:highlight w:val="none"/>
                <w:lang w:eastAsia="zh-CN"/>
              </w:rPr>
              <w:t>基本能运用讲解知识，</w:t>
            </w:r>
            <w:r>
              <w:rPr>
                <w:rFonts w:hint="eastAsia" w:ascii="宋体" w:hAnsi="宋体" w:cs="宋体"/>
                <w:sz w:val="21"/>
                <w:szCs w:val="21"/>
                <w:highlight w:val="none"/>
                <w:lang w:val="en-US" w:eastAsia="zh-CN"/>
              </w:rPr>
              <w:t>对销售流程加深了理解</w:t>
            </w:r>
            <w:r>
              <w:rPr>
                <w:rFonts w:hint="eastAsia" w:ascii="宋体" w:hAnsi="宋体" w:cs="宋体"/>
                <w:sz w:val="21"/>
                <w:szCs w:val="21"/>
                <w:highlight w:val="none"/>
              </w:rPr>
              <w:t>。</w:t>
            </w:r>
          </w:p>
          <w:p>
            <w:pPr>
              <w:rPr>
                <w:rFonts w:hint="eastAsia" w:ascii="宋体" w:hAnsi="宋体" w:cs="宋体"/>
                <w:sz w:val="21"/>
                <w:szCs w:val="21"/>
                <w:highlight w:val="none"/>
                <w:lang w:eastAsia="zh-CN"/>
              </w:rPr>
            </w:pPr>
            <w:r>
              <w:rPr>
                <w:rFonts w:hint="eastAsia" w:ascii="宋体" w:hAnsi="宋体" w:cs="宋体"/>
                <w:sz w:val="21"/>
                <w:szCs w:val="21"/>
                <w:highlight w:val="none"/>
              </w:rPr>
              <w:t xml:space="preserve">培训评价人： </w:t>
            </w:r>
            <w:r>
              <w:rPr>
                <w:rFonts w:hint="eastAsia" w:ascii="宋体" w:hAnsi="宋体" w:cs="宋体"/>
                <w:sz w:val="21"/>
                <w:szCs w:val="21"/>
                <w:highlight w:val="none"/>
                <w:lang w:eastAsia="zh-CN"/>
              </w:rPr>
              <w:t>黄</w:t>
            </w:r>
            <w:r>
              <w:rPr>
                <w:rFonts w:hint="eastAsia" w:ascii="宋体" w:hAnsi="宋体" w:cs="宋体"/>
                <w:sz w:val="21"/>
                <w:szCs w:val="21"/>
                <w:highlight w:val="none"/>
                <w:lang w:val="en-US" w:eastAsia="zh-CN"/>
              </w:rPr>
              <w:t>嘉泰</w:t>
            </w:r>
          </w:p>
          <w:p>
            <w:pPr>
              <w:rPr>
                <w:rFonts w:hint="eastAsia" w:ascii="宋体" w:hAnsi="宋体" w:cs="宋体"/>
                <w:sz w:val="21"/>
                <w:szCs w:val="21"/>
                <w:highlight w:val="none"/>
              </w:rPr>
            </w:pPr>
            <w:r>
              <w:rPr>
                <w:rFonts w:hint="eastAsia" w:ascii="宋体" w:hAnsi="宋体" w:cs="宋体"/>
                <w:sz w:val="21"/>
                <w:szCs w:val="21"/>
                <w:highlight w:val="none"/>
              </w:rPr>
              <w:t>查，公司无特种岗位。</w:t>
            </w:r>
          </w:p>
          <w:p>
            <w:pPr>
              <w:rPr>
                <w:rFonts w:hint="eastAsia" w:ascii="宋体" w:hAnsi="宋体" w:eastAsia="宋体" w:cs="宋体"/>
                <w:kern w:val="2"/>
                <w:sz w:val="21"/>
                <w:szCs w:val="21"/>
                <w:lang w:val="en-US" w:eastAsia="zh-CN" w:bidi="ar-SA"/>
              </w:rPr>
            </w:pPr>
            <w:r>
              <w:rPr>
                <w:rFonts w:hint="eastAsia" w:ascii="宋体" w:hAnsi="宋体" w:cs="宋体"/>
                <w:sz w:val="21"/>
                <w:szCs w:val="21"/>
                <w:highlight w:val="none"/>
              </w:rPr>
              <w:t>公司人员能力管理符合要求。</w:t>
            </w:r>
          </w:p>
        </w:tc>
        <w:tc>
          <w:tcPr>
            <w:tcW w:w="12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82" w:type="dxa"/>
            <w:vAlign w:val="top"/>
          </w:tcPr>
          <w:p>
            <w:pPr>
              <w:jc w:val="both"/>
              <w:rPr>
                <w:rFonts w:hint="eastAsia" w:ascii="宋体" w:hAnsi="宋体" w:cs="宋体"/>
                <w:sz w:val="21"/>
                <w:szCs w:val="21"/>
              </w:rPr>
            </w:pPr>
            <w:r>
              <w:rPr>
                <w:rFonts w:hint="eastAsia" w:ascii="宋体" w:hAnsi="宋体" w:cs="宋体"/>
                <w:sz w:val="21"/>
                <w:szCs w:val="21"/>
              </w:rPr>
              <w:t>意识</w:t>
            </w:r>
          </w:p>
          <w:p>
            <w:pPr>
              <w:jc w:val="both"/>
              <w:rPr>
                <w:rFonts w:hint="eastAsia" w:ascii="宋体" w:hAnsi="宋体" w:eastAsia="宋体" w:cs="宋体"/>
                <w:kern w:val="2"/>
                <w:sz w:val="21"/>
                <w:szCs w:val="21"/>
                <w:lang w:val="en-US" w:eastAsia="zh-CN" w:bidi="ar-SA"/>
              </w:rPr>
            </w:pPr>
          </w:p>
        </w:tc>
        <w:tc>
          <w:tcPr>
            <w:tcW w:w="970" w:type="dxa"/>
            <w:vAlign w:val="top"/>
          </w:tcPr>
          <w:p>
            <w:pPr>
              <w:jc w:val="both"/>
              <w:rPr>
                <w:rFonts w:hint="eastAsia" w:ascii="宋体" w:hAnsi="宋体" w:eastAsia="宋体" w:cs="宋体"/>
                <w:kern w:val="2"/>
                <w:sz w:val="21"/>
                <w:szCs w:val="21"/>
                <w:lang w:val="en-US" w:eastAsia="zh-CN" w:bidi="ar-SA"/>
              </w:rPr>
            </w:pPr>
            <w:r>
              <w:rPr>
                <w:rFonts w:hint="eastAsia" w:ascii="宋体" w:hAnsi="宋体" w:cs="宋体"/>
                <w:sz w:val="21"/>
                <w:szCs w:val="21"/>
              </w:rPr>
              <w:t>7.3</w:t>
            </w:r>
          </w:p>
        </w:tc>
        <w:tc>
          <w:tcPr>
            <w:tcW w:w="10580" w:type="dxa"/>
            <w:vAlign w:val="center"/>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---经与员工</w:t>
            </w:r>
            <w:r>
              <w:rPr>
                <w:rFonts w:hint="eastAsia" w:ascii="宋体" w:hAnsi="宋体" w:cs="宋体"/>
                <w:color w:val="000000"/>
                <w:sz w:val="21"/>
                <w:szCs w:val="21"/>
                <w:lang w:val="en-US" w:eastAsia="zh-CN"/>
              </w:rPr>
              <w:t>罗均、曹娟俩位</w:t>
            </w:r>
            <w:r>
              <w:rPr>
                <w:rFonts w:hint="eastAsia" w:ascii="宋体" w:hAnsi="宋体" w:cs="宋体"/>
                <w:color w:val="000000"/>
                <w:sz w:val="21"/>
                <w:szCs w:val="21"/>
              </w:rPr>
              <w:t>沟通了解，其基本具备以上必要的质量意识和质量管理体系相关意识。</w:t>
            </w:r>
          </w:p>
        </w:tc>
        <w:tc>
          <w:tcPr>
            <w:tcW w:w="12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82" w:type="dxa"/>
            <w:vAlign w:val="top"/>
          </w:tcPr>
          <w:p>
            <w:pPr>
              <w:jc w:val="both"/>
              <w:rPr>
                <w:rFonts w:hint="eastAsia" w:ascii="宋体" w:hAnsi="宋体" w:cs="宋体"/>
                <w:sz w:val="21"/>
                <w:szCs w:val="21"/>
              </w:rPr>
            </w:pPr>
            <w:r>
              <w:rPr>
                <w:rFonts w:hint="eastAsia" w:ascii="宋体" w:hAnsi="宋体" w:cs="宋体"/>
                <w:sz w:val="21"/>
                <w:szCs w:val="21"/>
              </w:rPr>
              <w:t>形成文件的信息/7.5.1总则</w:t>
            </w:r>
          </w:p>
          <w:p>
            <w:pPr>
              <w:jc w:val="both"/>
              <w:rPr>
                <w:rFonts w:ascii="宋体" w:hAnsi="宋体"/>
                <w:b/>
                <w:szCs w:val="21"/>
              </w:rPr>
            </w:pPr>
          </w:p>
        </w:tc>
        <w:tc>
          <w:tcPr>
            <w:tcW w:w="970" w:type="dxa"/>
            <w:vAlign w:val="top"/>
          </w:tcPr>
          <w:p>
            <w:pPr>
              <w:jc w:val="both"/>
              <w:rPr>
                <w:rFonts w:hint="eastAsia" w:ascii="宋体" w:hAnsi="宋体" w:cs="宋体"/>
                <w:sz w:val="21"/>
                <w:szCs w:val="21"/>
              </w:rPr>
            </w:pPr>
            <w:r>
              <w:rPr>
                <w:rFonts w:hint="eastAsia" w:ascii="宋体" w:hAnsi="宋体" w:cs="宋体"/>
                <w:sz w:val="21"/>
                <w:szCs w:val="21"/>
              </w:rPr>
              <w:t>7.5.1</w:t>
            </w:r>
          </w:p>
        </w:tc>
        <w:tc>
          <w:tcPr>
            <w:tcW w:w="10580" w:type="dxa"/>
            <w:vAlign w:val="center"/>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公司的质量管理体系文件----包括</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一级文件：质量管理手册</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二级文件：程序文件</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三级文件：管理规定或制度</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四级文件：表格和检查表。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jc w:val="left"/>
              <w:rPr>
                <w:rFonts w:hint="eastAsia" w:ascii="宋体" w:hAnsi="宋体" w:cs="宋体"/>
                <w:sz w:val="21"/>
                <w:szCs w:val="21"/>
              </w:rPr>
            </w:pPr>
            <w:r>
              <w:rPr>
                <w:rFonts w:hint="eastAsia" w:ascii="宋体" w:hAnsi="宋体" w:cs="宋体"/>
                <w:color w:val="000000"/>
                <w:sz w:val="21"/>
                <w:szCs w:val="21"/>
              </w:rPr>
              <w:t xml:space="preserve">  经查：公司提供的各级体系文件总体满足标准的要求和确保QMS有效性的需要。</w:t>
            </w:r>
          </w:p>
        </w:tc>
        <w:tc>
          <w:tcPr>
            <w:tcW w:w="12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82" w:type="dxa"/>
            <w:vAlign w:val="top"/>
          </w:tcPr>
          <w:p>
            <w:pPr>
              <w:jc w:val="both"/>
              <w:rPr>
                <w:rFonts w:hint="eastAsia" w:ascii="宋体" w:hAnsi="宋体" w:cs="宋体"/>
                <w:sz w:val="21"/>
                <w:szCs w:val="21"/>
              </w:rPr>
            </w:pPr>
            <w:r>
              <w:rPr>
                <w:rFonts w:hint="eastAsia" w:ascii="宋体" w:hAnsi="宋体" w:cs="宋体"/>
                <w:sz w:val="21"/>
                <w:szCs w:val="21"/>
              </w:rPr>
              <w:t>创建和更新</w:t>
            </w:r>
          </w:p>
          <w:p>
            <w:pPr>
              <w:jc w:val="both"/>
              <w:rPr>
                <w:rFonts w:ascii="宋体" w:hAnsi="宋体"/>
                <w:b/>
                <w:szCs w:val="21"/>
              </w:rPr>
            </w:pPr>
          </w:p>
        </w:tc>
        <w:tc>
          <w:tcPr>
            <w:tcW w:w="970" w:type="dxa"/>
            <w:vAlign w:val="top"/>
          </w:tcPr>
          <w:p>
            <w:pPr>
              <w:jc w:val="both"/>
              <w:rPr>
                <w:rFonts w:hint="eastAsia" w:ascii="宋体" w:hAnsi="宋体" w:cs="宋体"/>
                <w:sz w:val="21"/>
                <w:szCs w:val="21"/>
              </w:rPr>
            </w:pPr>
            <w:r>
              <w:rPr>
                <w:rFonts w:hint="eastAsia" w:ascii="宋体" w:hAnsi="宋体" w:cs="宋体"/>
                <w:sz w:val="21"/>
                <w:szCs w:val="21"/>
              </w:rPr>
              <w:t>7.5.2</w:t>
            </w:r>
          </w:p>
        </w:tc>
        <w:tc>
          <w:tcPr>
            <w:tcW w:w="10580" w:type="dxa"/>
            <w:vAlign w:val="center"/>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抽查3-5个体系文件如：质量手册、程序文件、作业文件等均有适当的标识和说明、相对固定的格式、电子档为载体、文件发布前均的得到评审和批准，从而确保了适宜性和充分性；记录得到确认等，体系文件均发放到各职能部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查《文件发放登记表》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现场抽见《质量手册》</w:t>
            </w:r>
          </w:p>
          <w:p>
            <w:pPr>
              <w:spacing w:line="360" w:lineRule="auto"/>
              <w:ind w:firstLine="420" w:firstLineChars="20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rPr>
              <w:t>文件编号：</w:t>
            </w:r>
            <w:r>
              <w:rPr>
                <w:rFonts w:hint="eastAsia" w:ascii="宋体" w:hAnsi="宋体" w:cs="宋体"/>
                <w:color w:val="000000"/>
                <w:sz w:val="21"/>
                <w:szCs w:val="21"/>
                <w:lang w:eastAsia="zh-CN"/>
              </w:rPr>
              <w:t>PSK</w:t>
            </w:r>
            <w:r>
              <w:rPr>
                <w:rFonts w:hint="eastAsia" w:ascii="宋体" w:hAnsi="宋体" w:cs="宋体"/>
                <w:color w:val="000000"/>
                <w:sz w:val="21"/>
                <w:szCs w:val="21"/>
                <w:lang w:val="en-US" w:eastAsia="zh-CN"/>
              </w:rPr>
              <w:t>-QM</w:t>
            </w:r>
            <w:r>
              <w:rPr>
                <w:rFonts w:hint="eastAsia" w:ascii="宋体" w:hAnsi="宋体" w:cs="宋体"/>
                <w:color w:val="000000"/>
                <w:sz w:val="21"/>
                <w:szCs w:val="21"/>
              </w:rPr>
              <w:t>-</w:t>
            </w:r>
            <w:r>
              <w:rPr>
                <w:rFonts w:hint="eastAsia" w:ascii="宋体" w:hAnsi="宋体" w:cs="宋体"/>
                <w:color w:val="000000"/>
                <w:sz w:val="21"/>
                <w:szCs w:val="21"/>
                <w:lang w:val="en-US" w:eastAsia="zh-CN"/>
              </w:rPr>
              <w:t xml:space="preserve">2020    </w:t>
            </w:r>
            <w:r>
              <w:rPr>
                <w:rFonts w:hint="eastAsia" w:ascii="宋体" w:hAnsi="宋体" w:cs="宋体"/>
                <w:color w:val="000000"/>
                <w:sz w:val="21"/>
                <w:szCs w:val="21"/>
                <w:lang w:eastAsia="zh-CN"/>
              </w:rPr>
              <w:t>20</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 xml:space="preserve">月1日发布 </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编制：</w:t>
            </w:r>
            <w:r>
              <w:rPr>
                <w:rFonts w:hint="eastAsia" w:ascii="宋体" w:hAnsi="宋体" w:cs="宋体"/>
                <w:color w:val="000000"/>
                <w:sz w:val="21"/>
                <w:szCs w:val="21"/>
                <w:lang w:eastAsia="zh-CN"/>
              </w:rPr>
              <w:t>罗均</w:t>
            </w:r>
            <w:r>
              <w:rPr>
                <w:rFonts w:hint="eastAsia" w:ascii="宋体" w:hAnsi="宋体" w:cs="宋体"/>
                <w:color w:val="000000"/>
                <w:sz w:val="21"/>
                <w:szCs w:val="21"/>
              </w:rPr>
              <w:t xml:space="preserve"> </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审核：赵丹，批准</w:t>
            </w:r>
            <w:r>
              <w:rPr>
                <w:rFonts w:hint="eastAsia" w:ascii="宋体" w:hAnsi="宋体" w:cs="宋体"/>
                <w:color w:val="000000"/>
                <w:sz w:val="21"/>
                <w:szCs w:val="21"/>
              </w:rPr>
              <w:t>：</w:t>
            </w:r>
            <w:r>
              <w:rPr>
                <w:rFonts w:hint="eastAsia" w:ascii="宋体" w:hAnsi="宋体" w:cs="宋体"/>
                <w:color w:val="000000"/>
                <w:sz w:val="21"/>
                <w:szCs w:val="21"/>
                <w:lang w:eastAsia="zh-CN"/>
              </w:rPr>
              <w:t>黄嘉泰</w:t>
            </w:r>
            <w:r>
              <w:rPr>
                <w:rFonts w:hint="eastAsia" w:ascii="宋体" w:hAnsi="宋体" w:cs="宋体"/>
                <w:color w:val="000000"/>
                <w:sz w:val="21"/>
                <w:szCs w:val="21"/>
              </w:rPr>
              <w:t xml:space="preserve"> </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签收人：</w:t>
            </w:r>
            <w:r>
              <w:rPr>
                <w:rFonts w:hint="eastAsia" w:ascii="宋体" w:hAnsi="宋体" w:cs="宋体"/>
                <w:color w:val="000000"/>
                <w:sz w:val="21"/>
                <w:szCs w:val="21"/>
                <w:lang w:eastAsia="zh-CN"/>
              </w:rPr>
              <w:t>罗均</w:t>
            </w:r>
            <w:r>
              <w:rPr>
                <w:rFonts w:hint="eastAsia" w:ascii="宋体" w:hAnsi="宋体" w:cs="宋体"/>
                <w:color w:val="000000"/>
                <w:sz w:val="21"/>
                <w:szCs w:val="21"/>
              </w:rPr>
              <w:t>、</w:t>
            </w:r>
            <w:r>
              <w:rPr>
                <w:rFonts w:hint="eastAsia" w:ascii="宋体" w:hAnsi="宋体" w:cs="宋体"/>
                <w:color w:val="000000"/>
                <w:sz w:val="21"/>
                <w:szCs w:val="21"/>
                <w:lang w:eastAsia="zh-CN"/>
              </w:rPr>
              <w:t>黄嘉泰</w:t>
            </w:r>
            <w:r>
              <w:rPr>
                <w:rFonts w:hint="eastAsia" w:ascii="宋体" w:hAnsi="宋体" w:cs="宋体"/>
                <w:color w:val="000000"/>
                <w:sz w:val="21"/>
                <w:szCs w:val="21"/>
              </w:rPr>
              <w:t>等</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抽见《程序文件》</w:t>
            </w:r>
          </w:p>
          <w:p>
            <w:pPr>
              <w:spacing w:line="360" w:lineRule="auto"/>
              <w:ind w:firstLine="420" w:firstLineChars="200"/>
              <w:jc w:val="left"/>
              <w:rPr>
                <w:rFonts w:hint="default" w:ascii="宋体" w:hAnsi="宋体" w:cs="宋体"/>
                <w:color w:val="000000"/>
                <w:sz w:val="21"/>
                <w:szCs w:val="21"/>
                <w:lang w:val="en-US" w:eastAsia="zh-CN"/>
              </w:rPr>
            </w:pPr>
            <w:r>
              <w:rPr>
                <w:rFonts w:hint="eastAsia" w:ascii="宋体" w:hAnsi="宋体" w:cs="宋体"/>
                <w:color w:val="000000"/>
                <w:sz w:val="21"/>
                <w:szCs w:val="21"/>
              </w:rPr>
              <w:t>文件编号：</w:t>
            </w:r>
            <w:r>
              <w:rPr>
                <w:rFonts w:hint="eastAsia" w:ascii="宋体" w:hAnsi="宋体" w:cs="宋体"/>
                <w:color w:val="000000"/>
                <w:sz w:val="21"/>
                <w:szCs w:val="21"/>
                <w:lang w:eastAsia="zh-CN"/>
              </w:rPr>
              <w:t>PSK</w:t>
            </w:r>
            <w:r>
              <w:rPr>
                <w:rFonts w:hint="eastAsia" w:ascii="宋体" w:hAnsi="宋体" w:cs="宋体"/>
                <w:color w:val="000000"/>
                <w:sz w:val="21"/>
                <w:szCs w:val="21"/>
                <w:lang w:val="en-US" w:eastAsia="zh-CN"/>
              </w:rPr>
              <w:t>-</w:t>
            </w:r>
            <w:r>
              <w:rPr>
                <w:rFonts w:hint="eastAsia" w:ascii="宋体" w:hAnsi="宋体" w:cs="宋体"/>
                <w:color w:val="000000"/>
                <w:sz w:val="21"/>
                <w:szCs w:val="21"/>
              </w:rPr>
              <w:t>CX-0</w:t>
            </w:r>
            <w:r>
              <w:rPr>
                <w:rFonts w:hint="eastAsia" w:ascii="宋体" w:hAnsi="宋体" w:cs="宋体"/>
                <w:color w:val="000000"/>
                <w:sz w:val="21"/>
                <w:szCs w:val="21"/>
                <w:lang w:val="en-US" w:eastAsia="zh-CN"/>
              </w:rPr>
              <w:t xml:space="preserve">0  </w:t>
            </w:r>
            <w:r>
              <w:rPr>
                <w:rFonts w:hint="eastAsia" w:ascii="宋体" w:hAnsi="宋体" w:cs="宋体"/>
                <w:color w:val="000000"/>
                <w:sz w:val="21"/>
                <w:szCs w:val="21"/>
                <w:lang w:eastAsia="zh-CN"/>
              </w:rPr>
              <w:t xml:space="preserve"> 20</w:t>
            </w:r>
            <w:r>
              <w:rPr>
                <w:rFonts w:hint="eastAsia" w:ascii="宋体" w:hAnsi="宋体" w:cs="宋体"/>
                <w:color w:val="000000"/>
                <w:sz w:val="21"/>
                <w:szCs w:val="21"/>
                <w:lang w:val="en-US" w:eastAsia="zh-CN"/>
              </w:rPr>
              <w:t>19</w:t>
            </w:r>
            <w:r>
              <w:rPr>
                <w:rFonts w:hint="eastAsia" w:ascii="宋体" w:hAnsi="宋体" w:cs="宋体"/>
                <w:color w:val="000000"/>
                <w:sz w:val="21"/>
                <w:szCs w:val="21"/>
                <w:lang w:eastAsia="zh-CN"/>
              </w:rPr>
              <w:t xml:space="preserve">年10月1日发布 </w:t>
            </w:r>
          </w:p>
          <w:p>
            <w:pPr>
              <w:spacing w:line="360" w:lineRule="auto"/>
              <w:ind w:firstLine="420" w:firstLineChars="200"/>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 xml:space="preserve"> </w:t>
            </w:r>
            <w:r>
              <w:rPr>
                <w:rFonts w:hint="eastAsia" w:ascii="宋体" w:hAnsi="宋体" w:cs="宋体"/>
                <w:color w:val="000000"/>
                <w:sz w:val="21"/>
                <w:szCs w:val="21"/>
              </w:rPr>
              <w:t>编制：</w:t>
            </w:r>
            <w:r>
              <w:rPr>
                <w:rFonts w:hint="eastAsia" w:ascii="宋体" w:hAnsi="宋体" w:cs="宋体"/>
                <w:color w:val="000000"/>
                <w:sz w:val="21"/>
                <w:szCs w:val="21"/>
                <w:lang w:eastAsia="zh-CN"/>
              </w:rPr>
              <w:t>罗均</w:t>
            </w:r>
            <w:r>
              <w:rPr>
                <w:rFonts w:hint="eastAsia" w:ascii="宋体" w:hAnsi="宋体" w:cs="宋体"/>
                <w:color w:val="000000"/>
                <w:sz w:val="21"/>
                <w:szCs w:val="21"/>
              </w:rPr>
              <w:t xml:space="preserve"> </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审核：赵丹，批准</w:t>
            </w:r>
            <w:r>
              <w:rPr>
                <w:rFonts w:hint="eastAsia" w:ascii="宋体" w:hAnsi="宋体" w:cs="宋体"/>
                <w:color w:val="000000"/>
                <w:sz w:val="21"/>
                <w:szCs w:val="21"/>
              </w:rPr>
              <w:t>：</w:t>
            </w:r>
            <w:r>
              <w:rPr>
                <w:rFonts w:hint="eastAsia" w:ascii="宋体" w:hAnsi="宋体" w:cs="宋体"/>
                <w:color w:val="000000"/>
                <w:sz w:val="21"/>
                <w:szCs w:val="21"/>
                <w:lang w:eastAsia="zh-CN"/>
              </w:rPr>
              <w:t>黄嘉泰</w:t>
            </w:r>
            <w:r>
              <w:rPr>
                <w:rFonts w:hint="eastAsia" w:ascii="宋体" w:hAnsi="宋体" w:cs="宋体"/>
                <w:color w:val="000000"/>
                <w:sz w:val="21"/>
                <w:szCs w:val="21"/>
              </w:rPr>
              <w:t xml:space="preserve"> </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签收人：</w:t>
            </w:r>
            <w:r>
              <w:rPr>
                <w:rFonts w:hint="eastAsia" w:ascii="宋体" w:hAnsi="宋体" w:cs="宋体"/>
                <w:color w:val="000000"/>
                <w:sz w:val="21"/>
                <w:szCs w:val="21"/>
                <w:lang w:eastAsia="zh-CN"/>
              </w:rPr>
              <w:t>罗均</w:t>
            </w:r>
            <w:r>
              <w:rPr>
                <w:rFonts w:hint="eastAsia" w:ascii="宋体" w:hAnsi="宋体" w:cs="宋体"/>
                <w:color w:val="000000"/>
                <w:sz w:val="21"/>
                <w:szCs w:val="21"/>
              </w:rPr>
              <w:t>、</w:t>
            </w:r>
            <w:r>
              <w:rPr>
                <w:rFonts w:hint="eastAsia" w:ascii="宋体" w:hAnsi="宋体" w:cs="宋体"/>
                <w:color w:val="000000"/>
                <w:sz w:val="21"/>
                <w:szCs w:val="21"/>
                <w:lang w:eastAsia="zh-CN"/>
              </w:rPr>
              <w:t>黄嘉泰</w:t>
            </w:r>
            <w:r>
              <w:rPr>
                <w:rFonts w:hint="eastAsia" w:ascii="宋体" w:hAnsi="宋体" w:cs="宋体"/>
                <w:color w:val="000000"/>
                <w:sz w:val="21"/>
                <w:szCs w:val="21"/>
              </w:rPr>
              <w:t>等</w:t>
            </w:r>
          </w:p>
          <w:p>
            <w:pPr>
              <w:spacing w:line="360" w:lineRule="auto"/>
              <w:jc w:val="left"/>
              <w:rPr>
                <w:rFonts w:hint="eastAsia" w:ascii="宋体" w:hAnsi="宋体" w:cs="宋体"/>
                <w:sz w:val="21"/>
                <w:szCs w:val="21"/>
              </w:rPr>
            </w:pPr>
            <w:r>
              <w:rPr>
                <w:rFonts w:hint="eastAsia" w:ascii="宋体" w:hAnsi="宋体" w:cs="宋体"/>
                <w:color w:val="000000"/>
                <w:sz w:val="21"/>
                <w:szCs w:val="21"/>
              </w:rPr>
              <w:t>以上文件均有编审批，签发日期及签收人、受控状态。</w:t>
            </w:r>
          </w:p>
        </w:tc>
        <w:tc>
          <w:tcPr>
            <w:tcW w:w="126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82" w:type="dxa"/>
            <w:vAlign w:val="top"/>
          </w:tcPr>
          <w:p>
            <w:pPr>
              <w:jc w:val="both"/>
              <w:rPr>
                <w:rFonts w:hint="eastAsia" w:ascii="宋体" w:hAnsi="宋体" w:cs="宋体"/>
                <w:sz w:val="21"/>
                <w:szCs w:val="21"/>
              </w:rPr>
            </w:pPr>
            <w:r>
              <w:rPr>
                <w:rFonts w:hint="eastAsia" w:ascii="宋体" w:hAnsi="宋体" w:cs="宋体"/>
                <w:sz w:val="21"/>
                <w:szCs w:val="21"/>
              </w:rPr>
              <w:t>形成文件信息的控制</w:t>
            </w:r>
          </w:p>
          <w:p>
            <w:pPr>
              <w:jc w:val="both"/>
              <w:rPr>
                <w:rFonts w:ascii="宋体" w:hAnsi="宋体"/>
                <w:b/>
                <w:szCs w:val="21"/>
              </w:rPr>
            </w:pPr>
          </w:p>
        </w:tc>
        <w:tc>
          <w:tcPr>
            <w:tcW w:w="970" w:type="dxa"/>
            <w:vAlign w:val="top"/>
          </w:tcPr>
          <w:p>
            <w:pPr>
              <w:jc w:val="both"/>
              <w:rPr>
                <w:rFonts w:hint="eastAsia" w:ascii="宋体" w:hAnsi="宋体" w:cs="宋体"/>
                <w:sz w:val="21"/>
                <w:szCs w:val="21"/>
              </w:rPr>
            </w:pPr>
            <w:r>
              <w:rPr>
                <w:rFonts w:hint="eastAsia" w:ascii="宋体" w:hAnsi="宋体" w:cs="宋体"/>
                <w:sz w:val="21"/>
                <w:szCs w:val="21"/>
              </w:rPr>
              <w:t>7.5.3</w:t>
            </w:r>
          </w:p>
        </w:tc>
        <w:tc>
          <w:tcPr>
            <w:tcW w:w="10580" w:type="dxa"/>
            <w:vAlign w:val="center"/>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使用文件的现场抽查确认，未发现不适宜或缺失的文件。</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--公司对重要的文件信息通过权限控制分发或禁止复印外传等予以保密。</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--现场确认：各级文件的分发、访问、检索和使用、存储和防护等均符合规定要求。</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查，程序文件：公司编制了《文件控制程序》，规定了体系文件的编制、审核、批准、受控、使用、报废等要求。查见：程序文件有</w:t>
            </w:r>
            <w:r>
              <w:rPr>
                <w:rFonts w:hint="eastAsia" w:ascii="宋体" w:hAnsi="宋体" w:cs="宋体"/>
                <w:color w:val="000000"/>
                <w:sz w:val="21"/>
                <w:szCs w:val="21"/>
                <w:lang w:val="en-US" w:eastAsia="zh-CN"/>
              </w:rPr>
              <w:t>17</w:t>
            </w:r>
            <w:r>
              <w:rPr>
                <w:rFonts w:hint="eastAsia" w:ascii="宋体" w:hAnsi="宋体" w:cs="宋体"/>
                <w:color w:val="000000"/>
                <w:sz w:val="21"/>
                <w:szCs w:val="21"/>
              </w:rPr>
              <w:t>个，查：《受控文件清单》里面包括：质量手册、程序文件、岗位职责、销售管理制度等。</w:t>
            </w:r>
          </w:p>
          <w:p>
            <w:pPr>
              <w:spacing w:line="360" w:lineRule="auto"/>
              <w:ind w:firstLine="420" w:firstLineChars="200"/>
              <w:jc w:val="left"/>
              <w:rPr>
                <w:rFonts w:hint="eastAsia" w:ascii="宋体" w:hAnsi="宋体" w:cs="宋体"/>
                <w:color w:val="000000"/>
                <w:sz w:val="21"/>
                <w:szCs w:val="21"/>
                <w:lang w:eastAsia="zh-CN"/>
              </w:rPr>
            </w:pPr>
            <w:r>
              <w:rPr>
                <w:rFonts w:hint="eastAsia" w:ascii="宋体" w:hAnsi="宋体" w:cs="宋体"/>
                <w:color w:val="000000"/>
                <w:sz w:val="21"/>
                <w:szCs w:val="21"/>
              </w:rPr>
              <w:t>查见：《文件发放、回收记录》程序文件、质量手册、岗位任职要求等行了发放；对文件的发放记录内容，有文件编号、分发号，版本，部门签收等内容</w:t>
            </w:r>
            <w:r>
              <w:rPr>
                <w:rFonts w:hint="eastAsia" w:ascii="宋体" w:hAnsi="宋体" w:cs="宋体"/>
                <w:color w:val="000000"/>
                <w:sz w:val="21"/>
                <w:szCs w:val="21"/>
                <w:lang w:eastAsia="zh-CN"/>
              </w:rPr>
              <w:t>。</w:t>
            </w:r>
          </w:p>
          <w:p>
            <w:pPr>
              <w:spacing w:line="360" w:lineRule="auto"/>
              <w:ind w:firstLine="422" w:firstLineChars="200"/>
              <w:jc w:val="left"/>
              <w:rPr>
                <w:rFonts w:hint="default" w:ascii="宋体" w:hAnsi="宋体" w:eastAsia="宋体"/>
                <w:b/>
                <w:bCs/>
                <w:color w:val="auto"/>
                <w:szCs w:val="21"/>
                <w:lang w:val="en-US" w:eastAsia="zh-CN"/>
              </w:rPr>
            </w:pPr>
            <w:r>
              <w:rPr>
                <w:rFonts w:hint="eastAsia" w:ascii="宋体" w:hAnsi="宋体" w:eastAsia="宋体"/>
                <w:b/>
                <w:bCs/>
                <w:color w:val="auto"/>
                <w:szCs w:val="21"/>
                <w:lang w:eastAsia="zh-CN"/>
              </w:rPr>
              <w:t>查文件</w:t>
            </w:r>
            <w:r>
              <w:rPr>
                <w:rFonts w:hint="eastAsia" w:ascii="宋体" w:hAnsi="宋体" w:eastAsia="宋体"/>
                <w:b/>
                <w:bCs/>
                <w:color w:val="auto"/>
                <w:szCs w:val="21"/>
              </w:rPr>
              <w:t>回收记录</w:t>
            </w:r>
            <w:r>
              <w:rPr>
                <w:rFonts w:hint="eastAsia" w:ascii="宋体" w:hAnsi="宋体" w:eastAsia="宋体"/>
                <w:b/>
                <w:bCs/>
                <w:color w:val="auto"/>
                <w:szCs w:val="21"/>
                <w:lang w:val="en-US" w:eastAsia="zh-CN"/>
              </w:rPr>
              <w:t>:因组织质量手册由质量、环境安全三体系更改为质量管理单体系，新的质量手册文件于2020年3月1日发布实施，</w:t>
            </w:r>
            <w:r>
              <w:rPr>
                <w:rFonts w:hint="eastAsia" w:ascii="宋体" w:hAnsi="宋体" w:eastAsia="宋体"/>
                <w:b/>
                <w:bCs/>
                <w:color w:val="auto"/>
                <w:szCs w:val="21"/>
              </w:rPr>
              <w:t>不能提供换版前</w:t>
            </w:r>
            <w:r>
              <w:rPr>
                <w:rFonts w:hint="eastAsia" w:ascii="宋体" w:hAnsi="宋体" w:eastAsia="宋体"/>
                <w:b/>
                <w:bCs/>
                <w:color w:val="auto"/>
                <w:szCs w:val="21"/>
                <w:lang w:val="en-US" w:eastAsia="zh-CN"/>
              </w:rPr>
              <w:t>质量手册</w:t>
            </w:r>
            <w:r>
              <w:rPr>
                <w:rFonts w:hint="eastAsia" w:ascii="宋体" w:hAnsi="宋体" w:eastAsia="宋体"/>
                <w:b/>
                <w:bCs/>
                <w:color w:val="auto"/>
                <w:szCs w:val="21"/>
              </w:rPr>
              <w:t>文件的作废处理记录。不符合标准7.5.3保留和处置</w:t>
            </w:r>
            <w:r>
              <w:rPr>
                <w:rFonts w:hint="eastAsia" w:ascii="宋体" w:hAnsi="宋体" w:eastAsia="宋体"/>
                <w:b/>
                <w:bCs/>
                <w:color w:val="auto"/>
                <w:szCs w:val="21"/>
                <w:lang w:val="en-US" w:eastAsia="zh-CN"/>
              </w:rPr>
              <w:t>的要求。</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可获得该文件的有效版本：</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《质量手册》现行版本为A/</w:t>
            </w:r>
            <w:r>
              <w:rPr>
                <w:rFonts w:hint="eastAsia" w:ascii="宋体" w:hAnsi="宋体" w:cs="宋体"/>
                <w:color w:val="000000"/>
                <w:sz w:val="21"/>
                <w:szCs w:val="21"/>
                <w:lang w:val="en-US" w:eastAsia="zh-CN"/>
              </w:rPr>
              <w:t>1</w:t>
            </w:r>
            <w:r>
              <w:rPr>
                <w:rFonts w:hint="eastAsia" w:ascii="宋体" w:hAnsi="宋体" w:cs="宋体"/>
                <w:color w:val="000000"/>
                <w:sz w:val="21"/>
                <w:szCs w:val="21"/>
              </w:rPr>
              <w:t>版</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以上文件字迹清楚，审批齐全，受控标识完整</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保存完好，易于识别。</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查《外来文件清单》,里面包括法律法规：中华人民共和国合同法;中华人民共和国产品质量法等;产品执行标准：</w:t>
            </w:r>
            <w:r>
              <w:rPr>
                <w:rFonts w:hint="eastAsia" w:ascii="宋体" w:hAnsi="宋体"/>
                <w:sz w:val="21"/>
                <w:szCs w:val="21"/>
              </w:rPr>
              <w:t>中华人民共和国城镇建设行业标准:城市轨道交通轨道橡胶减振器CJ/T 286-2008</w:t>
            </w:r>
            <w:r>
              <w:rPr>
                <w:rFonts w:hint="eastAsia" w:ascii="宋体" w:hAnsi="宋体" w:cs="宋体"/>
                <w:color w:val="000000"/>
                <w:sz w:val="21"/>
                <w:szCs w:val="21"/>
              </w:rPr>
              <w:t>等和合同技术协议等。</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查见《质量记录清单》，规定了保存期以及保存的部门。现场查见，提供《合格供应商评价表》、《合同评审表》、《培训计划表》、《文件销毁清单》等，但对记录的保存不够规范，已现场口头提出。</w:t>
            </w:r>
          </w:p>
          <w:p>
            <w:pPr>
              <w:spacing w:line="360" w:lineRule="auto"/>
              <w:ind w:firstLine="420" w:firstLineChars="200"/>
              <w:jc w:val="left"/>
              <w:rPr>
                <w:rFonts w:hint="eastAsia" w:ascii="宋体" w:hAnsi="宋体" w:cs="宋体"/>
                <w:sz w:val="21"/>
                <w:szCs w:val="21"/>
              </w:rPr>
            </w:pPr>
            <w:r>
              <w:rPr>
                <w:rFonts w:hint="eastAsia" w:ascii="宋体" w:hAnsi="宋体" w:cs="宋体"/>
                <w:color w:val="000000"/>
                <w:sz w:val="21"/>
                <w:szCs w:val="21"/>
              </w:rPr>
              <w:t xml:space="preserve">   QMS运行至今文件更改和作废情况未发生。在“文件控制程序”中对如发生以上情况均有明确规定。</w:t>
            </w:r>
          </w:p>
        </w:tc>
        <w:tc>
          <w:tcPr>
            <w:tcW w:w="126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bl>
    <w:p>
      <w:pPr>
        <w:pStyle w:val="5"/>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2"/>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pPr>
            <w:r>
              <w:rPr>
                <w:rFonts w:hint="eastAsia"/>
              </w:rPr>
              <w:t>说明：不符合标注N</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1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技术服务部，</w:t>
            </w:r>
            <w:r>
              <w:rPr>
                <w:rFonts w:hint="eastAsia"/>
                <w:sz w:val="24"/>
                <w:szCs w:val="24"/>
              </w:rPr>
              <w:t xml:space="preserve">   </w:t>
            </w:r>
            <w:r>
              <w:rPr>
                <w:rFonts w:hint="eastAsia"/>
                <w:sz w:val="24"/>
                <w:szCs w:val="24"/>
                <w:highlight w:val="none"/>
              </w:rPr>
              <w:t xml:space="preserve">  主管领导：</w:t>
            </w:r>
            <w:r>
              <w:rPr>
                <w:rFonts w:hint="eastAsia"/>
                <w:sz w:val="24"/>
                <w:szCs w:val="24"/>
                <w:highlight w:val="none"/>
                <w:lang w:val="en-US" w:eastAsia="zh-CN"/>
              </w:rPr>
              <w:t>张愉，</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val="en-US" w:eastAsia="zh-CN"/>
              </w:rPr>
              <w:t>曹娟</w:t>
            </w:r>
          </w:p>
        </w:tc>
        <w:tc>
          <w:tcPr>
            <w:tcW w:w="12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1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1.8.11下午</w:t>
            </w:r>
          </w:p>
        </w:tc>
        <w:tc>
          <w:tcPr>
            <w:tcW w:w="12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12" w:type="dxa"/>
            <w:vAlign w:val="center"/>
          </w:tcPr>
          <w:p>
            <w:pPr>
              <w:rPr>
                <w:sz w:val="24"/>
                <w:szCs w:val="24"/>
              </w:rPr>
            </w:pPr>
            <w:r>
              <w:rPr>
                <w:rFonts w:hint="eastAsia"/>
                <w:sz w:val="24"/>
                <w:szCs w:val="24"/>
              </w:rPr>
              <w:t>审核条款：</w:t>
            </w:r>
            <w:r>
              <w:rPr>
                <w:rFonts w:hint="eastAsia" w:ascii="宋体" w:hAnsi="宋体"/>
                <w:sz w:val="18"/>
                <w:szCs w:val="22"/>
              </w:rPr>
              <w:t xml:space="preserve">5.3组织的角色、职责和权限；6.2质量目标及其实现的策划；7.1.3基础设施；7.1.4运作环境；7.1.5监视和测量资源；8.1运行策划和控制；8.3设计开发控制；8.5.6更改控制；8.5.4防护 </w:t>
            </w:r>
            <w:r>
              <w:rPr>
                <w:rFonts w:hint="eastAsia" w:ascii="宋体" w:hAnsi="宋体"/>
                <w:sz w:val="18"/>
                <w:szCs w:val="22"/>
                <w:lang w:eastAsia="zh-CN"/>
              </w:rPr>
              <w:t>；</w:t>
            </w:r>
            <w:r>
              <w:rPr>
                <w:rFonts w:hint="eastAsia" w:ascii="宋体" w:hAnsi="宋体"/>
                <w:sz w:val="18"/>
                <w:szCs w:val="22"/>
              </w:rPr>
              <w:t>8.5.2标识和可追溯性</w:t>
            </w:r>
            <w:r>
              <w:rPr>
                <w:rFonts w:hint="eastAsia" w:ascii="宋体" w:hAnsi="宋体"/>
                <w:sz w:val="18"/>
                <w:szCs w:val="22"/>
                <w:lang w:eastAsia="zh-CN"/>
              </w:rPr>
              <w:t>（</w:t>
            </w:r>
            <w:r>
              <w:rPr>
                <w:rFonts w:hint="eastAsia" w:ascii="宋体" w:hAnsi="宋体"/>
                <w:sz w:val="18"/>
                <w:szCs w:val="22"/>
                <w:lang w:val="en-US" w:eastAsia="zh-CN"/>
              </w:rPr>
              <w:t>上次不符合验证）</w:t>
            </w:r>
            <w:r>
              <w:rPr>
                <w:rFonts w:hint="eastAsia" w:ascii="宋体" w:hAnsi="宋体"/>
                <w:sz w:val="18"/>
                <w:szCs w:val="22"/>
              </w:rPr>
              <w:t>；8.5.3顾客或外部供方的财产</w:t>
            </w:r>
            <w:r>
              <w:rPr>
                <w:rFonts w:hint="eastAsia" w:ascii="宋体" w:hAnsi="宋体"/>
                <w:sz w:val="18"/>
                <w:szCs w:val="22"/>
                <w:lang w:val="en-US" w:eastAsia="zh-CN"/>
              </w:rPr>
              <w:t>；</w:t>
            </w:r>
            <w:r>
              <w:rPr>
                <w:rFonts w:hint="eastAsia" w:ascii="宋体" w:hAnsi="宋体"/>
                <w:sz w:val="18"/>
                <w:szCs w:val="22"/>
              </w:rPr>
              <w:t>8.6产品和服务放行； 8.7不合格输出的控制</w:t>
            </w:r>
            <w:r>
              <w:rPr>
                <w:rFonts w:hint="eastAsia" w:ascii="宋体" w:hAnsi="宋体"/>
                <w:sz w:val="18"/>
                <w:szCs w:val="22"/>
                <w:lang w:eastAsia="zh-CN"/>
              </w:rPr>
              <w:t>；</w:t>
            </w:r>
          </w:p>
        </w:tc>
        <w:tc>
          <w:tcPr>
            <w:tcW w:w="12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612" w:type="dxa"/>
          </w:tcPr>
          <w:p>
            <w:pPr>
              <w:spacing w:line="400" w:lineRule="exact"/>
              <w:rPr>
                <w:rFonts w:hint="eastAsia" w:ascii="宋体" w:hAnsi="宋体" w:cs="宋体"/>
                <w:color w:val="000000"/>
                <w:sz w:val="21"/>
                <w:szCs w:val="21"/>
              </w:rPr>
            </w:pPr>
            <w:r>
              <w:rPr>
                <w:rFonts w:hint="eastAsia" w:ascii="宋体" w:hAnsi="宋体" w:cs="宋体"/>
                <w:color w:val="000000"/>
                <w:sz w:val="21"/>
                <w:szCs w:val="21"/>
              </w:rPr>
              <w:t>查组织编制了《工作标准和职责汇编》等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体系文件中已经明确了</w:t>
            </w:r>
            <w:r>
              <w:rPr>
                <w:rFonts w:hint="eastAsia" w:ascii="宋体" w:hAnsi="宋体" w:cs="宋体"/>
                <w:color w:val="000000"/>
                <w:sz w:val="21"/>
                <w:szCs w:val="21"/>
                <w:lang w:eastAsia="zh-CN"/>
              </w:rPr>
              <w:t>技术服务</w:t>
            </w:r>
            <w:r>
              <w:rPr>
                <w:rFonts w:hint="eastAsia" w:ascii="宋体" w:hAnsi="宋体" w:cs="宋体"/>
                <w:color w:val="000000"/>
                <w:sz w:val="21"/>
                <w:szCs w:val="21"/>
              </w:rPr>
              <w:t>部的岗位职责，具体为：</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  不合格品的控制；</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  负责市场调研工作和收集有关信息传达到本公司内各部门；</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3）基础设施的管理及运作环境的维护。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  负责将有关信息传达到本公司内各部门。</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w:t>
            </w:r>
          </w:p>
          <w:p>
            <w:pPr>
              <w:widowControl/>
              <w:jc w:val="left"/>
              <w:rPr>
                <w:rFonts w:ascii="宋体" w:hAnsi="宋体" w:cs="宋体"/>
                <w:szCs w:val="21"/>
              </w:rPr>
            </w:pPr>
            <w:r>
              <w:rPr>
                <w:rFonts w:hint="eastAsia" w:ascii="宋体" w:hAnsi="宋体" w:cs="宋体"/>
                <w:color w:val="000000"/>
                <w:sz w:val="21"/>
                <w:szCs w:val="21"/>
              </w:rPr>
              <w:t>部门职责清楚，描述符合部门实际情况。</w:t>
            </w:r>
          </w:p>
        </w:tc>
        <w:tc>
          <w:tcPr>
            <w:tcW w:w="12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612" w:type="dxa"/>
          </w:tcPr>
          <w:p>
            <w:pPr>
              <w:spacing w:line="360" w:lineRule="auto"/>
              <w:ind w:firstLine="420" w:firstLineChars="200"/>
              <w:rPr>
                <w:rFonts w:hint="eastAsia" w:ascii="宋体" w:hAnsi="宋体"/>
                <w:szCs w:val="21"/>
              </w:rPr>
            </w:pPr>
            <w:r>
              <w:rPr>
                <w:rFonts w:hint="eastAsia" w:ascii="宋体" w:hAnsi="宋体"/>
                <w:szCs w:val="21"/>
              </w:rPr>
              <w:t>查《部门质量目标测量报告》该部门的质量目标为：</w:t>
            </w:r>
          </w:p>
          <w:p>
            <w:pPr>
              <w:spacing w:line="360" w:lineRule="auto"/>
              <w:ind w:firstLine="420" w:firstLineChars="200"/>
              <w:rPr>
                <w:rFonts w:hint="eastAsia" w:ascii="宋体" w:hAnsi="宋体"/>
                <w:szCs w:val="21"/>
                <w:highlight w:val="green"/>
              </w:rPr>
            </w:pPr>
            <w:r>
              <w:rPr>
                <w:rFonts w:hint="eastAsia" w:ascii="宋体" w:hAnsi="宋体"/>
                <w:szCs w:val="21"/>
                <w:highlight w:val="green"/>
                <w:lang w:eastAsia="zh-CN"/>
              </w:rPr>
              <w:t>产品</w:t>
            </w:r>
            <w:r>
              <w:rPr>
                <w:rFonts w:hint="eastAsia" w:ascii="宋体" w:hAnsi="宋体"/>
                <w:szCs w:val="21"/>
                <w:highlight w:val="green"/>
                <w:lang w:val="en-US" w:eastAsia="zh-CN"/>
              </w:rPr>
              <w:t>检验率100</w:t>
            </w:r>
            <w:r>
              <w:rPr>
                <w:rFonts w:hint="eastAsia" w:ascii="宋体" w:hAnsi="宋体"/>
                <w:szCs w:val="21"/>
                <w:highlight w:val="green"/>
              </w:rPr>
              <w:t>%</w:t>
            </w:r>
          </w:p>
          <w:p>
            <w:pPr>
              <w:spacing w:line="360" w:lineRule="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1-7月</w:t>
            </w:r>
            <w:r>
              <w:rPr>
                <w:rFonts w:hint="eastAsia" w:ascii="宋体" w:hAnsi="宋体"/>
                <w:szCs w:val="21"/>
              </w:rPr>
              <w:t>《部门质量目标测量报告》对部门目标进行考核，</w:t>
            </w:r>
            <w:r>
              <w:rPr>
                <w:rFonts w:hint="eastAsia" w:ascii="宋体" w:hAnsi="宋体"/>
                <w:szCs w:val="21"/>
                <w:lang w:val="en-US" w:eastAsia="zh-CN"/>
              </w:rPr>
              <w:t>质量目标</w:t>
            </w:r>
            <w:r>
              <w:rPr>
                <w:rFonts w:hint="eastAsia" w:ascii="宋体" w:hAnsi="宋体"/>
                <w:szCs w:val="21"/>
              </w:rPr>
              <w:t>完成情况为：</w:t>
            </w:r>
          </w:p>
          <w:p>
            <w:pPr>
              <w:spacing w:line="360" w:lineRule="auto"/>
              <w:ind w:firstLine="210" w:firstLineChars="100"/>
              <w:rPr>
                <w:rFonts w:hint="eastAsia" w:ascii="宋体" w:hAnsi="宋体"/>
                <w:szCs w:val="21"/>
                <w:lang w:eastAsia="zh-CN"/>
              </w:rPr>
            </w:pPr>
            <w:r>
              <w:rPr>
                <w:rFonts w:hint="eastAsia" w:ascii="宋体" w:hAnsi="宋体"/>
                <w:szCs w:val="21"/>
                <w:lang w:val="en-US" w:eastAsia="zh-CN"/>
              </w:rPr>
              <w:t>产品检验</w:t>
            </w:r>
            <w:r>
              <w:rPr>
                <w:rFonts w:hint="eastAsia" w:ascii="宋体" w:hAnsi="宋体"/>
                <w:szCs w:val="21"/>
              </w:rPr>
              <w:t>率</w:t>
            </w:r>
            <w:r>
              <w:rPr>
                <w:rFonts w:hint="eastAsia" w:ascii="宋体" w:hAnsi="宋体"/>
                <w:szCs w:val="21"/>
                <w:lang w:val="en-US" w:eastAsia="zh-CN"/>
              </w:rPr>
              <w:t>达到100</w:t>
            </w:r>
            <w:r>
              <w:rPr>
                <w:rFonts w:hint="eastAsia" w:ascii="宋体" w:hAnsi="宋体"/>
                <w:szCs w:val="21"/>
              </w:rPr>
              <w:t>%</w:t>
            </w:r>
            <w:r>
              <w:rPr>
                <w:rFonts w:hint="eastAsia" w:ascii="宋体" w:hAnsi="宋体"/>
                <w:szCs w:val="21"/>
                <w:lang w:eastAsia="zh-CN"/>
              </w:rPr>
              <w:t xml:space="preserve"> </w:t>
            </w:r>
          </w:p>
          <w:p>
            <w:pPr>
              <w:spacing w:line="360" w:lineRule="auto"/>
              <w:ind w:firstLine="420" w:firstLineChars="200"/>
              <w:rPr>
                <w:rFonts w:hint="eastAsia" w:ascii="宋体" w:hAnsi="宋体"/>
                <w:szCs w:val="21"/>
                <w:lang w:eastAsia="zh-CN"/>
              </w:rPr>
            </w:pPr>
            <w:r>
              <w:rPr>
                <w:rFonts w:hint="eastAsia" w:ascii="宋体" w:hAnsi="宋体"/>
                <w:szCs w:val="21"/>
                <w:lang w:eastAsia="zh-CN"/>
              </w:rPr>
              <w:t>基本达到目标要求</w:t>
            </w:r>
          </w:p>
          <w:p>
            <w:pPr>
              <w:spacing w:line="360" w:lineRule="auto"/>
              <w:ind w:firstLine="420" w:firstLineChars="200"/>
              <w:rPr>
                <w:rFonts w:ascii="宋体" w:hAnsi="宋体" w:cs="宋体"/>
                <w:szCs w:val="21"/>
              </w:rPr>
            </w:pPr>
            <w:r>
              <w:rPr>
                <w:rFonts w:hint="eastAsia" w:ascii="宋体" w:hAnsi="宋体"/>
                <w:szCs w:val="21"/>
                <w:lang w:eastAsia="zh-CN"/>
              </w:rPr>
              <w:t>目标量化情况良好。质量目标缺乏指标实际完成的实证性资料。已跟负责人沟通。</w:t>
            </w:r>
          </w:p>
        </w:tc>
        <w:tc>
          <w:tcPr>
            <w:tcW w:w="12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jc w:val="both"/>
              <w:rPr>
                <w:rFonts w:hint="eastAsia" w:ascii="宋体" w:hAnsi="宋体" w:cs="宋体"/>
                <w:sz w:val="21"/>
                <w:szCs w:val="21"/>
              </w:rPr>
            </w:pPr>
            <w:r>
              <w:rPr>
                <w:rFonts w:hint="eastAsia" w:ascii="宋体" w:hAnsi="宋体" w:cs="宋体"/>
                <w:color w:val="000000"/>
                <w:sz w:val="21"/>
                <w:szCs w:val="21"/>
              </w:rPr>
              <w:t>基础设施</w:t>
            </w:r>
          </w:p>
        </w:tc>
        <w:tc>
          <w:tcPr>
            <w:tcW w:w="960" w:type="dxa"/>
            <w:vAlign w:val="top"/>
          </w:tcPr>
          <w:p>
            <w:pPr>
              <w:jc w:val="both"/>
              <w:rPr>
                <w:rFonts w:hint="eastAsia" w:ascii="宋体" w:hAnsi="宋体" w:cs="宋体"/>
                <w:sz w:val="21"/>
                <w:szCs w:val="21"/>
              </w:rPr>
            </w:pPr>
            <w:r>
              <w:rPr>
                <w:rFonts w:hint="eastAsia" w:ascii="宋体" w:hAnsi="宋体" w:cs="宋体"/>
                <w:sz w:val="21"/>
                <w:szCs w:val="21"/>
              </w:rPr>
              <w:t>7.1.3</w:t>
            </w:r>
          </w:p>
        </w:tc>
        <w:tc>
          <w:tcPr>
            <w:tcW w:w="10612"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eastAsia="宋体" w:cs="宋体"/>
                <w:sz w:val="21"/>
                <w:szCs w:val="21"/>
                <w:lang w:eastAsia="zh-CN"/>
              </w:rPr>
            </w:pPr>
            <w:r>
              <w:rPr>
                <w:rFonts w:hint="eastAsia" w:ascii="宋体" w:hAnsi="宋体" w:cs="宋体"/>
                <w:sz w:val="21"/>
                <w:szCs w:val="21"/>
              </w:rPr>
              <w:t>——办公面积1</w:t>
            </w:r>
            <w:r>
              <w:rPr>
                <w:rFonts w:hint="eastAsia" w:ascii="宋体" w:hAnsi="宋体" w:cs="宋体"/>
                <w:sz w:val="21"/>
                <w:szCs w:val="21"/>
                <w:lang w:val="en-US" w:eastAsia="zh-CN"/>
              </w:rPr>
              <w:t>5</w:t>
            </w:r>
            <w:r>
              <w:rPr>
                <w:rFonts w:hint="eastAsia" w:ascii="宋体" w:hAnsi="宋体" w:cs="宋体"/>
                <w:sz w:val="21"/>
                <w:szCs w:val="21"/>
              </w:rPr>
              <w:t>0平方米左右，仓库</w:t>
            </w:r>
            <w:r>
              <w:rPr>
                <w:rFonts w:hint="eastAsia" w:ascii="宋体" w:hAnsi="宋体" w:cs="宋体"/>
                <w:sz w:val="21"/>
                <w:szCs w:val="21"/>
                <w:lang w:val="en-US" w:eastAsia="zh-CN"/>
              </w:rPr>
              <w:t>30平方米左右</w:t>
            </w:r>
            <w:r>
              <w:rPr>
                <w:rFonts w:hint="eastAsia" w:ascii="宋体" w:hAnsi="宋体" w:cs="宋体"/>
                <w:sz w:val="21"/>
                <w:szCs w:val="21"/>
              </w:rPr>
              <w:t>。</w:t>
            </w:r>
            <w:r>
              <w:rPr>
                <w:rFonts w:hint="eastAsia" w:ascii="宋体" w:hAnsi="宋体" w:cs="宋体"/>
                <w:sz w:val="21"/>
                <w:szCs w:val="21"/>
                <w:lang w:eastAsia="zh-CN"/>
              </w:rPr>
              <w:t>现场查见，库房存放的多为螺栓、螺帽等配件小件，产品按种类分架存放。负责人讲，公司的</w:t>
            </w:r>
            <w:r>
              <w:rPr>
                <w:rFonts w:hint="eastAsia" w:ascii="宋体" w:hAnsi="宋体"/>
              </w:rPr>
              <w:t>轨道车辆配件</w:t>
            </w:r>
            <w:r>
              <w:rPr>
                <w:rFonts w:hint="eastAsia" w:ascii="宋体" w:hAnsi="宋体"/>
                <w:lang w:eastAsia="zh-CN"/>
              </w:rPr>
              <w:t>（主要为横向减振器）</w:t>
            </w:r>
            <w:r>
              <w:rPr>
                <w:rFonts w:hint="eastAsia" w:ascii="宋体" w:hAnsi="宋体"/>
              </w:rPr>
              <w:t>、机电设备配件</w:t>
            </w:r>
            <w:r>
              <w:rPr>
                <w:rFonts w:hint="eastAsia" w:ascii="宋体" w:hAnsi="宋体"/>
                <w:lang w:eastAsia="zh-CN"/>
              </w:rPr>
              <w:t>（耐克森电缆）</w:t>
            </w:r>
            <w:r>
              <w:rPr>
                <w:rFonts w:hint="eastAsia" w:ascii="宋体" w:hAnsi="宋体"/>
              </w:rPr>
              <w:t>的销售</w:t>
            </w:r>
            <w:r>
              <w:rPr>
                <w:rFonts w:hint="eastAsia" w:ascii="宋体" w:hAnsi="宋体"/>
                <w:lang w:eastAsia="zh-CN"/>
              </w:rPr>
              <w:t>一般采用的是供方通过物流直供给客户的形式。</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2、查《设备管理台账》主要设备包括：电脑、打印机、传真机、电话等办公设施等。</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经查，办公设施采取定期日常维护的方式进行，出现异常情况由厂家维修。行政部按月度对主要设备按规定对设备进行了维护保养 。</w:t>
            </w:r>
          </w:p>
          <w:p>
            <w:pPr>
              <w:numPr>
                <w:ilvl w:val="0"/>
                <w:numId w:val="1"/>
              </w:numPr>
              <w:spacing w:line="360" w:lineRule="auto"/>
              <w:jc w:val="left"/>
              <w:rPr>
                <w:rFonts w:hint="eastAsia" w:ascii="宋体" w:hAnsi="宋体" w:cs="宋体"/>
                <w:sz w:val="21"/>
                <w:szCs w:val="21"/>
              </w:rPr>
            </w:pPr>
            <w:r>
              <w:rPr>
                <w:rFonts w:hint="eastAsia" w:ascii="宋体" w:hAnsi="宋体" w:cs="宋体"/>
                <w:sz w:val="21"/>
                <w:szCs w:val="21"/>
              </w:rPr>
              <w:t>抽查设备、设施维护保养记录，记录不完善，提出后续改进。</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抽查设备保养计划执行情况：</w:t>
            </w:r>
          </w:p>
          <w:p>
            <w:pPr>
              <w:spacing w:line="360" w:lineRule="auto"/>
              <w:jc w:val="left"/>
              <w:rPr>
                <w:rFonts w:hint="eastAsia" w:ascii="宋体" w:hAnsi="宋体" w:cs="宋体"/>
                <w:sz w:val="21"/>
                <w:szCs w:val="21"/>
              </w:rPr>
            </w:pPr>
            <w:r>
              <w:rPr>
                <w:rFonts w:hint="eastAsia" w:ascii="宋体" w:hAnsi="宋体" w:cs="宋体"/>
                <w:sz w:val="21"/>
                <w:szCs w:val="21"/>
              </w:rPr>
              <w:t>设施名称：打印机</w:t>
            </w:r>
          </w:p>
          <w:p>
            <w:pPr>
              <w:spacing w:line="360" w:lineRule="auto"/>
              <w:jc w:val="left"/>
              <w:rPr>
                <w:rFonts w:hint="eastAsia" w:ascii="宋体" w:hAnsi="宋体" w:cs="宋体"/>
                <w:sz w:val="21"/>
                <w:szCs w:val="21"/>
              </w:rPr>
            </w:pPr>
            <w:r>
              <w:rPr>
                <w:rFonts w:hint="eastAsia" w:ascii="宋体" w:hAnsi="宋体" w:cs="宋体"/>
                <w:sz w:val="21"/>
                <w:szCs w:val="21"/>
              </w:rPr>
              <w:t>保养日期：20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w:t>
            </w:r>
          </w:p>
          <w:p>
            <w:pPr>
              <w:spacing w:line="360" w:lineRule="auto"/>
              <w:jc w:val="left"/>
              <w:rPr>
                <w:rFonts w:hint="eastAsia" w:ascii="宋体" w:hAnsi="宋体" w:cs="宋体"/>
                <w:sz w:val="21"/>
                <w:szCs w:val="21"/>
              </w:rPr>
            </w:pPr>
            <w:r>
              <w:rPr>
                <w:rFonts w:hint="eastAsia" w:ascii="宋体" w:hAnsi="宋体" w:cs="宋体"/>
                <w:sz w:val="21"/>
                <w:szCs w:val="21"/>
              </w:rPr>
              <w:t>维护保养内容：</w:t>
            </w:r>
            <w:r>
              <w:rPr>
                <w:rFonts w:hint="eastAsia" w:ascii="宋体" w:hAnsi="宋体" w:cs="宋体"/>
                <w:sz w:val="21"/>
                <w:szCs w:val="21"/>
                <w:lang w:val="en-US" w:eastAsia="zh-CN"/>
              </w:rPr>
              <w:t>机箱</w:t>
            </w:r>
            <w:r>
              <w:rPr>
                <w:rFonts w:hint="eastAsia" w:ascii="宋体" w:hAnsi="宋体" w:cs="宋体"/>
                <w:sz w:val="21"/>
                <w:szCs w:val="21"/>
              </w:rPr>
              <w:t>清洁</w:t>
            </w:r>
            <w:r>
              <w:rPr>
                <w:rFonts w:hint="eastAsia" w:ascii="宋体" w:hAnsi="宋体" w:cs="宋体"/>
                <w:sz w:val="21"/>
                <w:szCs w:val="21"/>
                <w:lang w:val="en-US" w:eastAsia="zh-CN"/>
              </w:rPr>
              <w:t>除尘</w:t>
            </w:r>
            <w:r>
              <w:rPr>
                <w:rFonts w:hint="eastAsia" w:ascii="宋体" w:hAnsi="宋体" w:cs="宋体"/>
                <w:sz w:val="21"/>
                <w:szCs w:val="21"/>
              </w:rPr>
              <w:t>；换硒鼓。</w:t>
            </w:r>
          </w:p>
          <w:p>
            <w:pPr>
              <w:spacing w:line="360" w:lineRule="auto"/>
              <w:jc w:val="left"/>
              <w:rPr>
                <w:rFonts w:hint="eastAsia" w:ascii="宋体" w:hAnsi="宋体" w:cs="宋体"/>
                <w:sz w:val="21"/>
                <w:szCs w:val="21"/>
              </w:rPr>
            </w:pPr>
            <w:r>
              <w:rPr>
                <w:rFonts w:hint="eastAsia" w:ascii="宋体" w:hAnsi="宋体" w:cs="宋体"/>
                <w:sz w:val="21"/>
                <w:szCs w:val="21"/>
              </w:rPr>
              <w:t>保养人：罗均</w:t>
            </w:r>
          </w:p>
          <w:p>
            <w:pPr>
              <w:spacing w:line="360" w:lineRule="auto"/>
              <w:jc w:val="left"/>
              <w:rPr>
                <w:rFonts w:hint="eastAsia" w:ascii="宋体" w:hAnsi="宋体" w:cs="宋体"/>
                <w:sz w:val="21"/>
                <w:szCs w:val="21"/>
              </w:rPr>
            </w:pPr>
            <w:r>
              <w:rPr>
                <w:rFonts w:hint="eastAsia" w:ascii="宋体" w:hAnsi="宋体" w:cs="宋体"/>
                <w:sz w:val="21"/>
                <w:szCs w:val="21"/>
              </w:rPr>
              <w:t>其余主要设备均有日常保养，但现场见保养维护表存档不规范，比较散乱不全，口头提出整改。</w:t>
            </w:r>
          </w:p>
          <w:p>
            <w:pPr>
              <w:spacing w:line="360" w:lineRule="auto"/>
              <w:jc w:val="left"/>
              <w:rPr>
                <w:rFonts w:hint="eastAsia" w:ascii="宋体" w:hAnsi="宋体" w:cs="宋体"/>
                <w:sz w:val="21"/>
                <w:szCs w:val="21"/>
              </w:rPr>
            </w:pPr>
            <w:r>
              <w:rPr>
                <w:rFonts w:hint="eastAsia" w:ascii="宋体" w:hAnsi="宋体" w:cs="宋体"/>
                <w:sz w:val="21"/>
                <w:szCs w:val="21"/>
              </w:rPr>
              <w:t>3、抽查，设备维修记录。负责人讲，公司的电脑、打印机等办公设备如果有维修情况，直接是办公设备维修公司的人来进行维修。</w:t>
            </w:r>
          </w:p>
          <w:p>
            <w:pPr>
              <w:spacing w:line="360" w:lineRule="auto"/>
              <w:jc w:val="left"/>
              <w:rPr>
                <w:rFonts w:hint="eastAsia" w:ascii="宋体" w:hAnsi="宋体" w:cs="宋体"/>
                <w:sz w:val="21"/>
                <w:szCs w:val="21"/>
              </w:rPr>
            </w:pPr>
            <w:r>
              <w:rPr>
                <w:rFonts w:hint="eastAsia" w:ascii="宋体" w:hAnsi="宋体" w:cs="宋体"/>
                <w:sz w:val="21"/>
                <w:szCs w:val="21"/>
              </w:rPr>
              <w:t>特种设备：无</w:t>
            </w:r>
          </w:p>
          <w:p>
            <w:pPr>
              <w:spacing w:line="360" w:lineRule="auto"/>
              <w:jc w:val="left"/>
              <w:rPr>
                <w:rFonts w:hint="eastAsia" w:ascii="宋体" w:hAnsi="宋体" w:cs="宋体"/>
                <w:sz w:val="21"/>
                <w:szCs w:val="21"/>
              </w:rPr>
            </w:pPr>
            <w:r>
              <w:rPr>
                <w:rFonts w:hint="eastAsia" w:ascii="宋体" w:hAnsi="宋体" w:cs="宋体"/>
                <w:sz w:val="21"/>
                <w:szCs w:val="21"/>
              </w:rPr>
              <w:t>5、支持性服务，产品的运输主要采取直接从供方发货到顾客方的形式。公司名下有</w:t>
            </w:r>
            <w:r>
              <w:rPr>
                <w:rFonts w:hint="eastAsia" w:ascii="宋体" w:hAnsi="宋体" w:cs="宋体"/>
                <w:sz w:val="21"/>
                <w:szCs w:val="21"/>
                <w:lang w:val="en-US" w:eastAsia="zh-CN"/>
              </w:rPr>
              <w:t>1</w:t>
            </w:r>
            <w:r>
              <w:rPr>
                <w:rFonts w:hint="eastAsia" w:ascii="宋体" w:hAnsi="宋体" w:cs="宋体"/>
                <w:sz w:val="21"/>
                <w:szCs w:val="21"/>
              </w:rPr>
              <w:t>车辆。用于洽谈业务及</w:t>
            </w:r>
            <w:r>
              <w:rPr>
                <w:rFonts w:hint="eastAsia" w:ascii="宋体" w:hAnsi="宋体" w:cs="宋体"/>
                <w:sz w:val="21"/>
                <w:szCs w:val="21"/>
                <w:lang w:eastAsia="zh-CN"/>
              </w:rPr>
              <w:t>少量产品运输，</w:t>
            </w:r>
            <w:r>
              <w:rPr>
                <w:rFonts w:hint="eastAsia" w:ascii="宋体" w:hAnsi="宋体" w:cs="宋体"/>
                <w:sz w:val="21"/>
                <w:szCs w:val="21"/>
                <w:lang w:val="en-US" w:eastAsia="zh-CN"/>
              </w:rPr>
              <w:t>提供有该车的行驶证，商业保险单、驾驶证等资料，见附件</w:t>
            </w:r>
            <w:r>
              <w:rPr>
                <w:rFonts w:hint="eastAsia" w:ascii="宋体" w:hAnsi="宋体" w:cs="宋体"/>
                <w:sz w:val="21"/>
                <w:szCs w:val="21"/>
              </w:rPr>
              <w:t>。</w:t>
            </w:r>
          </w:p>
          <w:p>
            <w:pPr>
              <w:spacing w:line="360" w:lineRule="auto"/>
              <w:jc w:val="left"/>
              <w:rPr>
                <w:rFonts w:hint="eastAsia" w:ascii="宋体" w:hAnsi="宋体" w:cs="宋体"/>
                <w:sz w:val="21"/>
                <w:szCs w:val="21"/>
              </w:rPr>
            </w:pPr>
            <w:r>
              <w:rPr>
                <w:rFonts w:hint="eastAsia" w:ascii="宋体" w:hAnsi="宋体" w:cs="宋体"/>
                <w:sz w:val="21"/>
                <w:szCs w:val="21"/>
              </w:rPr>
              <w:t xml:space="preserve">   目前该公司基础设施符合要求，基本能满足公司运营的要求。</w:t>
            </w:r>
          </w:p>
        </w:tc>
        <w:tc>
          <w:tcPr>
            <w:tcW w:w="12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jc w:val="both"/>
              <w:rPr>
                <w:rFonts w:hint="eastAsia" w:ascii="宋体" w:hAnsi="宋体" w:cs="宋体"/>
                <w:sz w:val="21"/>
                <w:szCs w:val="21"/>
              </w:rPr>
            </w:pPr>
            <w:r>
              <w:rPr>
                <w:rFonts w:hint="eastAsia" w:ascii="宋体" w:hAnsi="宋体" w:cs="宋体"/>
                <w:sz w:val="21"/>
                <w:szCs w:val="21"/>
              </w:rPr>
              <w:t>过程运行环境</w:t>
            </w:r>
          </w:p>
        </w:tc>
        <w:tc>
          <w:tcPr>
            <w:tcW w:w="960" w:type="dxa"/>
            <w:vAlign w:val="top"/>
          </w:tcPr>
          <w:p>
            <w:pPr>
              <w:jc w:val="both"/>
              <w:rPr>
                <w:rFonts w:hint="eastAsia" w:ascii="宋体" w:hAnsi="宋体" w:cs="宋体"/>
                <w:sz w:val="21"/>
                <w:szCs w:val="21"/>
              </w:rPr>
            </w:pPr>
            <w:r>
              <w:rPr>
                <w:rFonts w:hint="eastAsia" w:ascii="宋体" w:hAnsi="宋体" w:cs="宋体"/>
                <w:sz w:val="21"/>
                <w:szCs w:val="21"/>
              </w:rPr>
              <w:t>7.1.4</w:t>
            </w:r>
          </w:p>
        </w:tc>
        <w:tc>
          <w:tcPr>
            <w:tcW w:w="10612" w:type="dxa"/>
            <w:vAlign w:val="center"/>
          </w:tcPr>
          <w:p>
            <w:pPr>
              <w:spacing w:line="360" w:lineRule="auto"/>
              <w:rPr>
                <w:rFonts w:hint="eastAsia" w:ascii="宋体" w:hAnsi="宋体" w:cs="宋体"/>
                <w:sz w:val="21"/>
                <w:szCs w:val="21"/>
              </w:rPr>
            </w:pPr>
            <w:r>
              <w:rPr>
                <w:rFonts w:hint="eastAsia" w:ascii="宋体" w:hAnsi="宋体" w:cs="宋体"/>
                <w:sz w:val="21"/>
                <w:szCs w:val="21"/>
              </w:rPr>
              <w:t>现场查看办公工作场所环境：办公设备安置有序，通道顺畅，地面整洁；办公室采用</w:t>
            </w:r>
            <w:r>
              <w:rPr>
                <w:rFonts w:hint="eastAsia" w:ascii="宋体" w:hAnsi="宋体" w:cs="宋体"/>
                <w:sz w:val="21"/>
                <w:szCs w:val="21"/>
                <w:lang w:val="en-US" w:eastAsia="zh-CN"/>
              </w:rPr>
              <w:t>风扇和</w:t>
            </w:r>
            <w:r>
              <w:rPr>
                <w:rFonts w:hint="eastAsia" w:ascii="宋体" w:hAnsi="宋体" w:cs="宋体"/>
                <w:sz w:val="21"/>
                <w:szCs w:val="21"/>
              </w:rPr>
              <w:t>空调</w:t>
            </w:r>
            <w:r>
              <w:rPr>
                <w:rFonts w:hint="eastAsia" w:ascii="宋体" w:hAnsi="宋体" w:cs="宋体"/>
                <w:sz w:val="21"/>
                <w:szCs w:val="21"/>
                <w:lang w:val="en-US" w:eastAsia="zh-CN"/>
              </w:rPr>
              <w:t>调节温度</w:t>
            </w:r>
            <w:r>
              <w:rPr>
                <w:rFonts w:hint="eastAsia" w:ascii="宋体" w:hAnsi="宋体" w:cs="宋体"/>
                <w:sz w:val="21"/>
                <w:szCs w:val="21"/>
              </w:rPr>
              <w:t>，办公环境舒适，现场管理良好。</w:t>
            </w:r>
          </w:p>
          <w:p>
            <w:pPr>
              <w:spacing w:line="360" w:lineRule="auto"/>
              <w:rPr>
                <w:rFonts w:hint="eastAsia" w:ascii="宋体" w:hAnsi="宋体" w:cs="宋体"/>
                <w:sz w:val="21"/>
                <w:szCs w:val="21"/>
              </w:rPr>
            </w:pPr>
            <w:r>
              <w:rPr>
                <w:rFonts w:hint="eastAsia" w:ascii="宋体" w:hAnsi="宋体" w:cs="宋体"/>
                <w:sz w:val="21"/>
                <w:szCs w:val="21"/>
              </w:rPr>
              <w:t>办公环境卫生干净整洁，通风良好无返潮；照明良好；人员工作井然有序。</w:t>
            </w:r>
          </w:p>
          <w:p>
            <w:pPr>
              <w:spacing w:line="360" w:lineRule="auto"/>
              <w:rPr>
                <w:rFonts w:hint="eastAsia" w:ascii="宋体" w:hAnsi="宋体" w:cs="宋体"/>
                <w:sz w:val="21"/>
                <w:szCs w:val="21"/>
              </w:rPr>
            </w:pPr>
            <w:r>
              <w:rPr>
                <w:rFonts w:hint="eastAsia" w:ascii="宋体" w:hAnsi="宋体" w:cs="宋体"/>
                <w:sz w:val="21"/>
                <w:szCs w:val="21"/>
              </w:rPr>
              <w:t>公司员工和睦相处，精诚团结，工作氛围和谐，工作环境适宜，无歧视。</w:t>
            </w:r>
          </w:p>
        </w:tc>
        <w:tc>
          <w:tcPr>
            <w:tcW w:w="12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jc w:val="both"/>
              <w:rPr>
                <w:rFonts w:hint="eastAsia" w:ascii="宋体" w:hAnsi="宋体" w:cs="宋体"/>
                <w:szCs w:val="21"/>
              </w:rPr>
            </w:pPr>
            <w:r>
              <w:rPr>
                <w:rFonts w:hint="eastAsia" w:ascii="宋体" w:hAnsi="宋体" w:cs="宋体"/>
                <w:sz w:val="21"/>
                <w:szCs w:val="21"/>
              </w:rPr>
              <w:t>监视和测量资源</w:t>
            </w:r>
          </w:p>
        </w:tc>
        <w:tc>
          <w:tcPr>
            <w:tcW w:w="960" w:type="dxa"/>
            <w:vAlign w:val="top"/>
          </w:tcPr>
          <w:p>
            <w:pPr>
              <w:jc w:val="both"/>
              <w:rPr>
                <w:rFonts w:hint="eastAsia" w:ascii="宋体" w:hAnsi="宋体" w:cs="宋体"/>
                <w:szCs w:val="21"/>
              </w:rPr>
            </w:pPr>
            <w:r>
              <w:rPr>
                <w:rFonts w:hint="eastAsia" w:ascii="宋体" w:hAnsi="宋体" w:cs="宋体"/>
                <w:sz w:val="21"/>
                <w:szCs w:val="21"/>
              </w:rPr>
              <w:t>7.1.5</w:t>
            </w:r>
          </w:p>
        </w:tc>
        <w:tc>
          <w:tcPr>
            <w:tcW w:w="10612" w:type="dxa"/>
            <w:vAlign w:val="top"/>
          </w:tcPr>
          <w:p>
            <w:pPr>
              <w:ind w:firstLine="420" w:firstLineChars="200"/>
              <w:rPr>
                <w:rFonts w:hint="eastAsia" w:ascii="宋体" w:hAnsi="宋体" w:eastAsia="宋体" w:cs="宋体"/>
                <w:color w:val="FF0000"/>
                <w:sz w:val="21"/>
                <w:szCs w:val="21"/>
                <w:lang w:eastAsia="zh-CN"/>
              </w:rPr>
            </w:pPr>
            <w:r>
              <w:rPr>
                <w:rFonts w:hint="eastAsia" w:ascii="宋体" w:hAnsi="宋体" w:cs="宋体"/>
                <w:sz w:val="21"/>
                <w:szCs w:val="21"/>
              </w:rPr>
              <w:t>公司</w:t>
            </w:r>
            <w:r>
              <w:rPr>
                <w:rFonts w:hint="eastAsia" w:ascii="宋体" w:hAnsi="宋体" w:cs="宋体"/>
                <w:sz w:val="21"/>
                <w:szCs w:val="21"/>
                <w:lang w:eastAsia="zh-CN"/>
              </w:rPr>
              <w:t>销售的产品</w:t>
            </w:r>
            <w:r>
              <w:rPr>
                <w:rFonts w:hint="eastAsia" w:ascii="宋体" w:hAnsi="宋体" w:cs="宋体"/>
                <w:sz w:val="21"/>
                <w:szCs w:val="21"/>
              </w:rPr>
              <w:t>只对名称、规格型号、外观、</w:t>
            </w:r>
            <w:r>
              <w:rPr>
                <w:rFonts w:hint="eastAsia" w:ascii="宋体" w:hAnsi="宋体" w:cs="宋体"/>
                <w:sz w:val="21"/>
                <w:szCs w:val="21"/>
                <w:lang w:eastAsia="zh-CN"/>
              </w:rPr>
              <w:t>合格证</w:t>
            </w:r>
            <w:r>
              <w:rPr>
                <w:rFonts w:hint="eastAsia" w:ascii="宋体" w:hAnsi="宋体" w:cs="宋体"/>
                <w:sz w:val="21"/>
                <w:szCs w:val="21"/>
              </w:rPr>
              <w:t>等进行验证；质量技术特性由</w:t>
            </w:r>
            <w:r>
              <w:rPr>
                <w:rFonts w:hint="eastAsia" w:ascii="宋体" w:hAnsi="宋体" w:cs="宋体"/>
                <w:sz w:val="21"/>
                <w:szCs w:val="21"/>
                <w:lang w:eastAsia="zh-CN"/>
              </w:rPr>
              <w:t>供方</w:t>
            </w:r>
            <w:r>
              <w:rPr>
                <w:rFonts w:hint="eastAsia" w:ascii="宋体" w:hAnsi="宋体" w:cs="宋体"/>
                <w:sz w:val="21"/>
                <w:szCs w:val="21"/>
              </w:rPr>
              <w:t>提供</w:t>
            </w:r>
            <w:r>
              <w:rPr>
                <w:rFonts w:hint="eastAsia" w:ascii="宋体" w:hAnsi="宋体" w:cs="宋体"/>
                <w:sz w:val="21"/>
                <w:szCs w:val="21"/>
                <w:lang w:eastAsia="zh-CN"/>
              </w:rPr>
              <w:t>。对销售服务过程的监视测量，根据《销售人员行为规范考核》进行定期的考核管理，</w:t>
            </w:r>
            <w:r>
              <w:rPr>
                <w:rFonts w:hint="eastAsia" w:ascii="宋体" w:hAnsi="宋体" w:cs="宋体"/>
                <w:sz w:val="21"/>
                <w:szCs w:val="21"/>
              </w:rPr>
              <w:t>故公司无监视和测量</w:t>
            </w:r>
            <w:r>
              <w:rPr>
                <w:rFonts w:hint="eastAsia" w:ascii="宋体" w:hAnsi="宋体" w:cs="宋体"/>
                <w:sz w:val="21"/>
                <w:szCs w:val="21"/>
                <w:lang w:eastAsia="zh-CN"/>
              </w:rPr>
              <w:t>硬件</w:t>
            </w:r>
            <w:r>
              <w:rPr>
                <w:rFonts w:hint="eastAsia" w:ascii="宋体" w:hAnsi="宋体" w:cs="宋体"/>
                <w:sz w:val="21"/>
                <w:szCs w:val="21"/>
              </w:rPr>
              <w:t>设备</w:t>
            </w:r>
            <w:r>
              <w:rPr>
                <w:rFonts w:hint="eastAsia" w:ascii="宋体" w:hAnsi="宋体" w:cs="宋体"/>
                <w:sz w:val="21"/>
                <w:szCs w:val="21"/>
                <w:lang w:eastAsia="zh-CN"/>
              </w:rPr>
              <w:t>。</w:t>
            </w:r>
          </w:p>
        </w:tc>
        <w:tc>
          <w:tcPr>
            <w:tcW w:w="12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jc w:val="both"/>
              <w:rPr>
                <w:rFonts w:hint="eastAsia" w:ascii="宋体" w:hAnsi="宋体" w:eastAsia="宋体" w:cs="宋体"/>
                <w:kern w:val="2"/>
                <w:sz w:val="21"/>
                <w:szCs w:val="21"/>
                <w:lang w:val="en-US" w:eastAsia="zh-CN" w:bidi="ar-SA"/>
              </w:rPr>
            </w:pPr>
            <w:r>
              <w:rPr>
                <w:rFonts w:hint="eastAsia" w:ascii="宋体" w:hAnsi="宋体" w:cs="宋体"/>
                <w:sz w:val="21"/>
                <w:szCs w:val="21"/>
              </w:rPr>
              <w:t>运行策划和控制</w:t>
            </w:r>
          </w:p>
        </w:tc>
        <w:tc>
          <w:tcPr>
            <w:tcW w:w="960" w:type="dxa"/>
            <w:vAlign w:val="top"/>
          </w:tcPr>
          <w:p>
            <w:pPr>
              <w:jc w:val="both"/>
              <w:rPr>
                <w:rFonts w:hint="eastAsia" w:ascii="宋体" w:hAnsi="宋体" w:eastAsia="宋体" w:cs="宋体"/>
                <w:kern w:val="2"/>
                <w:sz w:val="21"/>
                <w:szCs w:val="21"/>
                <w:lang w:val="en-US" w:eastAsia="zh-CN" w:bidi="ar-SA"/>
              </w:rPr>
            </w:pPr>
            <w:r>
              <w:rPr>
                <w:rFonts w:hint="eastAsia" w:ascii="宋体" w:hAnsi="宋体" w:cs="宋体"/>
                <w:sz w:val="21"/>
                <w:szCs w:val="21"/>
              </w:rPr>
              <w:t>8.1</w:t>
            </w:r>
          </w:p>
        </w:tc>
        <w:tc>
          <w:tcPr>
            <w:tcW w:w="10612" w:type="dxa"/>
            <w:vAlign w:val="top"/>
          </w:tcPr>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公司主要销售产品：</w:t>
            </w:r>
            <w:r>
              <w:rPr>
                <w:rFonts w:hint="eastAsia" w:ascii="宋体" w:hAnsi="宋体"/>
                <w:szCs w:val="21"/>
              </w:rPr>
              <w:t>轨道车辆配件、机电设备配件的销售</w:t>
            </w:r>
            <w:r>
              <w:rPr>
                <w:rFonts w:hint="eastAsia" w:ascii="宋体" w:hAnsi="宋体" w:cs="宋体"/>
                <w:sz w:val="21"/>
                <w:szCs w:val="21"/>
              </w:rPr>
              <w:t>。</w:t>
            </w:r>
          </w:p>
          <w:p>
            <w:pPr>
              <w:spacing w:line="360" w:lineRule="auto"/>
              <w:jc w:val="left"/>
              <w:rPr>
                <w:rFonts w:hint="eastAsia" w:ascii="宋体" w:hAnsi="宋体" w:cs="宋体"/>
                <w:color w:val="000000"/>
                <w:sz w:val="21"/>
                <w:szCs w:val="21"/>
              </w:rPr>
            </w:pPr>
            <w:r>
              <w:rPr>
                <w:rFonts w:hint="eastAsia" w:ascii="宋体" w:hAnsi="宋体" w:cs="宋体"/>
                <w:sz w:val="21"/>
                <w:szCs w:val="21"/>
              </w:rPr>
              <w:t>公司产品执行标准：中华人民共和国合同法;中华人民共和国产品质量法等;产品执行标准：</w:t>
            </w:r>
            <w:r>
              <w:rPr>
                <w:rFonts w:hint="eastAsia" w:ascii="宋体" w:hAnsi="宋体"/>
                <w:sz w:val="21"/>
                <w:szCs w:val="21"/>
              </w:rPr>
              <w:t>中华人民共和国城镇建设行业标准:城市轨道交通轨道橡胶减振器CJ/T 286-2008</w:t>
            </w:r>
            <w:r>
              <w:rPr>
                <w:rFonts w:hint="eastAsia" w:ascii="宋体" w:hAnsi="宋体" w:cs="宋体"/>
                <w:sz w:val="21"/>
                <w:szCs w:val="21"/>
              </w:rPr>
              <w:t>等和合同技术协议等。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商务部负责产品实现和服务提供的策划，策划输出的具体结果包括以下内容：</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a）确定产品和服务的要求；--《合同》、《招投标文件》</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b）建立过程准则以及产品和服务的接收准则；---验收标准、作业指导书、《合同》、《招投标文件》</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c）确定符合产品和服务要求的资源；---《销售管理制度》、《销售服务规范》、《销售人员考核制度》、</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d）按照准则实施过程控制；---《销售人员考核制度》</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e）保持、保留必要的文件和记录。---文件和质量记录等。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---策划输出经过评审及跟进、必要的更改控制及批准等以适合组织的运行需要。</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----外包过程：无；</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----特殊过程的识别：销售过程</w:t>
            </w:r>
          </w:p>
          <w:p>
            <w:pPr>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-----经确认：暂无策划的更改。</w:t>
            </w:r>
          </w:p>
        </w:tc>
        <w:tc>
          <w:tcPr>
            <w:tcW w:w="12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 w:val="21"/>
                <w:szCs w:val="21"/>
              </w:rPr>
              <w:t>设计</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8.3</w:t>
            </w:r>
          </w:p>
        </w:tc>
        <w:tc>
          <w:tcPr>
            <w:tcW w:w="10612" w:type="dxa"/>
            <w:vAlign w:val="top"/>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公司的产品均是销售给特定顾客，现阶段没有新产品，</w:t>
            </w:r>
            <w:r>
              <w:rPr>
                <w:rFonts w:hint="eastAsia" w:ascii="宋体" w:hAnsi="宋体" w:cs="宋体"/>
                <w:sz w:val="21"/>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12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612" w:type="dxa"/>
          </w:tcPr>
          <w:p>
            <w:pPr>
              <w:spacing w:line="400" w:lineRule="exact"/>
              <w:rPr>
                <w:rFonts w:hint="eastAsia" w:ascii="宋体" w:hAnsi="宋体" w:cs="宋体"/>
                <w:color w:val="000000"/>
                <w:sz w:val="21"/>
                <w:szCs w:val="21"/>
              </w:rPr>
            </w:pPr>
            <w:r>
              <w:rPr>
                <w:rFonts w:hint="eastAsia" w:ascii="宋体" w:hAnsi="宋体" w:cs="宋体"/>
                <w:color w:val="000000"/>
                <w:sz w:val="21"/>
                <w:szCs w:val="21"/>
              </w:rPr>
              <w:t>现场查见，公司在经营过程中对标识和可追溯性进行了规定。</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1.销售过程采用客户投诉记录、售后</w:t>
            </w:r>
            <w:r>
              <w:rPr>
                <w:rFonts w:hint="eastAsia" w:ascii="宋体" w:hAnsi="宋体" w:cs="宋体"/>
                <w:color w:val="000000"/>
                <w:sz w:val="21"/>
                <w:szCs w:val="21"/>
                <w:lang w:eastAsia="zh-CN"/>
              </w:rPr>
              <w:t>回访</w:t>
            </w:r>
            <w:r>
              <w:rPr>
                <w:rFonts w:hint="eastAsia" w:ascii="宋体" w:hAnsi="宋体" w:cs="宋体"/>
                <w:color w:val="000000"/>
                <w:sz w:val="21"/>
                <w:szCs w:val="21"/>
              </w:rPr>
              <w:t>信息表等进行标识；</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2.产品按要求有</w:t>
            </w:r>
            <w:r>
              <w:rPr>
                <w:rFonts w:hint="eastAsia" w:ascii="宋体" w:hAnsi="宋体" w:cs="宋体"/>
                <w:color w:val="000000"/>
                <w:sz w:val="21"/>
                <w:szCs w:val="21"/>
                <w:lang w:eastAsia="zh-CN"/>
              </w:rPr>
              <w:t>产品</w:t>
            </w:r>
            <w:r>
              <w:rPr>
                <w:rFonts w:hint="eastAsia" w:ascii="宋体" w:hAnsi="宋体" w:cs="宋体"/>
                <w:color w:val="000000"/>
                <w:sz w:val="21"/>
                <w:szCs w:val="21"/>
              </w:rPr>
              <w:t>合格</w:t>
            </w:r>
            <w:r>
              <w:rPr>
                <w:rFonts w:hint="eastAsia" w:ascii="宋体" w:hAnsi="宋体" w:cs="宋体"/>
                <w:color w:val="000000"/>
                <w:sz w:val="21"/>
                <w:szCs w:val="21"/>
                <w:lang w:eastAsia="zh-CN"/>
              </w:rPr>
              <w:t>证</w:t>
            </w:r>
            <w:r>
              <w:rPr>
                <w:rFonts w:hint="eastAsia" w:ascii="宋体" w:hAnsi="宋体" w:cs="宋体"/>
                <w:color w:val="000000"/>
                <w:sz w:val="21"/>
                <w:szCs w:val="21"/>
              </w:rPr>
              <w:t>，</w:t>
            </w:r>
            <w:r>
              <w:rPr>
                <w:rFonts w:hint="eastAsia" w:ascii="宋体" w:hAnsi="宋体" w:cs="宋体"/>
                <w:color w:val="000000"/>
                <w:sz w:val="21"/>
                <w:szCs w:val="21"/>
                <w:lang w:eastAsia="zh-CN"/>
              </w:rPr>
              <w:t>供应商电话</w:t>
            </w:r>
            <w:r>
              <w:rPr>
                <w:rFonts w:hint="eastAsia" w:ascii="宋体" w:hAnsi="宋体" w:cs="宋体"/>
                <w:color w:val="000000"/>
                <w:sz w:val="21"/>
                <w:szCs w:val="21"/>
              </w:rPr>
              <w:t>、产品名称、规格、数量、生产厂名、出厂日期等。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3.通过上述标识可以追溯产品的来源，和产品的生产日期、批次。</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查库房，</w:t>
            </w:r>
            <w:r>
              <w:rPr>
                <w:rFonts w:hint="eastAsia" w:ascii="宋体" w:hAnsi="宋体" w:cs="宋体"/>
                <w:color w:val="000000"/>
                <w:sz w:val="21"/>
                <w:szCs w:val="21"/>
              </w:rPr>
              <w:t>在</w:t>
            </w:r>
            <w:r>
              <w:rPr>
                <w:rFonts w:hint="eastAsia" w:ascii="宋体" w:hAnsi="宋体" w:cs="宋体"/>
                <w:color w:val="000000"/>
                <w:sz w:val="21"/>
                <w:szCs w:val="21"/>
                <w:lang w:eastAsia="zh-CN"/>
              </w:rPr>
              <w:t>产品</w:t>
            </w:r>
            <w:r>
              <w:rPr>
                <w:rFonts w:hint="eastAsia" w:ascii="宋体" w:hAnsi="宋体" w:cs="宋体"/>
                <w:color w:val="000000"/>
                <w:sz w:val="21"/>
                <w:szCs w:val="21"/>
              </w:rPr>
              <w:t>库存区，</w:t>
            </w:r>
            <w:r>
              <w:rPr>
                <w:rFonts w:hint="eastAsia" w:ascii="宋体" w:hAnsi="宋体" w:cs="宋体"/>
                <w:color w:val="000000"/>
                <w:sz w:val="21"/>
                <w:szCs w:val="21"/>
                <w:lang w:val="en-US" w:eastAsia="zh-CN"/>
              </w:rPr>
              <w:t>产品按</w:t>
            </w:r>
            <w:r>
              <w:rPr>
                <w:rFonts w:hint="eastAsia" w:ascii="宋体" w:hAnsi="宋体" w:cs="宋体"/>
                <w:color w:val="000000"/>
                <w:sz w:val="21"/>
                <w:szCs w:val="21"/>
                <w:lang w:eastAsia="zh-CN"/>
              </w:rPr>
              <w:t>待检区、合格区、</w:t>
            </w:r>
            <w:r>
              <w:rPr>
                <w:rFonts w:hint="eastAsia" w:ascii="宋体" w:hAnsi="宋体" w:cs="宋体"/>
                <w:color w:val="000000"/>
                <w:sz w:val="21"/>
                <w:szCs w:val="21"/>
                <w:lang w:val="en-US" w:eastAsia="zh-CN"/>
              </w:rPr>
              <w:t>不合格区分区存放并有相应</w:t>
            </w:r>
            <w:r>
              <w:rPr>
                <w:rFonts w:hint="eastAsia" w:ascii="宋体" w:hAnsi="宋体" w:cs="宋体"/>
                <w:color w:val="000000"/>
                <w:sz w:val="21"/>
                <w:szCs w:val="21"/>
                <w:lang w:eastAsia="zh-CN"/>
              </w:rPr>
              <w:t>状</w:t>
            </w:r>
            <w:r>
              <w:rPr>
                <w:rFonts w:hint="eastAsia" w:ascii="宋体" w:hAnsi="宋体" w:cs="宋体"/>
                <w:color w:val="000000"/>
                <w:sz w:val="21"/>
                <w:szCs w:val="21"/>
              </w:rPr>
              <w:t>态标识卡，</w:t>
            </w:r>
            <w:r>
              <w:rPr>
                <w:rFonts w:hint="eastAsia" w:ascii="宋体" w:hAnsi="宋体" w:cs="宋体"/>
                <w:color w:val="000000"/>
                <w:sz w:val="21"/>
                <w:szCs w:val="21"/>
                <w:lang w:val="en-US" w:eastAsia="zh-CN"/>
              </w:rPr>
              <w:t>标识正确。</w:t>
            </w:r>
          </w:p>
          <w:p>
            <w:pPr>
              <w:spacing w:line="400" w:lineRule="exact"/>
              <w:rPr>
                <w:rFonts w:ascii="宋体" w:hAnsi="宋体" w:cs="宋体"/>
                <w:szCs w:val="21"/>
              </w:rPr>
            </w:pPr>
            <w:r>
              <w:rPr>
                <w:rFonts w:hint="eastAsia" w:ascii="宋体" w:hAnsi="宋体" w:cs="宋体"/>
                <w:color w:val="000000"/>
                <w:sz w:val="21"/>
                <w:szCs w:val="21"/>
                <w:lang w:val="en-US" w:eastAsia="zh-CN"/>
              </w:rPr>
              <w:t>上次不符合项得到改善，整改有效。</w:t>
            </w:r>
          </w:p>
        </w:tc>
        <w:tc>
          <w:tcPr>
            <w:tcW w:w="1250"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612" w:type="dxa"/>
          </w:tcPr>
          <w:p>
            <w:pPr>
              <w:spacing w:line="400" w:lineRule="exact"/>
              <w:ind w:firstLine="420" w:firstLineChars="200"/>
              <w:rPr>
                <w:rFonts w:ascii="宋体" w:hAnsi="宋体" w:cs="宋体"/>
                <w:szCs w:val="21"/>
              </w:rPr>
            </w:pPr>
            <w:r>
              <w:rPr>
                <w:rFonts w:hint="eastAsia" w:ascii="宋体" w:hAnsi="宋体" w:cs="宋体"/>
                <w:color w:val="000000"/>
                <w:sz w:val="21"/>
                <w:szCs w:val="21"/>
              </w:rPr>
              <w:t>公司顾客的财产为顾客信息、合同等，公司</w:t>
            </w:r>
            <w:r>
              <w:rPr>
                <w:rFonts w:hint="eastAsia" w:ascii="宋体" w:hAnsi="宋体" w:cs="宋体"/>
                <w:color w:val="000000"/>
                <w:sz w:val="21"/>
                <w:szCs w:val="21"/>
                <w:lang w:eastAsia="zh-CN"/>
              </w:rPr>
              <w:t>有专人</w:t>
            </w:r>
            <w:r>
              <w:rPr>
                <w:rFonts w:hint="eastAsia" w:ascii="宋体" w:hAnsi="宋体" w:cs="宋体"/>
                <w:color w:val="000000"/>
                <w:sz w:val="21"/>
                <w:szCs w:val="21"/>
              </w:rPr>
              <w:t>对顾客</w:t>
            </w:r>
            <w:r>
              <w:rPr>
                <w:rFonts w:hint="eastAsia" w:ascii="宋体" w:hAnsi="宋体" w:cs="宋体"/>
                <w:color w:val="000000"/>
                <w:sz w:val="21"/>
                <w:szCs w:val="21"/>
                <w:lang w:eastAsia="zh-CN"/>
              </w:rPr>
              <w:t>财产</w:t>
            </w:r>
            <w:r>
              <w:rPr>
                <w:rFonts w:hint="eastAsia" w:ascii="宋体" w:hAnsi="宋体" w:cs="宋体"/>
                <w:color w:val="000000"/>
                <w:sz w:val="21"/>
                <w:szCs w:val="21"/>
              </w:rPr>
              <w:t>进行了保存，</w:t>
            </w:r>
            <w:r>
              <w:rPr>
                <w:rFonts w:hint="eastAsia" w:ascii="宋体" w:hAnsi="宋体" w:cs="宋体"/>
                <w:color w:val="000000"/>
                <w:sz w:val="21"/>
                <w:szCs w:val="21"/>
                <w:lang w:eastAsia="zh-CN"/>
              </w:rPr>
              <w:t>各类合同安日期进行分类存放，</w:t>
            </w:r>
            <w:r>
              <w:rPr>
                <w:rFonts w:hint="eastAsia" w:ascii="宋体" w:hAnsi="宋体" w:cs="宋体"/>
                <w:color w:val="000000"/>
                <w:sz w:val="21"/>
                <w:szCs w:val="21"/>
              </w:rPr>
              <w:t>当顾客财产丢失时，应告知顾客。 负责人讲目前没有发生顾客或外部供方财产丢失的情况；</w:t>
            </w:r>
          </w:p>
        </w:tc>
        <w:tc>
          <w:tcPr>
            <w:tcW w:w="12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612" w:type="dxa"/>
          </w:tcPr>
          <w:p>
            <w:pPr>
              <w:spacing w:line="400" w:lineRule="exact"/>
              <w:rPr>
                <w:rFonts w:hint="eastAsia" w:ascii="宋体" w:hAnsi="宋体" w:cs="宋体"/>
                <w:color w:val="000000"/>
                <w:sz w:val="21"/>
                <w:szCs w:val="21"/>
              </w:rPr>
            </w:pPr>
            <w:r>
              <w:rPr>
                <w:rFonts w:hint="eastAsia" w:ascii="宋体" w:hAnsi="宋体" w:cs="宋体"/>
                <w:color w:val="000000"/>
                <w:sz w:val="21"/>
                <w:szCs w:val="21"/>
              </w:rPr>
              <w:t>产品防护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1、对</w:t>
            </w:r>
            <w:r>
              <w:rPr>
                <w:rFonts w:hint="eastAsia" w:ascii="宋体" w:hAnsi="宋体" w:cs="宋体"/>
                <w:color w:val="000000"/>
                <w:sz w:val="21"/>
                <w:szCs w:val="21"/>
                <w:lang w:eastAsia="zh-CN"/>
              </w:rPr>
              <w:t>产品</w:t>
            </w:r>
            <w:r>
              <w:rPr>
                <w:rFonts w:hint="eastAsia" w:ascii="宋体" w:hAnsi="宋体" w:cs="宋体"/>
                <w:color w:val="000000"/>
                <w:sz w:val="21"/>
                <w:szCs w:val="21"/>
              </w:rPr>
              <w:t>的搬运主要为人工</w:t>
            </w:r>
            <w:r>
              <w:rPr>
                <w:rFonts w:hint="eastAsia" w:ascii="宋体" w:hAnsi="宋体" w:cs="宋体"/>
                <w:color w:val="000000"/>
                <w:sz w:val="21"/>
                <w:szCs w:val="21"/>
                <w:lang w:eastAsia="zh-CN"/>
              </w:rPr>
              <w:t>液压叉车、推车搬运</w:t>
            </w:r>
            <w:r>
              <w:rPr>
                <w:rFonts w:hint="eastAsia" w:ascii="宋体" w:hAnsi="宋体" w:cs="宋体"/>
                <w:color w:val="000000"/>
                <w:sz w:val="21"/>
                <w:szCs w:val="21"/>
              </w:rPr>
              <w:t>装卸，可以起到产品搬运的防护的作用。</w:t>
            </w:r>
          </w:p>
          <w:p>
            <w:pPr>
              <w:spacing w:line="276" w:lineRule="auto"/>
              <w:jc w:val="left"/>
              <w:rPr>
                <w:rFonts w:hint="eastAsia" w:ascii="宋体" w:hAnsi="宋体" w:cs="宋体"/>
                <w:color w:val="000000"/>
                <w:sz w:val="21"/>
                <w:szCs w:val="21"/>
              </w:rPr>
            </w:pPr>
            <w:r>
              <w:rPr>
                <w:rFonts w:hint="eastAsia" w:ascii="宋体" w:hAnsi="宋体" w:cs="宋体"/>
                <w:color w:val="000000"/>
                <w:sz w:val="21"/>
                <w:szCs w:val="21"/>
              </w:rPr>
              <w:t>2、现场查看物资的包装主要为</w:t>
            </w:r>
            <w:r>
              <w:rPr>
                <w:rFonts w:hint="eastAsia" w:ascii="宋体" w:hAnsi="宋体" w:cs="宋体"/>
                <w:color w:val="000000"/>
                <w:sz w:val="21"/>
                <w:szCs w:val="21"/>
                <w:lang w:eastAsia="zh-CN"/>
              </w:rPr>
              <w:t>泡泡袋薄膜及木箱</w:t>
            </w:r>
            <w:r>
              <w:rPr>
                <w:rFonts w:hint="eastAsia" w:ascii="宋体" w:hAnsi="宋体" w:cs="宋体"/>
                <w:color w:val="000000"/>
                <w:sz w:val="21"/>
                <w:szCs w:val="21"/>
              </w:rPr>
              <w:t>，能起到产品包装、运输、装卸的防护作用。</w:t>
            </w:r>
          </w:p>
          <w:p>
            <w:pPr>
              <w:spacing w:line="276" w:lineRule="auto"/>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3、现场查见，产品出库、入库，验收、保管有相应的管理要求。各库产品分区、分架放置。</w:t>
            </w:r>
          </w:p>
          <w:p>
            <w:pPr>
              <w:spacing w:line="276" w:lineRule="auto"/>
              <w:jc w:val="left"/>
              <w:rPr>
                <w:rFonts w:ascii="宋体" w:hAnsi="宋体" w:cs="宋体"/>
                <w:szCs w:val="21"/>
              </w:rPr>
            </w:pPr>
            <w:r>
              <w:rPr>
                <w:rFonts w:hint="eastAsia" w:ascii="宋体" w:hAnsi="宋体" w:cs="宋体"/>
                <w:color w:val="000000"/>
                <w:sz w:val="21"/>
                <w:szCs w:val="21"/>
                <w:lang w:val="en-US" w:eastAsia="zh-CN"/>
              </w:rPr>
              <w:t>标识、状态清楚，产品防护得当，</w:t>
            </w:r>
            <w:r>
              <w:rPr>
                <w:rFonts w:hint="eastAsia" w:ascii="宋体" w:hAnsi="宋体" w:cs="宋体"/>
                <w:color w:val="000000"/>
                <w:sz w:val="21"/>
                <w:szCs w:val="21"/>
              </w:rPr>
              <w:t>基本符合要求。</w:t>
            </w:r>
          </w:p>
        </w:tc>
        <w:tc>
          <w:tcPr>
            <w:tcW w:w="12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612"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查，公司对</w:t>
            </w:r>
            <w:r>
              <w:rPr>
                <w:rFonts w:hint="eastAsia" w:ascii="宋体" w:hAnsi="宋体" w:cs="宋体"/>
                <w:sz w:val="21"/>
                <w:szCs w:val="21"/>
                <w:lang w:eastAsia="zh-CN"/>
              </w:rPr>
              <w:t>服务</w:t>
            </w:r>
            <w:r>
              <w:rPr>
                <w:rFonts w:hint="eastAsia" w:ascii="宋体" w:hAnsi="宋体" w:cs="宋体"/>
                <w:sz w:val="21"/>
                <w:szCs w:val="21"/>
              </w:rPr>
              <w:t>实现过程的更改策划了管理要求。主要包括：</w:t>
            </w:r>
            <w:r>
              <w:rPr>
                <w:rFonts w:hint="eastAsia" w:ascii="宋体" w:hAnsi="宋体" w:cs="宋体"/>
                <w:sz w:val="21"/>
                <w:szCs w:val="21"/>
                <w:lang w:eastAsia="zh-CN"/>
              </w:rPr>
              <w:t>合同信息</w:t>
            </w:r>
            <w:r>
              <w:rPr>
                <w:rFonts w:hint="eastAsia" w:ascii="宋体" w:hAnsi="宋体" w:cs="宋体"/>
                <w:sz w:val="21"/>
                <w:szCs w:val="21"/>
              </w:rPr>
              <w:t>更改等。</w:t>
            </w:r>
          </w:p>
          <w:p>
            <w:pPr>
              <w:spacing w:line="400" w:lineRule="exact"/>
              <w:ind w:firstLine="420" w:firstLineChars="200"/>
              <w:rPr>
                <w:rFonts w:ascii="宋体" w:hAnsi="宋体"/>
                <w:szCs w:val="21"/>
              </w:rPr>
            </w:pPr>
            <w:r>
              <w:rPr>
                <w:rFonts w:hint="eastAsia" w:ascii="宋体" w:hAnsi="宋体" w:cs="宋体"/>
                <w:sz w:val="21"/>
                <w:szCs w:val="21"/>
              </w:rPr>
              <w:t>现场查，公司对于更改</w:t>
            </w:r>
            <w:r>
              <w:rPr>
                <w:rFonts w:hint="eastAsia" w:ascii="宋体" w:hAnsi="宋体" w:cs="宋体"/>
                <w:sz w:val="21"/>
                <w:szCs w:val="21"/>
                <w:lang w:eastAsia="zh-CN"/>
              </w:rPr>
              <w:t>服务</w:t>
            </w:r>
            <w:r>
              <w:rPr>
                <w:rFonts w:hint="eastAsia" w:ascii="宋体" w:hAnsi="宋体" w:cs="宋体"/>
                <w:sz w:val="21"/>
                <w:szCs w:val="21"/>
              </w:rPr>
              <w:t>信息的管理，均为重新</w:t>
            </w:r>
            <w:r>
              <w:rPr>
                <w:rFonts w:hint="eastAsia" w:ascii="宋体" w:hAnsi="宋体" w:cs="宋体"/>
                <w:sz w:val="21"/>
                <w:szCs w:val="21"/>
                <w:lang w:eastAsia="zh-CN"/>
              </w:rPr>
              <w:t>签订合同，并进行新的合同评审</w:t>
            </w:r>
            <w:r>
              <w:rPr>
                <w:rFonts w:hint="eastAsia" w:ascii="宋体" w:hAnsi="宋体" w:cs="宋体"/>
                <w:sz w:val="21"/>
                <w:szCs w:val="21"/>
              </w:rPr>
              <w:t>。确认能满足要求后方能进行</w:t>
            </w:r>
            <w:r>
              <w:rPr>
                <w:rFonts w:hint="eastAsia" w:ascii="宋体" w:hAnsi="宋体" w:cs="宋体"/>
                <w:sz w:val="21"/>
                <w:szCs w:val="21"/>
                <w:lang w:eastAsia="zh-CN"/>
              </w:rPr>
              <w:t>签订，实施销售过程</w:t>
            </w:r>
            <w:r>
              <w:rPr>
                <w:rFonts w:hint="eastAsia" w:ascii="宋体" w:hAnsi="宋体" w:cs="宋体"/>
                <w:sz w:val="21"/>
                <w:szCs w:val="21"/>
              </w:rPr>
              <w:t>。</w:t>
            </w:r>
          </w:p>
        </w:tc>
        <w:tc>
          <w:tcPr>
            <w:tcW w:w="125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right="71" w:rightChars="34"/>
              <w:jc w:val="left"/>
              <w:rPr>
                <w:rFonts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jc w:val="left"/>
              <w:rPr>
                <w:rFonts w:ascii="宋体" w:hAnsi="宋体" w:cs="宋体"/>
                <w:szCs w:val="21"/>
              </w:rPr>
            </w:pPr>
            <w:r>
              <w:rPr>
                <w:rFonts w:hint="eastAsia" w:ascii="宋体" w:hAnsi="宋体" w:cs="宋体"/>
                <w:szCs w:val="21"/>
              </w:rPr>
              <w:t>8.6</w:t>
            </w:r>
          </w:p>
        </w:tc>
        <w:tc>
          <w:tcPr>
            <w:tcW w:w="10612" w:type="dxa"/>
          </w:tcPr>
          <w:p>
            <w:pPr>
              <w:spacing w:line="360" w:lineRule="auto"/>
              <w:ind w:right="71" w:rightChars="34" w:firstLine="420" w:firstLineChars="200"/>
              <w:jc w:val="left"/>
              <w:rPr>
                <w:rFonts w:ascii="宋体" w:hAnsi="宋体" w:cs="宋体"/>
                <w:szCs w:val="21"/>
              </w:rPr>
            </w:pPr>
            <w:r>
              <w:rPr>
                <w:rFonts w:hint="eastAsia" w:ascii="宋体" w:hAnsi="宋体" w:cs="宋体"/>
                <w:szCs w:val="21"/>
              </w:rPr>
              <w:t>公司为验证服务的要求是否得到满足对需实施监视和检验的阶段、过程、项目及记录等予以规定</w:t>
            </w:r>
            <w:r>
              <w:rPr>
                <w:rFonts w:hint="eastAsia" w:ascii="宋体" w:hAnsi="宋体" w:cs="宋体"/>
                <w:szCs w:val="21"/>
                <w:lang w:eastAsia="zh-CN"/>
              </w:rPr>
              <w:t>，</w:t>
            </w:r>
            <w:r>
              <w:rPr>
                <w:rFonts w:hint="eastAsia" w:ascii="宋体" w:hAnsi="宋体" w:cs="宋体"/>
                <w:szCs w:val="21"/>
              </w:rPr>
              <w:t>公司明确对各阶段产品和服务的放行均须实施必要的记录并保留。详见如下输入、过程及输出检验证据抽样</w:t>
            </w:r>
          </w:p>
          <w:p>
            <w:pPr>
              <w:spacing w:line="360" w:lineRule="auto"/>
              <w:ind w:right="71" w:rightChars="34" w:firstLine="420" w:firstLineChars="200"/>
              <w:jc w:val="left"/>
              <w:rPr>
                <w:rFonts w:hint="eastAsia" w:ascii="宋体" w:hAnsi="宋体" w:cs="宋体"/>
                <w:szCs w:val="21"/>
                <w:lang w:eastAsia="zh-CN"/>
              </w:rPr>
            </w:pPr>
            <w:r>
              <w:rPr>
                <w:rFonts w:hint="eastAsia" w:ascii="宋体" w:hAnsi="宋体" w:cs="宋体"/>
                <w:szCs w:val="21"/>
                <w:lang w:eastAsia="zh-CN"/>
              </w:rPr>
              <w:t>公司销售产品为</w:t>
            </w:r>
            <w:r>
              <w:rPr>
                <w:rFonts w:hint="eastAsia" w:ascii="宋体" w:hAnsi="宋体"/>
              </w:rPr>
              <w:t>轨道车辆配件</w:t>
            </w:r>
            <w:r>
              <w:rPr>
                <w:rFonts w:hint="eastAsia" w:ascii="宋体" w:hAnsi="宋体"/>
                <w:lang w:eastAsia="zh-CN"/>
              </w:rPr>
              <w:t>（主要为</w:t>
            </w:r>
            <w:r>
              <w:rPr>
                <w:rFonts w:hint="eastAsia" w:ascii="宋体" w:hAnsi="宋体"/>
                <w:lang w:val="en-US" w:eastAsia="zh-CN"/>
              </w:rPr>
              <w:t>弓头支撑、弓头托架、平衡臂等</w:t>
            </w:r>
            <w:r>
              <w:rPr>
                <w:rFonts w:hint="eastAsia" w:ascii="宋体" w:hAnsi="宋体"/>
                <w:lang w:eastAsia="zh-CN"/>
              </w:rPr>
              <w:t>）</w:t>
            </w:r>
            <w:r>
              <w:rPr>
                <w:rFonts w:hint="eastAsia" w:ascii="宋体" w:hAnsi="宋体"/>
              </w:rPr>
              <w:t>、机电设备配件</w:t>
            </w:r>
            <w:r>
              <w:rPr>
                <w:rFonts w:hint="eastAsia" w:ascii="宋体" w:hAnsi="宋体"/>
                <w:lang w:eastAsia="zh-CN"/>
              </w:rPr>
              <w:t>（</w:t>
            </w:r>
            <w:r>
              <w:rPr>
                <w:rFonts w:hint="eastAsia" w:ascii="宋体" w:hAnsi="宋体"/>
                <w:lang w:val="en-US" w:eastAsia="zh-CN"/>
              </w:rPr>
              <w:t>轴承、卡簧、螺栓、</w:t>
            </w:r>
            <w:r>
              <w:rPr>
                <w:rFonts w:hint="eastAsia" w:ascii="宋体" w:hAnsi="宋体"/>
                <w:lang w:eastAsia="zh-CN"/>
              </w:rPr>
              <w:t>电缆</w:t>
            </w:r>
            <w:r>
              <w:rPr>
                <w:rFonts w:hint="eastAsia" w:ascii="宋体" w:hAnsi="宋体"/>
                <w:lang w:val="en-US" w:eastAsia="zh-CN"/>
              </w:rPr>
              <w:t>等</w:t>
            </w:r>
            <w:r>
              <w:rPr>
                <w:rFonts w:hint="eastAsia" w:ascii="宋体" w:hAnsi="宋体"/>
                <w:lang w:eastAsia="zh-CN"/>
              </w:rPr>
              <w:t>）</w:t>
            </w:r>
            <w:r>
              <w:rPr>
                <w:rFonts w:hint="eastAsia" w:ascii="宋体" w:hAnsi="宋体"/>
              </w:rPr>
              <w:t>的销售</w:t>
            </w:r>
            <w:r>
              <w:rPr>
                <w:rFonts w:hint="eastAsia" w:ascii="宋体" w:hAnsi="宋体" w:cs="宋体"/>
                <w:szCs w:val="21"/>
                <w:lang w:eastAsia="zh-CN"/>
              </w:rPr>
              <w:t>。</w:t>
            </w:r>
          </w:p>
          <w:p>
            <w:pPr>
              <w:spacing w:line="360" w:lineRule="auto"/>
              <w:ind w:right="71" w:rightChars="34" w:firstLine="420" w:firstLineChars="200"/>
              <w:jc w:val="left"/>
              <w:rPr>
                <w:rFonts w:hint="eastAsia" w:ascii="宋体" w:hAnsi="宋体" w:cs="宋体"/>
                <w:szCs w:val="21"/>
                <w:lang w:val="en-US" w:eastAsia="zh-CN"/>
              </w:rPr>
            </w:pPr>
            <w:r>
              <w:rPr>
                <w:rFonts w:hint="eastAsia" w:ascii="宋体" w:hAnsi="宋体" w:cs="宋体"/>
                <w:szCs w:val="21"/>
                <w:lang w:eastAsia="zh-CN"/>
              </w:rPr>
              <w:t>库房查见，库房面积约为</w:t>
            </w:r>
            <w:r>
              <w:rPr>
                <w:rFonts w:hint="eastAsia" w:ascii="宋体" w:hAnsi="宋体" w:cs="宋体"/>
                <w:szCs w:val="21"/>
                <w:lang w:val="en-US" w:eastAsia="zh-CN"/>
              </w:rPr>
              <w:t>30平方米左右，通风良好，消防设施齐备有效，</w:t>
            </w:r>
            <w:r>
              <w:rPr>
                <w:rFonts w:hint="eastAsia" w:ascii="宋体" w:hAnsi="宋体" w:cs="宋体"/>
                <w:szCs w:val="21"/>
                <w:lang w:eastAsia="zh-CN"/>
              </w:rPr>
              <w:t>产品堆放整齐，主要存放的为</w:t>
            </w:r>
            <w:r>
              <w:rPr>
                <w:rFonts w:hint="eastAsia" w:ascii="宋体" w:hAnsi="宋体"/>
                <w:lang w:val="en-US" w:eastAsia="zh-CN"/>
              </w:rPr>
              <w:t>轴承、卡簧、螺栓</w:t>
            </w:r>
            <w:r>
              <w:rPr>
                <w:rFonts w:hint="eastAsia" w:ascii="宋体" w:hAnsi="宋体" w:cs="宋体"/>
                <w:szCs w:val="21"/>
                <w:lang w:eastAsia="zh-CN"/>
              </w:rPr>
              <w:t>、螺帽等小件配件，有少量的横向减振器。产品的搬运采用人工手动叉车、推车搬运，未见野蛮操作的情</w:t>
            </w:r>
            <w:r>
              <w:rPr>
                <w:rFonts w:hint="eastAsia" w:ascii="宋体" w:hAnsi="宋体" w:cs="宋体"/>
                <w:szCs w:val="21"/>
                <w:lang w:val="en-US" w:eastAsia="zh-CN"/>
              </w:rPr>
              <w:t>况。</w:t>
            </w:r>
          </w:p>
          <w:p>
            <w:pPr>
              <w:spacing w:line="360" w:lineRule="auto"/>
              <w:ind w:right="71" w:rightChars="34"/>
              <w:jc w:val="left"/>
              <w:rPr>
                <w:rFonts w:hint="eastAsia" w:ascii="宋体" w:hAnsi="宋体" w:cs="宋体"/>
                <w:szCs w:val="21"/>
                <w:lang w:val="en-US" w:eastAsia="zh-CN"/>
              </w:rPr>
            </w:pPr>
            <w:r>
              <w:rPr>
                <w:rFonts w:hint="eastAsia" w:ascii="宋体" w:hAnsi="宋体" w:cs="宋体"/>
                <w:szCs w:val="21"/>
                <w:lang w:val="en-US" w:eastAsia="zh-CN"/>
              </w:rPr>
              <w:t>1、抽查产品验证记录，</w:t>
            </w:r>
          </w:p>
          <w:p>
            <w:pPr>
              <w:spacing w:line="360" w:lineRule="auto"/>
              <w:ind w:right="71" w:rightChars="34"/>
              <w:jc w:val="left"/>
              <w:rPr>
                <w:rFonts w:hint="eastAsia" w:ascii="宋体" w:hAnsi="宋体" w:cs="宋体"/>
                <w:sz w:val="21"/>
                <w:szCs w:val="21"/>
              </w:rPr>
            </w:pPr>
            <w:r>
              <w:rPr>
                <w:rFonts w:hint="eastAsia" w:ascii="宋体" w:hAnsi="宋体" w:cs="宋体"/>
                <w:sz w:val="21"/>
                <w:szCs w:val="21"/>
              </w:rPr>
              <w:t>供货检验依据：合同的质量要求。</w:t>
            </w:r>
          </w:p>
          <w:p>
            <w:pPr>
              <w:spacing w:line="400" w:lineRule="exact"/>
              <w:rPr>
                <w:rFonts w:hint="eastAsia" w:ascii="宋体" w:hAnsi="宋体" w:cs="宋体"/>
                <w:sz w:val="21"/>
                <w:szCs w:val="21"/>
                <w:lang w:val="en-US" w:eastAsia="zh-CN"/>
              </w:rPr>
            </w:pPr>
            <w:r>
              <w:rPr>
                <w:rFonts w:hint="eastAsia" w:ascii="宋体" w:hAnsi="宋体" w:cs="宋体"/>
                <w:sz w:val="21"/>
                <w:szCs w:val="21"/>
              </w:rPr>
              <w:t>负责人讲：公司只对名称、规格型号、外观、质量证明等进行验证。</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查《物品交接清单单》</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时间：2021.5.25产品：弓头支撑、弓头托架各8个</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 xml:space="preserve">检验内容：产品型号、数量、外观、质量合格证等 </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验收人：罗均   结果：合格。</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查《物品交接清单单》</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时间：2021.7.5 产品：滑板条组装（4个规格、共732套）</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 xml:space="preserve">检验内容：产品型号、数量、外观、质量合格证等 </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验收人：罗均   结果：合格。</w:t>
            </w:r>
          </w:p>
          <w:p>
            <w:pPr>
              <w:spacing w:line="360" w:lineRule="auto"/>
              <w:ind w:right="71" w:rightChars="34"/>
              <w:jc w:val="left"/>
              <w:rPr>
                <w:rFonts w:hint="eastAsia" w:ascii="宋体" w:hAnsi="宋体" w:cs="宋体"/>
                <w:sz w:val="21"/>
                <w:szCs w:val="21"/>
                <w:lang w:val="en-US" w:eastAsia="zh-CN"/>
              </w:rPr>
            </w:pPr>
            <w:r>
              <w:rPr>
                <w:rFonts w:hint="eastAsia" w:ascii="宋体" w:hAnsi="宋体" w:cs="宋体"/>
                <w:sz w:val="21"/>
                <w:szCs w:val="21"/>
                <w:lang w:val="en-US" w:eastAsia="zh-CN"/>
              </w:rPr>
              <w:t>负责人讲，体积大或重量大的物品如上臂杆平衡臂、电缆等的销售均是客户自己到供应商处提货，客户现场在供应商处根据合同要求进行验证。</w:t>
            </w:r>
          </w:p>
          <w:p>
            <w:pPr>
              <w:spacing w:line="360" w:lineRule="auto"/>
              <w:ind w:right="71" w:rightChars="34"/>
              <w:jc w:val="left"/>
              <w:rPr>
                <w:rFonts w:ascii="宋体" w:hAnsi="宋体" w:cs="宋体"/>
                <w:szCs w:val="21"/>
              </w:rPr>
            </w:pPr>
            <w:r>
              <w:rPr>
                <w:rFonts w:hint="eastAsia" w:ascii="宋体" w:hAnsi="宋体" w:cs="宋体"/>
                <w:szCs w:val="21"/>
              </w:rPr>
              <w:t>其他原材料均按要求进行检验要求执行。</w:t>
            </w:r>
          </w:p>
          <w:p>
            <w:pPr>
              <w:numPr>
                <w:ilvl w:val="0"/>
                <w:numId w:val="2"/>
              </w:numPr>
              <w:spacing w:line="400" w:lineRule="exact"/>
              <w:rPr>
                <w:rFonts w:hint="eastAsia" w:ascii="宋体" w:hAnsi="宋体" w:cs="宋体"/>
                <w:sz w:val="21"/>
                <w:szCs w:val="21"/>
              </w:rPr>
            </w:pPr>
            <w:r>
              <w:rPr>
                <w:rFonts w:hint="eastAsia" w:ascii="宋体" w:hAnsi="宋体" w:cs="宋体"/>
                <w:sz w:val="21"/>
                <w:szCs w:val="21"/>
              </w:rPr>
              <w:t>过程监视主要对物流的过程和</w:t>
            </w:r>
            <w:r>
              <w:rPr>
                <w:rFonts w:hint="eastAsia" w:ascii="宋体" w:hAnsi="宋体" w:cs="宋体"/>
                <w:sz w:val="21"/>
                <w:szCs w:val="21"/>
                <w:lang w:eastAsia="zh-CN"/>
              </w:rPr>
              <w:t>服务</w:t>
            </w:r>
            <w:r>
              <w:rPr>
                <w:rFonts w:hint="eastAsia" w:ascii="宋体" w:hAnsi="宋体" w:cs="宋体"/>
                <w:sz w:val="21"/>
                <w:szCs w:val="21"/>
              </w:rPr>
              <w:t>质量进行监控，根据每单物流情况进行跟踪，主要要求：物流时间控制、过程产品防护等，一般通过售后服务质量检查跟踪。</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实施</w:t>
            </w:r>
            <w:r>
              <w:rPr>
                <w:rFonts w:hint="eastAsia" w:ascii="宋体" w:hAnsi="宋体" w:eastAsia="宋体" w:cs="宋体"/>
                <w:color w:val="000000"/>
                <w:sz w:val="21"/>
                <w:szCs w:val="21"/>
                <w:lang w:eastAsia="zh-CN"/>
              </w:rPr>
              <w:t>人员、销售服务过程</w:t>
            </w:r>
            <w:r>
              <w:rPr>
                <w:rFonts w:hint="eastAsia" w:ascii="宋体" w:hAnsi="宋体" w:eastAsia="宋体" w:cs="宋体"/>
                <w:color w:val="000000"/>
                <w:sz w:val="21"/>
                <w:szCs w:val="21"/>
              </w:rPr>
              <w:t>监视和测量：</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抽：</w:t>
            </w:r>
            <w:r>
              <w:rPr>
                <w:rFonts w:hint="eastAsia" w:ascii="宋体" w:hAnsi="宋体" w:eastAsia="宋体" w:cs="宋体"/>
                <w:color w:val="000000"/>
                <w:sz w:val="21"/>
                <w:szCs w:val="21"/>
                <w:highlight w:val="none"/>
              </w:rPr>
              <w:t>20</w:t>
            </w:r>
            <w:r>
              <w:rPr>
                <w:rFonts w:hint="eastAsia" w:ascii="宋体" w:hAnsi="宋体" w:cs="宋体"/>
                <w:color w:val="000000"/>
                <w:sz w:val="21"/>
                <w:szCs w:val="21"/>
                <w:highlight w:val="none"/>
                <w:lang w:val="en-US" w:eastAsia="zh-CN"/>
              </w:rPr>
              <w:t>21</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7月</w:t>
            </w:r>
            <w:r>
              <w:rPr>
                <w:rFonts w:hint="eastAsia" w:ascii="宋体" w:hAnsi="宋体" w:eastAsia="宋体" w:cs="宋体"/>
                <w:color w:val="000000"/>
                <w:sz w:val="21"/>
                <w:szCs w:val="21"/>
                <w:highlight w:val="none"/>
              </w:rPr>
              <w:t xml:space="preserve">考核表    </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销售人员</w:t>
            </w:r>
            <w:r>
              <w:rPr>
                <w:rFonts w:hint="eastAsia" w:ascii="宋体" w:hAnsi="宋体" w:cs="宋体"/>
                <w:sz w:val="21"/>
                <w:szCs w:val="21"/>
                <w:lang w:val="en-US" w:eastAsia="zh-CN"/>
              </w:rPr>
              <w:t>杨清芝</w:t>
            </w:r>
            <w:r>
              <w:rPr>
                <w:rFonts w:hint="eastAsia" w:ascii="宋体" w:hAnsi="宋体" w:eastAsia="宋体" w:cs="宋体"/>
                <w:color w:val="000000"/>
                <w:sz w:val="21"/>
                <w:szCs w:val="21"/>
              </w:rPr>
              <w:t>进行了考核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考核指标有：</w:t>
            </w:r>
            <w:r>
              <w:rPr>
                <w:rFonts w:hint="eastAsia" w:ascii="宋体" w:hAnsi="宋体" w:eastAsia="宋体" w:cs="宋体"/>
                <w:color w:val="000000"/>
                <w:sz w:val="21"/>
                <w:szCs w:val="21"/>
                <w:lang w:eastAsia="zh-CN"/>
              </w:rPr>
              <w:t>计划与执行、支持与配合、工作效率、遵守制度、主动性、服务细致、以客户为中心、学习创新</w:t>
            </w:r>
            <w:r>
              <w:rPr>
                <w:rFonts w:hint="eastAsia" w:ascii="宋体" w:hAnsi="宋体" w:eastAsia="宋体" w:cs="宋体"/>
                <w:color w:val="000000"/>
                <w:sz w:val="21"/>
                <w:szCs w:val="21"/>
              </w:rPr>
              <w:t>等</w:t>
            </w:r>
          </w:p>
          <w:p>
            <w:pPr>
              <w:spacing w:line="400" w:lineRule="exact"/>
              <w:rPr>
                <w:rFonts w:hint="default" w:ascii="宋体" w:hAnsi="宋体" w:cs="宋体"/>
                <w:color w:val="000000"/>
                <w:sz w:val="21"/>
                <w:szCs w:val="21"/>
                <w:lang w:val="en-US" w:eastAsia="zh-CN"/>
              </w:rPr>
            </w:pPr>
            <w:r>
              <w:rPr>
                <w:rFonts w:hint="eastAsia" w:ascii="宋体" w:hAnsi="宋体" w:cs="宋体"/>
                <w:color w:val="000000"/>
                <w:sz w:val="21"/>
                <w:szCs w:val="21"/>
                <w:lang w:eastAsia="zh-CN"/>
              </w:rPr>
              <w:t>考核</w:t>
            </w:r>
            <w:r>
              <w:rPr>
                <w:rFonts w:hint="eastAsia" w:ascii="宋体" w:hAnsi="宋体" w:cs="宋体"/>
                <w:color w:val="000000"/>
                <w:sz w:val="21"/>
                <w:szCs w:val="21"/>
                <w:lang w:val="en-US" w:eastAsia="zh-CN"/>
              </w:rPr>
              <w:t>得分</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89分（合格）</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查看，</w:t>
            </w:r>
            <w:r>
              <w:rPr>
                <w:rFonts w:hint="eastAsia" w:ascii="宋体" w:hAnsi="宋体" w:cs="宋体"/>
                <w:color w:val="000000"/>
                <w:sz w:val="21"/>
                <w:szCs w:val="21"/>
                <w:lang w:eastAsia="zh-CN"/>
              </w:rPr>
              <w:t>销售</w:t>
            </w:r>
            <w:r>
              <w:rPr>
                <w:rFonts w:hint="eastAsia" w:ascii="宋体" w:hAnsi="宋体" w:cs="宋体"/>
                <w:color w:val="000000"/>
                <w:sz w:val="21"/>
                <w:szCs w:val="21"/>
              </w:rPr>
              <w:t>合同情况：</w:t>
            </w:r>
          </w:p>
          <w:p>
            <w:pPr>
              <w:spacing w:line="400" w:lineRule="exact"/>
              <w:rPr>
                <w:rFonts w:hint="eastAsia" w:ascii="宋体" w:hAnsi="宋体" w:cs="宋体"/>
                <w:sz w:val="21"/>
                <w:szCs w:val="21"/>
                <w:highlight w:val="none"/>
                <w:lang w:val="en-US" w:eastAsia="zh-CN"/>
              </w:rPr>
            </w:pPr>
            <w:r>
              <w:rPr>
                <w:rFonts w:hint="eastAsia" w:ascii="宋体" w:hAnsi="宋体" w:cs="宋体"/>
                <w:sz w:val="21"/>
                <w:szCs w:val="21"/>
                <w:lang w:eastAsia="zh-CN"/>
              </w:rPr>
              <w:t>20</w:t>
            </w:r>
            <w:r>
              <w:rPr>
                <w:rFonts w:hint="eastAsia" w:ascii="宋体" w:hAnsi="宋体" w:cs="宋体"/>
                <w:sz w:val="21"/>
                <w:szCs w:val="21"/>
                <w:lang w:val="en-US" w:eastAsia="zh-CN"/>
              </w:rPr>
              <w:t>2</w:t>
            </w:r>
            <w:r>
              <w:rPr>
                <w:rFonts w:hint="eastAsia" w:ascii="宋体" w:hAnsi="宋体" w:cs="宋体"/>
                <w:sz w:val="21"/>
                <w:szCs w:val="21"/>
                <w:highlight w:val="none"/>
                <w:lang w:val="en-US" w:eastAsia="zh-CN"/>
              </w:rPr>
              <w:t>1.4.18</w:t>
            </w: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en-US" w:eastAsia="zh-CN"/>
              </w:rPr>
              <w:t>中科捷远智能科技发展（重庆）</w:t>
            </w:r>
            <w:r>
              <w:rPr>
                <w:rFonts w:hint="eastAsia" w:ascii="宋体" w:hAnsi="宋体" w:cs="宋体"/>
                <w:sz w:val="21"/>
                <w:szCs w:val="21"/>
                <w:highlight w:val="none"/>
                <w:lang w:eastAsia="zh-CN"/>
              </w:rPr>
              <w:t>有限公司</w:t>
            </w:r>
            <w:r>
              <w:rPr>
                <w:rFonts w:hint="eastAsia" w:ascii="宋体" w:hAnsi="宋体" w:cs="宋体"/>
                <w:sz w:val="21"/>
                <w:szCs w:val="21"/>
                <w:highlight w:val="none"/>
                <w:lang w:val="en-US" w:eastAsia="zh-CN"/>
              </w:rPr>
              <w:t xml:space="preserve">    </w:t>
            </w:r>
            <w:r>
              <w:rPr>
                <w:rFonts w:hint="eastAsia" w:ascii="宋体" w:hAnsi="宋体"/>
                <w:highlight w:val="none"/>
                <w:lang w:val="en-US" w:eastAsia="zh-CN"/>
              </w:rPr>
              <w:t>轴承、卡簧、螺栓</w:t>
            </w:r>
            <w:r>
              <w:rPr>
                <w:rFonts w:hint="eastAsia" w:ascii="宋体" w:hAnsi="宋体" w:cs="宋体"/>
                <w:sz w:val="21"/>
                <w:szCs w:val="21"/>
                <w:highlight w:val="none"/>
                <w:lang w:val="en-US" w:eastAsia="zh-CN"/>
              </w:rPr>
              <w:t>（机电设备配件）</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2021.5.23重庆扬华轨道交通装备有限公司          受</w:t>
            </w:r>
            <w:r>
              <w:rPr>
                <w:rFonts w:hint="eastAsia" w:ascii="宋体" w:hAnsi="宋体" w:cs="宋体"/>
                <w:sz w:val="21"/>
                <w:szCs w:val="21"/>
                <w:highlight w:val="none"/>
                <w:lang w:val="en-US" w:eastAsia="zh-CN"/>
              </w:rPr>
              <w:t>电弓碳滑板（</w:t>
            </w:r>
            <w:r>
              <w:rPr>
                <w:rFonts w:hint="eastAsia" w:ascii="宋体" w:hAnsi="宋体"/>
                <w:highlight w:val="none"/>
              </w:rPr>
              <w:t>轨道车辆配件</w:t>
            </w:r>
            <w:r>
              <w:rPr>
                <w:rFonts w:hint="eastAsia" w:ascii="宋体" w:hAnsi="宋体" w:cs="宋体"/>
                <w:sz w:val="21"/>
                <w:szCs w:val="21"/>
                <w:highlight w:val="none"/>
                <w:lang w:val="en-US" w:eastAsia="zh-CN"/>
              </w:rPr>
              <w:t xml:space="preserve">） </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抽20</w:t>
            </w:r>
            <w:r>
              <w:rPr>
                <w:rFonts w:hint="eastAsia" w:ascii="宋体" w:hAnsi="宋体" w:cs="宋体"/>
                <w:color w:val="000000"/>
                <w:sz w:val="21"/>
                <w:szCs w:val="21"/>
                <w:highlight w:val="none"/>
                <w:lang w:val="en-US" w:eastAsia="zh-CN"/>
              </w:rPr>
              <w:t>21年5月</w:t>
            </w:r>
            <w:r>
              <w:rPr>
                <w:rFonts w:hint="eastAsia" w:ascii="宋体" w:hAnsi="宋体" w:cs="宋体"/>
                <w:color w:val="000000"/>
                <w:sz w:val="21"/>
                <w:szCs w:val="21"/>
                <w:highlight w:val="none"/>
              </w:rPr>
              <w:t>进行《顾客满意度调查表》</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客户代表：</w:t>
            </w:r>
            <w:r>
              <w:rPr>
                <w:rFonts w:hint="eastAsia" w:ascii="宋体" w:hAnsi="宋体" w:cs="宋体"/>
                <w:sz w:val="21"/>
                <w:szCs w:val="21"/>
                <w:highlight w:val="none"/>
                <w:lang w:val="en-US" w:eastAsia="zh-CN"/>
              </w:rPr>
              <w:t>重庆坦建科技</w:t>
            </w:r>
            <w:r>
              <w:rPr>
                <w:rFonts w:hint="eastAsia" w:ascii="宋体" w:hAnsi="宋体" w:cs="宋体"/>
                <w:sz w:val="21"/>
                <w:szCs w:val="21"/>
                <w:highlight w:val="none"/>
                <w:lang w:eastAsia="zh-CN"/>
              </w:rPr>
              <w:t>有限公司</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对质量、价格、交期、服务等进行了考评，总分：9</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分，比较满意。</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最终产品检验  依据：合同要求</w:t>
            </w:r>
          </w:p>
          <w:p>
            <w:pPr>
              <w:spacing w:line="400" w:lineRule="atLeast"/>
              <w:jc w:val="left"/>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cs="宋体"/>
                <w:sz w:val="21"/>
                <w:szCs w:val="21"/>
              </w:rPr>
              <w:t>产品交付验收</w:t>
            </w:r>
            <w:r>
              <w:rPr>
                <w:rFonts w:hint="eastAsia" w:ascii="宋体" w:hAnsi="宋体" w:cs="宋体"/>
                <w:sz w:val="21"/>
                <w:szCs w:val="21"/>
                <w:lang w:eastAsia="zh-CN"/>
              </w:rPr>
              <w:t>：</w:t>
            </w:r>
          </w:p>
          <w:p>
            <w:pPr>
              <w:spacing w:line="400" w:lineRule="exact"/>
              <w:rPr>
                <w:rFonts w:hint="eastAsia" w:ascii="宋体" w:hAnsi="宋体" w:cs="宋体"/>
                <w:color w:val="000000"/>
                <w:sz w:val="21"/>
                <w:szCs w:val="21"/>
              </w:rPr>
            </w:pPr>
            <w:r>
              <w:rPr>
                <w:rFonts w:hint="eastAsia" w:ascii="宋体" w:hAnsi="宋体" w:cs="宋体"/>
                <w:sz w:val="21"/>
                <w:szCs w:val="21"/>
              </w:rPr>
              <w:t>公司产品</w:t>
            </w:r>
            <w:r>
              <w:rPr>
                <w:rFonts w:hint="eastAsia" w:ascii="宋体" w:hAnsi="宋体" w:cs="宋体"/>
                <w:sz w:val="21"/>
                <w:szCs w:val="21"/>
                <w:lang w:eastAsia="zh-CN"/>
              </w:rPr>
              <w:t>整个</w:t>
            </w:r>
            <w:r>
              <w:rPr>
                <w:rFonts w:hint="eastAsia" w:ascii="宋体" w:hAnsi="宋体" w:cs="宋体"/>
                <w:sz w:val="21"/>
                <w:szCs w:val="21"/>
              </w:rPr>
              <w:t>销售过程，产品没有发生变化，公司主要对销售交付期进行控制，通过销售跟踪、运输方式控制交付期，以客户验收签字回复作为验收依据。</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查《送货单》</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买方名称：</w:t>
            </w:r>
            <w:r>
              <w:rPr>
                <w:rFonts w:hint="eastAsia" w:ascii="宋体" w:hAnsi="宋体" w:cs="宋体"/>
                <w:sz w:val="21"/>
                <w:szCs w:val="21"/>
                <w:lang w:val="en-US" w:eastAsia="zh-CN"/>
              </w:rPr>
              <w:t xml:space="preserve">重庆扬华轨道交通装备有限公司  </w:t>
            </w:r>
            <w:r>
              <w:rPr>
                <w:rFonts w:hint="eastAsia" w:ascii="宋体" w:hAnsi="宋体" w:cs="宋体"/>
                <w:sz w:val="21"/>
                <w:szCs w:val="21"/>
                <w:lang w:eastAsia="zh-CN"/>
              </w:rPr>
              <w:t>产品名称：</w:t>
            </w:r>
            <w:r>
              <w:rPr>
                <w:rFonts w:hint="eastAsia" w:ascii="宋体" w:hAnsi="宋体" w:cs="宋体"/>
                <w:sz w:val="21"/>
                <w:szCs w:val="21"/>
                <w:lang w:val="en-US" w:eastAsia="zh-CN"/>
              </w:rPr>
              <w:t>受</w:t>
            </w:r>
            <w:r>
              <w:rPr>
                <w:rFonts w:hint="eastAsia" w:ascii="宋体" w:hAnsi="宋体" w:cs="宋体"/>
                <w:sz w:val="21"/>
                <w:szCs w:val="21"/>
                <w:highlight w:val="none"/>
                <w:lang w:val="en-US" w:eastAsia="zh-CN"/>
              </w:rPr>
              <w:t>电弓碳滑板</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日期：20</w:t>
            </w:r>
            <w:r>
              <w:rPr>
                <w:rFonts w:hint="eastAsia" w:ascii="宋体" w:hAnsi="宋体" w:cs="宋体"/>
                <w:sz w:val="21"/>
                <w:szCs w:val="21"/>
                <w:lang w:val="en-US" w:eastAsia="zh-CN"/>
              </w:rPr>
              <w:t>21.6.21</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顾客签收：</w:t>
            </w:r>
            <w:r>
              <w:rPr>
                <w:rFonts w:hint="eastAsia" w:ascii="宋体" w:hAnsi="宋体" w:cs="宋体"/>
                <w:sz w:val="21"/>
                <w:szCs w:val="21"/>
                <w:lang w:val="en-US" w:eastAsia="zh-CN"/>
              </w:rPr>
              <w:t>周扬</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查《送货单》</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客户：</w:t>
            </w:r>
            <w:r>
              <w:rPr>
                <w:rFonts w:hint="eastAsia" w:ascii="宋体" w:hAnsi="宋体" w:cs="宋体"/>
                <w:sz w:val="21"/>
                <w:szCs w:val="21"/>
                <w:highlight w:val="none"/>
                <w:lang w:val="en-US" w:eastAsia="zh-CN"/>
              </w:rPr>
              <w:t>中科捷远智能科技发展（重庆）</w:t>
            </w:r>
            <w:r>
              <w:rPr>
                <w:rFonts w:hint="eastAsia" w:ascii="宋体" w:hAnsi="宋体" w:cs="宋体"/>
                <w:sz w:val="21"/>
                <w:szCs w:val="21"/>
                <w:highlight w:val="none"/>
                <w:lang w:eastAsia="zh-CN"/>
              </w:rPr>
              <w:t>有限公司</w:t>
            </w:r>
            <w:r>
              <w:rPr>
                <w:rFonts w:hint="eastAsia" w:ascii="宋体" w:hAnsi="宋体" w:cs="宋体"/>
                <w:sz w:val="21"/>
                <w:szCs w:val="21"/>
                <w:highlight w:val="none"/>
                <w:lang w:val="en-US" w:eastAsia="zh-CN"/>
              </w:rPr>
              <w:t xml:space="preserve"> </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产品名称：</w:t>
            </w:r>
            <w:r>
              <w:rPr>
                <w:rFonts w:hint="eastAsia" w:ascii="宋体" w:hAnsi="宋体" w:cs="宋体"/>
                <w:sz w:val="21"/>
                <w:szCs w:val="21"/>
                <w:lang w:val="en-US" w:eastAsia="zh-CN"/>
              </w:rPr>
              <w:t>弓头支撑、托架、轴承、螺栓等</w:t>
            </w:r>
            <w:r>
              <w:rPr>
                <w:rFonts w:hint="eastAsia" w:ascii="宋体" w:hAnsi="宋体" w:cs="宋体"/>
                <w:sz w:val="21"/>
                <w:szCs w:val="21"/>
                <w:lang w:eastAsia="zh-CN"/>
              </w:rPr>
              <w:t xml:space="preserve"> </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日期：20</w:t>
            </w:r>
            <w:r>
              <w:rPr>
                <w:rFonts w:hint="eastAsia" w:ascii="宋体" w:hAnsi="宋体" w:cs="宋体"/>
                <w:sz w:val="21"/>
                <w:szCs w:val="21"/>
                <w:lang w:val="en-US" w:eastAsia="zh-CN"/>
              </w:rPr>
              <w:t>21.5.25</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顾客签收：</w:t>
            </w:r>
            <w:r>
              <w:rPr>
                <w:rFonts w:hint="eastAsia" w:ascii="宋体" w:hAnsi="宋体" w:cs="宋体"/>
                <w:sz w:val="21"/>
                <w:szCs w:val="21"/>
                <w:lang w:val="en-US" w:eastAsia="zh-CN"/>
              </w:rPr>
              <w:t>唐庆玉</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lang w:eastAsia="zh-CN"/>
              </w:rPr>
              <w:t>）查《送货单》</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客户：</w:t>
            </w:r>
            <w:r>
              <w:rPr>
                <w:rFonts w:hint="eastAsia" w:ascii="宋体" w:hAnsi="宋体" w:cs="宋体"/>
                <w:sz w:val="21"/>
                <w:szCs w:val="21"/>
                <w:lang w:val="en-US" w:eastAsia="zh-CN"/>
              </w:rPr>
              <w:t>重庆坦建科技</w:t>
            </w:r>
            <w:r>
              <w:rPr>
                <w:rFonts w:hint="eastAsia" w:ascii="宋体" w:hAnsi="宋体" w:cs="宋体"/>
                <w:sz w:val="21"/>
                <w:szCs w:val="21"/>
                <w:lang w:eastAsia="zh-CN"/>
              </w:rPr>
              <w:t>有限公司</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产品名称：</w:t>
            </w:r>
            <w:r>
              <w:rPr>
                <w:rFonts w:hint="eastAsia" w:ascii="宋体" w:hAnsi="宋体" w:cs="宋体"/>
                <w:sz w:val="21"/>
                <w:szCs w:val="21"/>
                <w:lang w:val="en-US" w:eastAsia="zh-CN"/>
              </w:rPr>
              <w:t>滑板条组装</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日期：20</w:t>
            </w:r>
            <w:r>
              <w:rPr>
                <w:rFonts w:hint="eastAsia" w:ascii="宋体" w:hAnsi="宋体" w:cs="宋体"/>
                <w:sz w:val="21"/>
                <w:szCs w:val="21"/>
                <w:lang w:val="en-US" w:eastAsia="zh-CN"/>
              </w:rPr>
              <w:t>21.7.5</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顾客签收：</w:t>
            </w:r>
            <w:r>
              <w:rPr>
                <w:rFonts w:hint="eastAsia" w:ascii="宋体" w:hAnsi="宋体" w:cs="宋体"/>
                <w:sz w:val="21"/>
                <w:szCs w:val="21"/>
                <w:lang w:val="en-US" w:eastAsia="zh-CN"/>
              </w:rPr>
              <w:t>陈婷</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查见其他批次《送</w:t>
            </w:r>
            <w:r>
              <w:rPr>
                <w:rFonts w:hint="eastAsia" w:ascii="宋体" w:hAnsi="宋体" w:cs="宋体"/>
                <w:color w:val="000000" w:themeColor="text1"/>
                <w:sz w:val="21"/>
                <w:szCs w:val="21"/>
                <w:lang w:eastAsia="zh-CN"/>
              </w:rPr>
              <w:t>货</w:t>
            </w:r>
            <w:r>
              <w:rPr>
                <w:rFonts w:hint="eastAsia" w:ascii="宋体" w:hAnsi="宋体" w:cs="宋体"/>
                <w:color w:val="000000" w:themeColor="text1"/>
                <w:sz w:val="21"/>
                <w:szCs w:val="21"/>
              </w:rPr>
              <w:t>单》均有顾客签收；</w:t>
            </w:r>
          </w:p>
          <w:p>
            <w:pPr>
              <w:spacing w:line="400" w:lineRule="exact"/>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通过顾客满意度调查及定期的销售人员考核和对销售人员销售规范、销售技能的培训，销售服务过程符合客户要求。</w:t>
            </w:r>
          </w:p>
          <w:p>
            <w:pPr>
              <w:spacing w:line="360" w:lineRule="auto"/>
              <w:ind w:right="71" w:rightChars="34"/>
              <w:jc w:val="left"/>
              <w:rPr>
                <w:rFonts w:hint="eastAsia" w:ascii="宋体" w:hAnsi="宋体" w:cs="宋体"/>
                <w:sz w:val="21"/>
                <w:szCs w:val="21"/>
              </w:rPr>
            </w:pPr>
            <w:r>
              <w:rPr>
                <w:rFonts w:hint="eastAsia" w:ascii="宋体" w:hAnsi="宋体" w:cs="宋体"/>
                <w:color w:val="000000" w:themeColor="text1"/>
                <w:sz w:val="21"/>
                <w:szCs w:val="21"/>
              </w:rPr>
              <w:t>通过对销售过程的产品监视和测量查看，过程控制基本有效。</w:t>
            </w:r>
          </w:p>
        </w:tc>
        <w:tc>
          <w:tcPr>
            <w:tcW w:w="12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Cs w:val="21"/>
              </w:rPr>
            </w:pPr>
            <w:r>
              <w:rPr>
                <w:rFonts w:hint="eastAsia" w:ascii="宋体" w:hAnsi="宋体"/>
                <w:color w:val="000000"/>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 xml:space="preserve">Q8.7 </w:t>
            </w:r>
          </w:p>
        </w:tc>
        <w:tc>
          <w:tcPr>
            <w:tcW w:w="1061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szCs w:val="21"/>
              </w:rPr>
              <w:t>公司明确各类、各阶段的不合格的控制管控要求，详见《不合格</w:t>
            </w:r>
            <w:r>
              <w:rPr>
                <w:rFonts w:hint="eastAsia" w:ascii="宋体" w:hAnsi="宋体"/>
                <w:szCs w:val="21"/>
                <w:lang w:eastAsia="zh-CN"/>
              </w:rPr>
              <w:t>品</w:t>
            </w:r>
            <w:r>
              <w:rPr>
                <w:rFonts w:hint="eastAsia" w:ascii="宋体" w:hAnsi="宋体"/>
                <w:szCs w:val="21"/>
              </w:rPr>
              <w:t>控制程序》</w:t>
            </w:r>
          </w:p>
          <w:p>
            <w:pPr>
              <w:widowControl/>
              <w:jc w:val="left"/>
              <w:rPr>
                <w:rFonts w:ascii="宋体" w:hAnsi="宋体"/>
                <w:szCs w:val="21"/>
              </w:rPr>
            </w:pPr>
            <w:r>
              <w:rPr>
                <w:rFonts w:hint="eastAsia" w:ascii="宋体" w:hAnsi="宋体"/>
                <w:szCs w:val="21"/>
              </w:rPr>
              <w:t>明确并实施处置不合格输出的途径</w:t>
            </w:r>
            <w:r>
              <w:rPr>
                <w:rFonts w:hint="eastAsia" w:ascii="宋体" w:hAnsi="宋体"/>
                <w:szCs w:val="21"/>
                <w:lang w:eastAsia="zh-CN"/>
              </w:rPr>
              <w:t>及</w:t>
            </w:r>
            <w:r>
              <w:rPr>
                <w:rFonts w:hint="eastAsia" w:ascii="宋体" w:hAnsi="宋体"/>
                <w:szCs w:val="21"/>
              </w:rPr>
              <w:t>实施对不合格的处置方法</w:t>
            </w:r>
            <w:r>
              <w:rPr>
                <w:rFonts w:hint="eastAsia" w:ascii="宋体" w:hAnsi="宋体"/>
                <w:szCs w:val="21"/>
                <w:lang w:eastAsia="zh-CN"/>
              </w:rPr>
              <w:t>。</w:t>
            </w:r>
            <w:r>
              <w:rPr>
                <w:rFonts w:hint="eastAsia" w:ascii="宋体" w:hAnsi="宋体"/>
                <w:szCs w:val="21"/>
              </w:rPr>
              <w:t>选择、采取措施的程度取决于不合格的性质及其对产品和服务的影响程度。在进行纠正之后须实施再验证。</w:t>
            </w:r>
          </w:p>
          <w:p>
            <w:pPr>
              <w:widowControl/>
              <w:jc w:val="left"/>
              <w:rPr>
                <w:rFonts w:ascii="宋体" w:hAnsi="宋体"/>
                <w:szCs w:val="21"/>
              </w:rPr>
            </w:pPr>
            <w:r>
              <w:rPr>
                <w:rFonts w:hint="eastAsia" w:ascii="宋体" w:hAnsi="宋体"/>
                <w:szCs w:val="21"/>
              </w:rPr>
              <w:t>实施不合格处置后须保留含以下内容的记录</w:t>
            </w:r>
          </w:p>
          <w:p>
            <w:pPr>
              <w:widowControl/>
              <w:jc w:val="left"/>
              <w:rPr>
                <w:rFonts w:ascii="宋体" w:hAnsi="宋体"/>
                <w:szCs w:val="21"/>
              </w:rPr>
            </w:pPr>
            <w:r>
              <w:rPr>
                <w:rFonts w:hint="eastAsia" w:ascii="宋体" w:hAnsi="宋体"/>
                <w:szCs w:val="21"/>
              </w:rPr>
              <w:t>a）有关不合格的描述；</w:t>
            </w:r>
          </w:p>
          <w:p>
            <w:pPr>
              <w:widowControl/>
              <w:jc w:val="left"/>
              <w:rPr>
                <w:rFonts w:ascii="宋体" w:hAnsi="宋体"/>
                <w:szCs w:val="21"/>
              </w:rPr>
            </w:pPr>
            <w:r>
              <w:rPr>
                <w:rFonts w:hint="eastAsia" w:ascii="宋体" w:hAnsi="宋体"/>
                <w:szCs w:val="21"/>
              </w:rPr>
              <w:t>b）所采取措施的描述；</w:t>
            </w:r>
          </w:p>
          <w:p>
            <w:pPr>
              <w:widowControl/>
              <w:jc w:val="left"/>
              <w:rPr>
                <w:rFonts w:ascii="宋体" w:hAnsi="宋体"/>
                <w:szCs w:val="21"/>
              </w:rPr>
            </w:pPr>
            <w:r>
              <w:rPr>
                <w:rFonts w:hint="eastAsia" w:ascii="宋体" w:hAnsi="宋体"/>
                <w:szCs w:val="21"/>
              </w:rPr>
              <w:t>c）获得让步的描述；</w:t>
            </w:r>
          </w:p>
          <w:p>
            <w:pPr>
              <w:widowControl/>
              <w:jc w:val="left"/>
              <w:rPr>
                <w:rFonts w:ascii="宋体" w:hAnsi="宋体"/>
                <w:szCs w:val="21"/>
              </w:rPr>
            </w:pPr>
            <w:r>
              <w:rPr>
                <w:rFonts w:hint="eastAsia" w:ascii="宋体" w:hAnsi="宋体"/>
                <w:szCs w:val="21"/>
              </w:rPr>
              <w:t>d）处置不合格的授权标识。</w:t>
            </w:r>
          </w:p>
          <w:p>
            <w:pPr>
              <w:widowControl/>
              <w:jc w:val="left"/>
              <w:rPr>
                <w:rFonts w:hint="eastAsia" w:ascii="宋体" w:hAnsi="宋体"/>
                <w:szCs w:val="21"/>
              </w:rPr>
            </w:pPr>
            <w:r>
              <w:rPr>
                <w:rFonts w:hint="eastAsia" w:ascii="宋体" w:hAnsi="宋体"/>
                <w:szCs w:val="21"/>
              </w:rPr>
              <w:t>公司编制了《不合格</w:t>
            </w:r>
            <w:r>
              <w:rPr>
                <w:rFonts w:hint="eastAsia" w:ascii="宋体" w:hAnsi="宋体"/>
                <w:szCs w:val="21"/>
                <w:lang w:eastAsia="zh-CN"/>
              </w:rPr>
              <w:t>品</w:t>
            </w:r>
            <w:r>
              <w:rPr>
                <w:rFonts w:hint="eastAsia" w:ascii="宋体" w:hAnsi="宋体"/>
                <w:szCs w:val="21"/>
              </w:rPr>
              <w:t>控制程序》，对不合格品的控制及其职责、权限及要求进行了规定。</w:t>
            </w:r>
          </w:p>
          <w:p>
            <w:pPr>
              <w:widowControl/>
              <w:jc w:val="left"/>
              <w:rPr>
                <w:rFonts w:hint="eastAsia" w:ascii="宋体" w:hAnsi="宋体"/>
                <w:szCs w:val="21"/>
              </w:rPr>
            </w:pPr>
            <w:r>
              <w:rPr>
                <w:rFonts w:hint="eastAsia" w:ascii="宋体" w:hAnsi="宋体"/>
                <w:szCs w:val="21"/>
              </w:rPr>
              <w:t>抽查：《</w:t>
            </w:r>
            <w:r>
              <w:rPr>
                <w:rFonts w:hint="eastAsia" w:ascii="宋体" w:hAnsi="宋体"/>
                <w:szCs w:val="21"/>
                <w:lang w:eastAsia="zh-CN"/>
              </w:rPr>
              <w:t>不合格品处置单</w:t>
            </w:r>
            <w:r>
              <w:rPr>
                <w:rFonts w:hint="eastAsia" w:ascii="宋体" w:hAnsi="宋体"/>
                <w:szCs w:val="21"/>
              </w:rPr>
              <w:t>》</w:t>
            </w:r>
          </w:p>
          <w:p>
            <w:pPr>
              <w:widowControl/>
              <w:jc w:val="left"/>
              <w:rPr>
                <w:rFonts w:hint="eastAsia" w:ascii="宋体" w:hAnsi="宋体"/>
                <w:szCs w:val="21"/>
                <w:lang w:eastAsia="zh-CN"/>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  部门：</w:t>
            </w:r>
            <w:r>
              <w:rPr>
                <w:rFonts w:hint="eastAsia" w:ascii="宋体" w:hAnsi="宋体"/>
                <w:szCs w:val="21"/>
                <w:lang w:eastAsia="zh-CN"/>
              </w:rPr>
              <w:t>技术服务部</w:t>
            </w:r>
          </w:p>
          <w:p>
            <w:pPr>
              <w:widowControl/>
              <w:jc w:val="left"/>
              <w:rPr>
                <w:rFonts w:hint="eastAsia" w:ascii="宋体" w:hAnsi="宋体"/>
                <w:szCs w:val="21"/>
              </w:rPr>
            </w:pPr>
            <w:r>
              <w:rPr>
                <w:rFonts w:hint="eastAsia" w:ascii="宋体" w:hAnsi="宋体"/>
                <w:szCs w:val="21"/>
              </w:rPr>
              <w:t>不合格描述：</w:t>
            </w:r>
            <w:r>
              <w:rPr>
                <w:rFonts w:hint="eastAsia" w:ascii="宋体" w:hAnsi="宋体"/>
                <w:szCs w:val="21"/>
                <w:lang w:eastAsia="zh-CN"/>
              </w:rPr>
              <w:t>配送</w:t>
            </w:r>
            <w:r>
              <w:rPr>
                <w:rFonts w:hint="eastAsia" w:ascii="宋体" w:hAnsi="宋体" w:cs="宋体"/>
                <w:sz w:val="21"/>
                <w:szCs w:val="21"/>
                <w:lang w:val="en-US" w:eastAsia="zh-CN"/>
              </w:rPr>
              <w:t>重庆坦建科技</w:t>
            </w:r>
            <w:r>
              <w:rPr>
                <w:rFonts w:hint="eastAsia" w:ascii="宋体" w:hAnsi="宋体" w:cs="宋体"/>
                <w:sz w:val="21"/>
                <w:szCs w:val="21"/>
                <w:lang w:eastAsia="zh-CN"/>
              </w:rPr>
              <w:t>有限公司</w:t>
            </w:r>
            <w:r>
              <w:rPr>
                <w:rFonts w:hint="eastAsia" w:ascii="宋体" w:hAnsi="宋体"/>
                <w:szCs w:val="21"/>
                <w:lang w:eastAsia="zh-CN"/>
              </w:rPr>
              <w:t>的</w:t>
            </w:r>
            <w:r>
              <w:rPr>
                <w:rFonts w:hint="eastAsia" w:ascii="宋体" w:hAnsi="宋体" w:cs="宋体"/>
                <w:sz w:val="21"/>
                <w:szCs w:val="21"/>
                <w:lang w:val="en-US" w:eastAsia="zh-CN"/>
              </w:rPr>
              <w:t>滑板条组装</w:t>
            </w:r>
            <w:r>
              <w:rPr>
                <w:rFonts w:hint="eastAsia" w:ascii="宋体" w:hAnsi="宋体"/>
                <w:szCs w:val="21"/>
                <w:lang w:eastAsia="zh-CN"/>
              </w:rPr>
              <w:t>在验收时螺</w:t>
            </w:r>
            <w:r>
              <w:rPr>
                <w:rFonts w:hint="eastAsia" w:ascii="宋体" w:hAnsi="宋体"/>
                <w:szCs w:val="21"/>
                <w:lang w:val="en-US" w:eastAsia="zh-CN"/>
              </w:rPr>
              <w:t>母</w:t>
            </w:r>
            <w:r>
              <w:rPr>
                <w:rFonts w:hint="eastAsia" w:ascii="宋体" w:hAnsi="宋体"/>
                <w:szCs w:val="21"/>
                <w:lang w:eastAsia="zh-CN"/>
              </w:rPr>
              <w:t>配件</w:t>
            </w:r>
            <w:r>
              <w:rPr>
                <w:rFonts w:hint="eastAsia" w:ascii="宋体" w:hAnsi="宋体"/>
                <w:szCs w:val="21"/>
                <w:lang w:val="en-US" w:eastAsia="zh-CN"/>
              </w:rPr>
              <w:t>数量不足</w:t>
            </w:r>
            <w:r>
              <w:rPr>
                <w:rFonts w:hint="eastAsia" w:ascii="宋体" w:hAnsi="宋体"/>
                <w:szCs w:val="21"/>
              </w:rPr>
              <w:t xml:space="preserve">。  </w:t>
            </w:r>
          </w:p>
          <w:p>
            <w:pPr>
              <w:widowControl/>
              <w:jc w:val="left"/>
              <w:rPr>
                <w:rFonts w:hint="eastAsia" w:ascii="宋体" w:hAnsi="宋体"/>
                <w:szCs w:val="21"/>
              </w:rPr>
            </w:pPr>
            <w:r>
              <w:rPr>
                <w:rFonts w:hint="eastAsia" w:ascii="宋体" w:hAnsi="宋体"/>
                <w:szCs w:val="21"/>
                <w:lang w:eastAsia="zh-CN"/>
              </w:rPr>
              <w:t>产生不合格的原因：经调查发现为供应商在配送</w:t>
            </w:r>
            <w:r>
              <w:rPr>
                <w:rFonts w:hint="eastAsia" w:ascii="宋体" w:hAnsi="宋体"/>
                <w:szCs w:val="21"/>
                <w:lang w:val="en-US" w:eastAsia="zh-CN"/>
              </w:rPr>
              <w:t>时未数量配置</w:t>
            </w:r>
            <w:r>
              <w:rPr>
                <w:rFonts w:hint="eastAsia" w:ascii="宋体" w:hAnsi="宋体"/>
                <w:szCs w:val="21"/>
                <w:lang w:eastAsia="zh-CN"/>
              </w:rPr>
              <w:t>造成。</w:t>
            </w:r>
            <w:r>
              <w:rPr>
                <w:rFonts w:hint="eastAsia" w:ascii="宋体" w:hAnsi="宋体"/>
                <w:szCs w:val="21"/>
              </w:rPr>
              <w:t xml:space="preserve"> </w:t>
            </w:r>
          </w:p>
          <w:p>
            <w:pPr>
              <w:widowControl/>
              <w:jc w:val="left"/>
              <w:rPr>
                <w:rFonts w:hint="eastAsia" w:ascii="宋体" w:hAnsi="宋体"/>
                <w:szCs w:val="21"/>
              </w:rPr>
            </w:pPr>
            <w:r>
              <w:rPr>
                <w:rFonts w:hint="eastAsia" w:ascii="宋体" w:hAnsi="宋体"/>
                <w:szCs w:val="21"/>
              </w:rPr>
              <w:t>处理情况及结果：</w:t>
            </w:r>
            <w:r>
              <w:rPr>
                <w:rFonts w:hint="eastAsia" w:ascii="宋体" w:hAnsi="宋体"/>
                <w:szCs w:val="21"/>
                <w:lang w:eastAsia="zh-CN"/>
              </w:rPr>
              <w:t>立即协调供应商为客户重新安排配件尽快送达</w:t>
            </w:r>
            <w:r>
              <w:rPr>
                <w:rFonts w:hint="eastAsia" w:ascii="宋体" w:hAnsi="宋体"/>
                <w:szCs w:val="21"/>
              </w:rPr>
              <w:t xml:space="preserve">。 </w:t>
            </w:r>
          </w:p>
          <w:p>
            <w:pPr>
              <w:widowControl/>
              <w:jc w:val="left"/>
              <w:rPr>
                <w:rFonts w:hint="eastAsia" w:ascii="宋体" w:hAnsi="宋体"/>
                <w:szCs w:val="21"/>
                <w:lang w:eastAsia="zh-CN"/>
              </w:rPr>
            </w:pPr>
            <w:r>
              <w:rPr>
                <w:rFonts w:hint="eastAsia" w:ascii="宋体" w:hAnsi="宋体"/>
                <w:szCs w:val="21"/>
              </w:rPr>
              <w:t>验证：</w:t>
            </w:r>
            <w:r>
              <w:rPr>
                <w:rFonts w:hint="eastAsia" w:ascii="宋体" w:hAnsi="宋体"/>
                <w:szCs w:val="21"/>
                <w:lang w:eastAsia="zh-CN"/>
              </w:rPr>
              <w:t>该批次产品配件已经及时送到</w:t>
            </w:r>
            <w:r>
              <w:rPr>
                <w:rFonts w:hint="eastAsia" w:ascii="宋体" w:hAnsi="宋体"/>
                <w:szCs w:val="21"/>
              </w:rPr>
              <w:t>，</w:t>
            </w:r>
            <w:r>
              <w:rPr>
                <w:rFonts w:hint="eastAsia" w:ascii="宋体" w:hAnsi="宋体"/>
                <w:szCs w:val="21"/>
                <w:lang w:eastAsia="zh-CN"/>
              </w:rPr>
              <w:t>验收</w:t>
            </w:r>
            <w:r>
              <w:rPr>
                <w:rFonts w:hint="eastAsia" w:ascii="宋体" w:hAnsi="宋体"/>
                <w:szCs w:val="21"/>
              </w:rPr>
              <w:t>符合要求。   验证人：</w:t>
            </w:r>
            <w:r>
              <w:rPr>
                <w:rFonts w:hint="eastAsia" w:ascii="宋体" w:hAnsi="宋体"/>
                <w:szCs w:val="21"/>
                <w:lang w:eastAsia="zh-CN"/>
              </w:rPr>
              <w:t>赵丹</w:t>
            </w:r>
          </w:p>
          <w:p>
            <w:pPr>
              <w:widowControl/>
              <w:jc w:val="left"/>
              <w:rPr>
                <w:rFonts w:hint="eastAsia" w:ascii="宋体" w:hAnsi="宋体"/>
                <w:szCs w:val="21"/>
              </w:rPr>
            </w:pPr>
            <w:r>
              <w:rPr>
                <w:rFonts w:hint="eastAsia" w:ascii="宋体" w:hAnsi="宋体"/>
                <w:szCs w:val="21"/>
              </w:rPr>
              <w:t>经查，该公司体系运行以来没发生对不合格品进行让步放行的情况，</w:t>
            </w:r>
          </w:p>
          <w:p>
            <w:pPr>
              <w:widowControl/>
              <w:jc w:val="left"/>
              <w:rPr>
                <w:rFonts w:ascii="宋体" w:hAnsi="宋体"/>
                <w:szCs w:val="21"/>
              </w:rPr>
            </w:pPr>
            <w:r>
              <w:rPr>
                <w:rFonts w:hint="eastAsia" w:ascii="宋体" w:hAnsi="宋体"/>
                <w:szCs w:val="21"/>
              </w:rPr>
              <w:t xml:space="preserve">部门对不合格品的性质、处理的措施及结论的结果进行了记录及保持。 </w:t>
            </w:r>
          </w:p>
        </w:tc>
        <w:tc>
          <w:tcPr>
            <w:tcW w:w="1250" w:type="dxa"/>
            <w:tcBorders>
              <w:top w:val="single" w:color="auto" w:sz="4" w:space="0"/>
              <w:left w:val="single" w:color="auto" w:sz="4" w:space="0"/>
              <w:bottom w:val="single" w:color="auto" w:sz="4" w:space="0"/>
              <w:right w:val="single" w:color="auto" w:sz="4" w:space="0"/>
            </w:tcBorders>
          </w:tcPr>
          <w:p/>
        </w:tc>
      </w:tr>
    </w:tbl>
    <w:p>
      <w:pPr>
        <w:pStyle w:val="5"/>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pPr>
            <w:r>
              <w:rPr>
                <w:rFonts w:hint="eastAsia"/>
              </w:rPr>
              <w:t>说明：不符合标注N</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0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商务部</w:t>
            </w:r>
            <w:r>
              <w:rPr>
                <w:rFonts w:hint="eastAsia"/>
                <w:sz w:val="24"/>
                <w:szCs w:val="24"/>
              </w:rPr>
              <w:t xml:space="preserve">     主管领</w:t>
            </w:r>
            <w:r>
              <w:rPr>
                <w:rFonts w:hint="eastAsia"/>
                <w:sz w:val="24"/>
                <w:szCs w:val="24"/>
                <w:highlight w:val="green"/>
              </w:rPr>
              <w:t>导：</w:t>
            </w:r>
            <w:r>
              <w:rPr>
                <w:rFonts w:hint="eastAsia"/>
                <w:sz w:val="24"/>
                <w:szCs w:val="24"/>
                <w:highlight w:val="green"/>
                <w:lang w:eastAsia="zh-CN"/>
              </w:rPr>
              <w:t>杨清芝</w:t>
            </w:r>
            <w:r>
              <w:rPr>
                <w:rFonts w:hint="eastAsia"/>
                <w:sz w:val="24"/>
                <w:szCs w:val="24"/>
                <w:highlight w:val="green"/>
              </w:rPr>
              <w:t xml:space="preserve"> </w:t>
            </w:r>
            <w:r>
              <w:rPr>
                <w:rFonts w:hint="eastAsia"/>
                <w:sz w:val="24"/>
                <w:szCs w:val="24"/>
                <w:highlight w:val="green"/>
                <w:lang w:eastAsia="zh-CN"/>
              </w:rPr>
              <w:t>，</w:t>
            </w:r>
            <w:r>
              <w:rPr>
                <w:rFonts w:hint="eastAsia"/>
                <w:sz w:val="24"/>
                <w:szCs w:val="24"/>
                <w:highlight w:val="green"/>
              </w:rPr>
              <w:t xml:space="preserve">  </w:t>
            </w:r>
            <w:r>
              <w:rPr>
                <w:rFonts w:hint="eastAsia"/>
                <w:sz w:val="24"/>
                <w:szCs w:val="24"/>
                <w:highlight w:val="green"/>
                <w:lang w:val="en-US" w:eastAsia="zh-CN"/>
              </w:rPr>
              <w:t xml:space="preserve">  </w:t>
            </w:r>
            <w:r>
              <w:rPr>
                <w:rFonts w:hint="eastAsia"/>
                <w:sz w:val="24"/>
                <w:szCs w:val="24"/>
                <w:highlight w:val="green"/>
              </w:rPr>
              <w:t xml:space="preserve">  陪同人员：</w:t>
            </w:r>
            <w:r>
              <w:rPr>
                <w:rFonts w:hint="eastAsia"/>
                <w:sz w:val="24"/>
                <w:szCs w:val="24"/>
                <w:highlight w:val="green"/>
                <w:lang w:val="en-US" w:eastAsia="zh-CN"/>
              </w:rPr>
              <w:t>曹娟</w:t>
            </w:r>
          </w:p>
        </w:tc>
        <w:tc>
          <w:tcPr>
            <w:tcW w:w="128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0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1.8.11下午</w:t>
            </w:r>
          </w:p>
        </w:tc>
        <w:tc>
          <w:tcPr>
            <w:tcW w:w="12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05" w:type="dxa"/>
            <w:vAlign w:val="center"/>
          </w:tcPr>
          <w:p>
            <w:pPr>
              <w:rPr>
                <w:sz w:val="24"/>
                <w:szCs w:val="24"/>
              </w:rPr>
            </w:pPr>
            <w:r>
              <w:rPr>
                <w:rFonts w:hint="eastAsia"/>
                <w:sz w:val="24"/>
                <w:szCs w:val="24"/>
              </w:rPr>
              <w:t>审核条款：</w:t>
            </w:r>
            <w:r>
              <w:rPr>
                <w:rFonts w:hint="eastAsia" w:ascii="宋体" w:hAnsi="宋体"/>
                <w:sz w:val="18"/>
                <w:szCs w:val="22"/>
              </w:rPr>
              <w:t>5.3组织的角色、职责和权限；6.2质量目标及其实现的策划；8.2产品和服务的要求； 8.4外部提供过程、产品和服务的控制；8.5.1生产和服务提供的控制；；8.5.5交付后的活动； 9.1.2顾客满意</w:t>
            </w:r>
          </w:p>
        </w:tc>
        <w:tc>
          <w:tcPr>
            <w:tcW w:w="12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05" w:type="dxa"/>
          </w:tcPr>
          <w:p>
            <w:pPr>
              <w:spacing w:line="400" w:lineRule="exact"/>
              <w:rPr>
                <w:rFonts w:hint="eastAsia" w:ascii="宋体" w:hAnsi="宋体" w:cs="宋体"/>
                <w:color w:val="000000"/>
                <w:sz w:val="21"/>
                <w:szCs w:val="21"/>
              </w:rPr>
            </w:pPr>
            <w:r>
              <w:rPr>
                <w:rFonts w:hint="eastAsia" w:ascii="宋体" w:hAnsi="宋体" w:cs="宋体"/>
                <w:color w:val="000000"/>
                <w:sz w:val="21"/>
                <w:szCs w:val="21"/>
              </w:rPr>
              <w:t>查组织编制了《工作标准和职责汇编》等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体系文件中已经明确了</w:t>
            </w:r>
            <w:r>
              <w:rPr>
                <w:rFonts w:hint="eastAsia" w:ascii="宋体" w:hAnsi="宋体" w:cs="宋体"/>
                <w:color w:val="000000"/>
                <w:sz w:val="21"/>
                <w:szCs w:val="21"/>
                <w:lang w:eastAsia="zh-CN"/>
              </w:rPr>
              <w:t>商务</w:t>
            </w:r>
            <w:r>
              <w:rPr>
                <w:rFonts w:hint="eastAsia" w:ascii="宋体" w:hAnsi="宋体" w:cs="宋体"/>
                <w:color w:val="000000"/>
                <w:sz w:val="21"/>
                <w:szCs w:val="21"/>
              </w:rPr>
              <w:t>部的岗位职责，具体为：</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  负责产品的交付；</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2)负责组织公司各职能部门对合同进行评审;</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4）负责产品的采购、验收</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5)  负责合格供方的评价及再评价；</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w:t>
            </w:r>
          </w:p>
          <w:p>
            <w:pPr>
              <w:widowControl/>
              <w:jc w:val="left"/>
              <w:rPr>
                <w:rFonts w:ascii="宋体" w:hAnsi="宋体" w:cs="宋体"/>
                <w:szCs w:val="21"/>
              </w:rPr>
            </w:pPr>
            <w:r>
              <w:rPr>
                <w:rFonts w:hint="eastAsia" w:ascii="宋体" w:hAnsi="宋体" w:cs="宋体"/>
                <w:color w:val="000000"/>
                <w:sz w:val="21"/>
                <w:szCs w:val="21"/>
              </w:rPr>
              <w:t>部门职责清楚，描述符合部门实际情况。</w:t>
            </w:r>
          </w:p>
        </w:tc>
        <w:tc>
          <w:tcPr>
            <w:tcW w:w="128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jc w:val="both"/>
              <w:rPr>
                <w:rFonts w:ascii="宋体" w:hAnsi="宋体"/>
                <w:b/>
                <w:szCs w:val="21"/>
              </w:rPr>
            </w:pPr>
          </w:p>
        </w:tc>
        <w:tc>
          <w:tcPr>
            <w:tcW w:w="960" w:type="dxa"/>
            <w:vAlign w:val="top"/>
          </w:tcPr>
          <w:p>
            <w:pPr>
              <w:jc w:val="both"/>
              <w:rPr>
                <w:rFonts w:ascii="宋体" w:hAnsi="宋体" w:cs="新宋体"/>
                <w:szCs w:val="21"/>
              </w:rPr>
            </w:pPr>
            <w:r>
              <w:rPr>
                <w:rFonts w:hint="eastAsia" w:ascii="宋体" w:hAnsi="宋体" w:cs="宋体"/>
                <w:b/>
                <w:szCs w:val="21"/>
              </w:rPr>
              <w:t>6.2</w:t>
            </w:r>
          </w:p>
        </w:tc>
        <w:tc>
          <w:tcPr>
            <w:tcW w:w="10305" w:type="dxa"/>
          </w:tcPr>
          <w:p>
            <w:pPr>
              <w:spacing w:line="360" w:lineRule="auto"/>
              <w:ind w:firstLine="420" w:firstLineChars="200"/>
              <w:rPr>
                <w:rFonts w:hint="eastAsia" w:ascii="宋体" w:hAnsi="宋体"/>
                <w:szCs w:val="21"/>
              </w:rPr>
            </w:pPr>
            <w:r>
              <w:rPr>
                <w:rFonts w:hint="eastAsia" w:ascii="宋体" w:hAnsi="宋体"/>
                <w:szCs w:val="21"/>
              </w:rPr>
              <w:t>查《部门质量目标测量报告》该部门的质量目标为：</w:t>
            </w:r>
          </w:p>
          <w:p>
            <w:pPr>
              <w:spacing w:line="400" w:lineRule="exact"/>
              <w:rPr>
                <w:rFonts w:ascii="宋体" w:hAnsi="宋体" w:cs="宋体"/>
                <w:color w:val="000000"/>
                <w:sz w:val="21"/>
                <w:szCs w:val="21"/>
                <w:highlight w:val="none"/>
              </w:rPr>
            </w:pPr>
            <w:r>
              <w:rPr>
                <w:rFonts w:hint="eastAsia" w:ascii="宋体" w:hAnsi="宋体" w:cs="宋体"/>
                <w:color w:val="000000"/>
                <w:sz w:val="21"/>
                <w:szCs w:val="21"/>
                <w:highlight w:val="none"/>
              </w:rPr>
              <w:t>顾客满意率≥9</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 xml:space="preserve">％；              </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交期达成率</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 xml:space="preserve">％；              </w:t>
            </w:r>
          </w:p>
          <w:p>
            <w:pPr>
              <w:spacing w:line="40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产品交付合格率</w:t>
            </w:r>
            <w:r>
              <w:rPr>
                <w:rFonts w:hint="eastAsia" w:ascii="宋体" w:hAnsi="宋体" w:cs="宋体"/>
                <w:color w:val="000000"/>
                <w:sz w:val="21"/>
                <w:szCs w:val="21"/>
                <w:highlight w:val="none"/>
              </w:rPr>
              <w:t>≥9</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w:t>
            </w:r>
          </w:p>
          <w:p>
            <w:pPr>
              <w:spacing w:line="400" w:lineRule="exact"/>
              <w:rPr>
                <w:rFonts w:hint="eastAsia" w:ascii="宋体" w:hAnsi="宋体"/>
                <w:szCs w:val="21"/>
                <w:highlight w:val="none"/>
                <w:lang w:val="en-US" w:eastAsia="zh-CN"/>
              </w:rPr>
            </w:pPr>
            <w:r>
              <w:rPr>
                <w:rFonts w:hint="eastAsia" w:ascii="宋体" w:hAnsi="宋体" w:cs="宋体"/>
                <w:color w:val="000000"/>
                <w:sz w:val="21"/>
                <w:szCs w:val="21"/>
                <w:highlight w:val="none"/>
                <w:lang w:val="en-US" w:eastAsia="zh-CN"/>
              </w:rPr>
              <w:t>采购产品及时</w:t>
            </w:r>
            <w:r>
              <w:rPr>
                <w:rFonts w:hint="eastAsia" w:ascii="宋体" w:hAnsi="宋体" w:cs="宋体"/>
                <w:color w:val="000000"/>
                <w:sz w:val="21"/>
                <w:szCs w:val="21"/>
                <w:highlight w:val="none"/>
              </w:rPr>
              <w:t>≥9</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w:t>
            </w:r>
            <w:r>
              <w:rPr>
                <w:rFonts w:hint="eastAsia" w:ascii="宋体" w:hAnsi="宋体"/>
                <w:szCs w:val="21"/>
                <w:highlight w:val="none"/>
                <w:lang w:val="en-US" w:eastAsia="zh-CN"/>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1-7月</w:t>
            </w:r>
            <w:r>
              <w:rPr>
                <w:rFonts w:hint="eastAsia" w:ascii="宋体" w:hAnsi="宋体"/>
                <w:szCs w:val="21"/>
                <w:highlight w:val="none"/>
              </w:rPr>
              <w:t>《部门质量目标测量报告》对部门目标进行考核，综合完成情况为：</w:t>
            </w:r>
          </w:p>
          <w:p>
            <w:pPr>
              <w:spacing w:line="400" w:lineRule="exact"/>
              <w:rPr>
                <w:rFonts w:ascii="宋体" w:hAnsi="宋体" w:cs="宋体"/>
                <w:color w:val="000000"/>
                <w:sz w:val="21"/>
                <w:szCs w:val="21"/>
                <w:highlight w:val="none"/>
              </w:rPr>
            </w:pPr>
            <w:r>
              <w:rPr>
                <w:rFonts w:hint="eastAsia" w:ascii="宋体" w:hAnsi="宋体" w:cs="宋体"/>
                <w:color w:val="000000"/>
                <w:sz w:val="21"/>
                <w:szCs w:val="21"/>
                <w:highlight w:val="none"/>
              </w:rPr>
              <w:t>顾客满意率</w:t>
            </w:r>
            <w:r>
              <w:rPr>
                <w:rFonts w:hint="eastAsia" w:ascii="宋体" w:hAnsi="宋体" w:cs="宋体"/>
                <w:color w:val="000000"/>
                <w:sz w:val="21"/>
                <w:szCs w:val="21"/>
                <w:highlight w:val="none"/>
                <w:lang w:val="en-US" w:eastAsia="zh-CN"/>
              </w:rPr>
              <w:t>97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2021年5月进行的顾客满意度调查</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 xml:space="preserve">              </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交期达成率</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 xml:space="preserve">％；              </w:t>
            </w:r>
          </w:p>
          <w:p>
            <w:pPr>
              <w:spacing w:line="400" w:lineRule="exac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产品交付合格率</w:t>
            </w:r>
            <w:r>
              <w:rPr>
                <w:rFonts w:hint="eastAsia" w:ascii="宋体" w:hAnsi="宋体" w:cs="宋体"/>
                <w:color w:val="000000"/>
                <w:sz w:val="21"/>
                <w:szCs w:val="21"/>
                <w:highlight w:val="none"/>
                <w:lang w:val="en-US" w:eastAsia="zh-CN"/>
              </w:rPr>
              <w:t>99.4</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w:t>
            </w:r>
          </w:p>
          <w:p>
            <w:pPr>
              <w:spacing w:line="360" w:lineRule="auto"/>
              <w:rPr>
                <w:rFonts w:hint="eastAsia" w:ascii="宋体" w:hAnsi="宋体"/>
                <w:szCs w:val="21"/>
                <w:lang w:eastAsia="zh-CN"/>
              </w:rPr>
            </w:pPr>
            <w:r>
              <w:rPr>
                <w:rFonts w:hint="eastAsia" w:ascii="宋体" w:hAnsi="宋体" w:cs="宋体"/>
                <w:color w:val="000000"/>
                <w:sz w:val="21"/>
                <w:szCs w:val="21"/>
                <w:highlight w:val="none"/>
                <w:lang w:val="en-US" w:eastAsia="zh-CN"/>
              </w:rPr>
              <w:t>采购产品及时100</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w:t>
            </w:r>
            <w:r>
              <w:rPr>
                <w:rFonts w:hint="eastAsia" w:ascii="宋体" w:hAnsi="宋体"/>
                <w:szCs w:val="21"/>
                <w:highlight w:val="none"/>
                <w:lang w:val="en-US" w:eastAsia="zh-CN"/>
              </w:rPr>
              <w:t xml:space="preserve">  </w:t>
            </w:r>
            <w:r>
              <w:rPr>
                <w:rFonts w:hint="eastAsia" w:ascii="宋体" w:hAnsi="宋体"/>
                <w:szCs w:val="21"/>
                <w:lang w:val="en-US" w:eastAsia="zh-CN"/>
              </w:rPr>
              <w:t xml:space="preserve">         </w:t>
            </w:r>
            <w:r>
              <w:rPr>
                <w:rFonts w:hint="eastAsia" w:ascii="宋体" w:hAnsi="宋体"/>
                <w:szCs w:val="21"/>
                <w:lang w:eastAsia="zh-CN"/>
              </w:rPr>
              <w:t xml:space="preserve"> </w:t>
            </w:r>
          </w:p>
          <w:p>
            <w:pPr>
              <w:spacing w:line="360" w:lineRule="auto"/>
              <w:ind w:firstLine="420" w:firstLineChars="200"/>
              <w:rPr>
                <w:rFonts w:hint="eastAsia" w:ascii="宋体" w:hAnsi="宋体"/>
                <w:szCs w:val="21"/>
                <w:lang w:eastAsia="zh-CN"/>
              </w:rPr>
            </w:pPr>
            <w:r>
              <w:rPr>
                <w:rFonts w:hint="eastAsia" w:ascii="宋体" w:hAnsi="宋体"/>
                <w:szCs w:val="21"/>
                <w:lang w:eastAsia="zh-CN"/>
              </w:rPr>
              <w:t>基本达到目标要求</w:t>
            </w:r>
          </w:p>
          <w:p>
            <w:pPr>
              <w:spacing w:line="360" w:lineRule="auto"/>
              <w:ind w:firstLine="420" w:firstLineChars="200"/>
              <w:rPr>
                <w:rFonts w:ascii="宋体" w:hAnsi="宋体" w:cs="宋体"/>
                <w:szCs w:val="21"/>
              </w:rPr>
            </w:pPr>
            <w:r>
              <w:rPr>
                <w:rFonts w:hint="eastAsia" w:ascii="宋体" w:hAnsi="宋体"/>
                <w:szCs w:val="21"/>
                <w:lang w:eastAsia="zh-CN"/>
              </w:rPr>
              <w:t>目标量化情况良好。质量目标缺乏指标实际完成的实证性资料。已跟负责人沟通。</w:t>
            </w:r>
          </w:p>
        </w:tc>
        <w:tc>
          <w:tcPr>
            <w:tcW w:w="12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rPr>
                <w:rFonts w:ascii="宋体" w:hAnsi="宋体" w:cs="新宋体"/>
                <w:szCs w:val="21"/>
              </w:rPr>
            </w:pPr>
            <w:r>
              <w:rPr>
                <w:rFonts w:hint="eastAsia" w:ascii="宋体" w:hAnsi="宋体" w:cs="宋体"/>
                <w:color w:val="auto"/>
                <w:szCs w:val="21"/>
              </w:rPr>
              <w:t>产品和服务的要求</w:t>
            </w:r>
          </w:p>
        </w:tc>
        <w:tc>
          <w:tcPr>
            <w:tcW w:w="960" w:type="dxa"/>
            <w:vAlign w:val="top"/>
          </w:tcPr>
          <w:p>
            <w:pPr>
              <w:rPr>
                <w:rFonts w:ascii="宋体" w:hAnsi="宋体" w:cs="新宋体"/>
                <w:szCs w:val="21"/>
              </w:rPr>
            </w:pPr>
            <w:r>
              <w:rPr>
                <w:rFonts w:hint="eastAsia" w:ascii="宋体" w:hAnsi="宋体" w:cs="宋体"/>
                <w:color w:val="auto"/>
                <w:szCs w:val="21"/>
              </w:rPr>
              <w:t xml:space="preserve">8.2 </w:t>
            </w:r>
          </w:p>
        </w:tc>
        <w:tc>
          <w:tcPr>
            <w:tcW w:w="10305" w:type="dxa"/>
          </w:tcPr>
          <w:p>
            <w:pPr>
              <w:spacing w:line="276" w:lineRule="auto"/>
              <w:ind w:firstLine="420" w:firstLineChars="200"/>
              <w:rPr>
                <w:rFonts w:hint="eastAsia"/>
              </w:rPr>
            </w:pPr>
            <w:r>
              <w:rPr>
                <w:rFonts w:hint="eastAsia"/>
              </w:rPr>
              <w:t>组织按</w:t>
            </w:r>
            <w:r>
              <w:rPr>
                <w:rFonts w:hint="eastAsia"/>
                <w:lang w:eastAsia="zh-CN"/>
              </w:rPr>
              <w:t>《</w:t>
            </w:r>
            <w:r>
              <w:rPr>
                <w:rFonts w:hint="eastAsia"/>
              </w:rPr>
              <w:t>与顾客有关过程控制程序</w:t>
            </w:r>
            <w:r>
              <w:rPr>
                <w:rFonts w:hint="eastAsia"/>
                <w:lang w:eastAsia="zh-CN"/>
              </w:rPr>
              <w:t>》</w:t>
            </w:r>
            <w:r>
              <w:rPr>
                <w:rFonts w:hint="eastAsia"/>
              </w:rPr>
              <w:t>制定并实施顾客沟通的要求，</w:t>
            </w:r>
            <w:r>
              <w:rPr>
                <w:rFonts w:hint="eastAsia"/>
                <w:lang w:eastAsia="zh-CN"/>
              </w:rPr>
              <w:t>业务部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276" w:lineRule="auto"/>
              <w:ind w:firstLine="420" w:firstLineChars="200"/>
              <w:rPr>
                <w:rFonts w:ascii="宋体" w:hAnsi="宋体" w:cs="宋体"/>
                <w:color w:val="000000"/>
                <w:szCs w:val="21"/>
              </w:rPr>
            </w:pPr>
            <w:r>
              <w:rPr>
                <w:rFonts w:hint="eastAsia" w:ascii="宋体" w:hAnsi="宋体" w:cs="宋体"/>
                <w:szCs w:val="21"/>
              </w:rPr>
              <w:t>组织编制的</w:t>
            </w:r>
            <w:r>
              <w:rPr>
                <w:rFonts w:hint="eastAsia" w:ascii="宋体" w:hAnsi="宋体" w:cs="宋体"/>
                <w:color w:val="000000"/>
                <w:szCs w:val="21"/>
                <w:lang w:eastAsia="zh-CN"/>
              </w:rPr>
              <w:t>《</w:t>
            </w:r>
            <w:r>
              <w:rPr>
                <w:rFonts w:hint="eastAsia" w:ascii="宋体" w:hAnsi="宋体" w:eastAsia="宋体" w:cs="宋体"/>
                <w:color w:val="000000"/>
                <w:sz w:val="21"/>
                <w:szCs w:val="21"/>
              </w:rPr>
              <w:t>与顾客有关过程控制程序</w:t>
            </w:r>
            <w:r>
              <w:rPr>
                <w:rFonts w:hint="eastAsia" w:ascii="宋体" w:hAnsi="宋体" w:cs="宋体"/>
                <w:color w:val="000000"/>
                <w:sz w:val="21"/>
                <w:szCs w:val="21"/>
                <w:lang w:eastAsia="zh-CN"/>
              </w:rPr>
              <w:t>》</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276"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276" w:lineRule="auto"/>
              <w:rPr>
                <w:rFonts w:ascii="宋体" w:hAnsi="宋体" w:cs="宋体"/>
                <w:color w:val="000000"/>
                <w:szCs w:val="21"/>
              </w:rPr>
            </w:pPr>
            <w:r>
              <w:rPr>
                <w:rFonts w:hint="eastAsia" w:ascii="宋体" w:hAnsi="宋体" w:cs="宋体"/>
                <w:color w:val="000000"/>
                <w:szCs w:val="21"/>
              </w:rPr>
              <w:t>（2）与产品有关的法律、法规要求；</w:t>
            </w:r>
          </w:p>
          <w:p>
            <w:pPr>
              <w:spacing w:line="276" w:lineRule="auto"/>
              <w:rPr>
                <w:rFonts w:ascii="宋体" w:hAnsi="宋体" w:cs="宋体"/>
                <w:color w:val="000000"/>
                <w:szCs w:val="21"/>
              </w:rPr>
            </w:pPr>
            <w:r>
              <w:rPr>
                <w:rFonts w:hint="eastAsia" w:ascii="宋体" w:hAnsi="宋体" w:cs="宋体"/>
                <w:color w:val="000000"/>
                <w:szCs w:val="21"/>
              </w:rPr>
              <w:t>（3）公司确定的其他附加要求；</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抽销售</w:t>
            </w:r>
            <w:r>
              <w:rPr>
                <w:rFonts w:hint="eastAsia" w:ascii="宋体" w:hAnsi="宋体" w:eastAsia="宋体" w:cs="宋体"/>
                <w:color w:val="000000"/>
                <w:sz w:val="21"/>
                <w:szCs w:val="21"/>
                <w:lang w:eastAsia="zh-CN"/>
              </w:rPr>
              <w:t>订单</w:t>
            </w:r>
            <w:r>
              <w:rPr>
                <w:rFonts w:hint="eastAsia" w:ascii="宋体" w:hAnsi="宋体" w:eastAsia="宋体" w:cs="宋体"/>
                <w:color w:val="000000"/>
                <w:sz w:val="21"/>
                <w:szCs w:val="21"/>
              </w:rPr>
              <w:t>：</w:t>
            </w:r>
          </w:p>
          <w:p>
            <w:pPr>
              <w:numPr>
                <w:ilvl w:val="0"/>
                <w:numId w:val="3"/>
              </w:numPr>
              <w:spacing w:line="276" w:lineRule="auto"/>
              <w:ind w:firstLine="420" w:firstLineChars="200"/>
              <w:rPr>
                <w:rFonts w:hint="eastAsia" w:ascii="宋体" w:hAnsi="宋体" w:cs="宋体"/>
                <w:sz w:val="21"/>
                <w:szCs w:val="21"/>
                <w:lang w:eastAsia="zh-CN"/>
              </w:rPr>
            </w:pPr>
            <w:r>
              <w:rPr>
                <w:rFonts w:hint="eastAsia" w:ascii="宋体" w:hAnsi="宋体" w:eastAsia="宋体" w:cs="宋体"/>
                <w:color w:val="000000"/>
                <w:sz w:val="21"/>
                <w:szCs w:val="21"/>
              </w:rPr>
              <w:t>顾客：</w:t>
            </w:r>
            <w:r>
              <w:rPr>
                <w:rFonts w:hint="eastAsia" w:ascii="宋体" w:hAnsi="宋体" w:cs="宋体"/>
                <w:sz w:val="21"/>
                <w:szCs w:val="21"/>
                <w:highlight w:val="none"/>
                <w:lang w:val="en-US" w:eastAsia="zh-CN"/>
              </w:rPr>
              <w:t>中科捷远智能科技发展（重庆）</w:t>
            </w:r>
            <w:r>
              <w:rPr>
                <w:rFonts w:hint="eastAsia" w:ascii="宋体" w:hAnsi="宋体" w:cs="宋体"/>
                <w:sz w:val="21"/>
                <w:szCs w:val="21"/>
                <w:highlight w:val="none"/>
                <w:lang w:eastAsia="zh-CN"/>
              </w:rPr>
              <w:t>有限公司</w:t>
            </w:r>
          </w:p>
          <w:p>
            <w:pPr>
              <w:numPr>
                <w:ilvl w:val="0"/>
                <w:numId w:val="0"/>
              </w:numPr>
              <w:spacing w:line="276"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产品：</w:t>
            </w:r>
            <w:r>
              <w:rPr>
                <w:rFonts w:hint="eastAsia" w:ascii="宋体" w:hAnsi="宋体" w:cs="宋体"/>
                <w:color w:val="000000"/>
                <w:sz w:val="21"/>
                <w:szCs w:val="21"/>
                <w:lang w:val="en-US" w:eastAsia="zh-CN"/>
              </w:rPr>
              <w:t>弓头支撑、托架等</w:t>
            </w:r>
            <w:r>
              <w:rPr>
                <w:rFonts w:hint="eastAsia" w:ascii="宋体" w:hAnsi="宋体" w:cs="宋体"/>
                <w:color w:val="000000"/>
                <w:sz w:val="21"/>
                <w:szCs w:val="21"/>
                <w:lang w:eastAsia="zh-CN"/>
              </w:rPr>
              <w:t>（轨道车辆配件），</w:t>
            </w:r>
            <w:r>
              <w:rPr>
                <w:rFonts w:hint="eastAsia" w:ascii="宋体" w:hAnsi="宋体"/>
                <w:highlight w:val="none"/>
                <w:lang w:val="en-US" w:eastAsia="zh-CN"/>
              </w:rPr>
              <w:t>轴承、卡簧、螺栓等</w:t>
            </w:r>
            <w:r>
              <w:rPr>
                <w:rFonts w:hint="eastAsia" w:ascii="宋体" w:hAnsi="宋体" w:cs="宋体"/>
                <w:sz w:val="21"/>
                <w:szCs w:val="21"/>
                <w:highlight w:val="none"/>
                <w:lang w:val="en-US" w:eastAsia="zh-CN"/>
              </w:rPr>
              <w:t>（机电设备配件）</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签订时间：20</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18</w:t>
            </w:r>
            <w:r>
              <w:rPr>
                <w:rFonts w:hint="eastAsia" w:ascii="宋体" w:hAnsi="宋体" w:eastAsia="宋体" w:cs="宋体"/>
                <w:color w:val="000000"/>
                <w:sz w:val="21"/>
                <w:szCs w:val="21"/>
              </w:rPr>
              <w:t>日</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订单明确了产品名称、规格、产品价格、数量、验收交付、违约等。</w:t>
            </w:r>
          </w:p>
          <w:p>
            <w:pPr>
              <w:spacing w:line="276"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顾客：</w:t>
            </w:r>
            <w:r>
              <w:rPr>
                <w:rFonts w:hint="eastAsia" w:ascii="宋体" w:hAnsi="宋体" w:cs="宋体"/>
                <w:sz w:val="21"/>
                <w:szCs w:val="21"/>
                <w:lang w:val="en-US" w:eastAsia="zh-CN"/>
              </w:rPr>
              <w:t>重庆坦建科技</w:t>
            </w:r>
            <w:r>
              <w:rPr>
                <w:rFonts w:hint="eastAsia" w:ascii="宋体" w:hAnsi="宋体" w:eastAsia="宋体" w:cs="宋体"/>
                <w:color w:val="000000"/>
                <w:sz w:val="21"/>
                <w:szCs w:val="21"/>
                <w:lang w:eastAsia="zh-CN"/>
              </w:rPr>
              <w:t>有限公司</w:t>
            </w:r>
            <w:r>
              <w:rPr>
                <w:rFonts w:hint="eastAsia" w:ascii="宋体" w:hAnsi="宋体" w:eastAsia="宋体" w:cs="宋体"/>
                <w:color w:val="000000"/>
                <w:sz w:val="21"/>
                <w:szCs w:val="21"/>
                <w:lang w:val="en-US" w:eastAsia="zh-CN"/>
              </w:rPr>
              <w:t xml:space="preserve"> </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销售产品：</w:t>
            </w:r>
            <w:r>
              <w:rPr>
                <w:rFonts w:hint="eastAsia" w:ascii="宋体" w:hAnsi="宋体" w:cs="宋体"/>
                <w:sz w:val="21"/>
                <w:szCs w:val="21"/>
                <w:lang w:val="en-US" w:eastAsia="zh-CN"/>
              </w:rPr>
              <w:t>滑板条组装</w:t>
            </w:r>
            <w:r>
              <w:rPr>
                <w:rFonts w:hint="eastAsia" w:ascii="宋体" w:hAnsi="宋体" w:cs="宋体"/>
                <w:color w:val="000000"/>
                <w:sz w:val="21"/>
                <w:szCs w:val="21"/>
                <w:lang w:eastAsia="zh-CN"/>
              </w:rPr>
              <w:t>（轨道车辆配件）</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时间：</w:t>
            </w:r>
            <w:r>
              <w:rPr>
                <w:rFonts w:hint="eastAsia" w:ascii="宋体" w:hAnsi="宋体" w:eastAsia="宋体" w:cs="宋体"/>
                <w:color w:val="000000"/>
                <w:sz w:val="21"/>
                <w:szCs w:val="21"/>
                <w:lang w:eastAsia="zh-CN"/>
              </w:rPr>
              <w:t>20</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rPr>
              <w:t>日</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订单明确了产品名称、规格、价格、</w:t>
            </w:r>
            <w:r>
              <w:rPr>
                <w:rFonts w:hint="eastAsia" w:ascii="宋体" w:hAnsi="宋体" w:eastAsia="宋体" w:cs="宋体"/>
                <w:color w:val="000000"/>
                <w:sz w:val="21"/>
                <w:szCs w:val="21"/>
                <w:lang w:eastAsia="zh-CN"/>
              </w:rPr>
              <w:t>解决争议</w:t>
            </w:r>
            <w:r>
              <w:rPr>
                <w:rFonts w:hint="eastAsia" w:ascii="宋体" w:hAnsi="宋体" w:eastAsia="宋体" w:cs="宋体"/>
                <w:color w:val="000000"/>
                <w:sz w:val="21"/>
                <w:szCs w:val="21"/>
              </w:rPr>
              <w:t>、交货期、验收交付等。</w:t>
            </w:r>
          </w:p>
          <w:p>
            <w:pPr>
              <w:pStyle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产品销售信息，基本符合标准要求。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为了明确与产品有关的要求，确保公司有能力满足顾客要求；组织编制了《</w:t>
            </w:r>
            <w:r>
              <w:rPr>
                <w:rFonts w:hint="eastAsia" w:ascii="宋体" w:hAnsi="宋体" w:cs="宋体"/>
                <w:color w:val="000000"/>
                <w:sz w:val="21"/>
                <w:szCs w:val="21"/>
                <w:lang w:eastAsia="zh-CN"/>
              </w:rPr>
              <w:t>与</w:t>
            </w:r>
            <w:r>
              <w:rPr>
                <w:rFonts w:hint="eastAsia" w:ascii="宋体" w:hAnsi="宋体" w:cs="宋体"/>
                <w:color w:val="000000"/>
                <w:sz w:val="21"/>
                <w:szCs w:val="21"/>
              </w:rPr>
              <w:t>顾客</w:t>
            </w:r>
            <w:r>
              <w:rPr>
                <w:rFonts w:hint="eastAsia" w:ascii="宋体" w:hAnsi="宋体" w:cs="宋体"/>
                <w:color w:val="000000"/>
                <w:sz w:val="21"/>
                <w:szCs w:val="21"/>
                <w:lang w:eastAsia="zh-CN"/>
              </w:rPr>
              <w:t>相关过程控制</w:t>
            </w:r>
            <w:r>
              <w:rPr>
                <w:rFonts w:hint="eastAsia" w:ascii="宋体" w:hAnsi="宋体" w:cs="宋体"/>
                <w:color w:val="000000"/>
                <w:sz w:val="21"/>
                <w:szCs w:val="21"/>
              </w:rPr>
              <w:t>程序</w:t>
            </w:r>
            <w:r>
              <w:rPr>
                <w:rFonts w:hint="eastAsia" w:ascii="宋体" w:hAnsi="宋体" w:cs="宋体"/>
                <w:color w:val="000000"/>
                <w:sz w:val="21"/>
                <w:szCs w:val="21"/>
                <w:lang w:eastAsia="zh-CN"/>
              </w:rPr>
              <w:t>》</w:t>
            </w:r>
            <w:r>
              <w:rPr>
                <w:rFonts w:hint="eastAsia" w:ascii="宋体" w:hAnsi="宋体" w:cs="宋体"/>
                <w:color w:val="000000"/>
                <w:sz w:val="21"/>
                <w:szCs w:val="21"/>
              </w:rPr>
              <w:t>，规定：在公司向顾客做出提供产品的承诺之前对产品有关要求进行了评审。</w:t>
            </w:r>
          </w:p>
          <w:p>
            <w:pPr>
              <w:spacing w:line="360" w:lineRule="auto"/>
              <w:rPr>
                <w:rFonts w:hint="eastAsia" w:ascii="宋体" w:hAnsi="宋体" w:cs="宋体"/>
                <w:color w:val="000000"/>
                <w:sz w:val="21"/>
                <w:szCs w:val="21"/>
                <w:lang w:eastAsia="zh-CN"/>
              </w:rPr>
            </w:pPr>
            <w:r>
              <w:rPr>
                <w:rFonts w:hint="eastAsia" w:ascii="宋体" w:hAnsi="宋体" w:cs="宋体"/>
                <w:color w:val="000000"/>
                <w:sz w:val="21"/>
                <w:szCs w:val="21"/>
              </w:rPr>
              <w:t>负责人</w:t>
            </w:r>
            <w:r>
              <w:rPr>
                <w:rFonts w:hint="eastAsia" w:ascii="宋体" w:hAnsi="宋体" w:cs="宋体"/>
                <w:color w:val="000000"/>
                <w:sz w:val="21"/>
                <w:szCs w:val="21"/>
                <w:lang w:eastAsia="zh-CN"/>
              </w:rPr>
              <w:t>讲，销售信息的传递均是签订销售合同，合同签订前各部门负责人对交期、价格、供应、运输、交付等进行评审后，确认满足要求才可签订。</w:t>
            </w:r>
          </w:p>
          <w:p>
            <w:pPr>
              <w:spacing w:line="360" w:lineRule="auto"/>
              <w:rPr>
                <w:rFonts w:hint="default" w:ascii="宋体" w:hAnsi="宋体" w:cs="宋体"/>
                <w:color w:val="000000"/>
                <w:sz w:val="21"/>
                <w:szCs w:val="21"/>
                <w:lang w:val="en-US" w:eastAsia="zh-CN"/>
              </w:rPr>
            </w:pPr>
            <w:r>
              <w:rPr>
                <w:rFonts w:hint="eastAsia" w:ascii="宋体" w:hAnsi="宋体" w:cs="宋体"/>
                <w:color w:val="000000"/>
                <w:sz w:val="21"/>
                <w:szCs w:val="21"/>
                <w:lang w:eastAsia="zh-CN"/>
              </w:rPr>
              <w:t>抽查:</w:t>
            </w: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0</w:t>
            </w:r>
            <w:r>
              <w:rPr>
                <w:rFonts w:hint="eastAsia" w:ascii="宋体" w:hAnsi="宋体" w:cs="宋体"/>
                <w:color w:val="000000"/>
                <w:sz w:val="21"/>
                <w:szCs w:val="21"/>
                <w:lang w:val="en-US" w:eastAsia="zh-CN"/>
              </w:rPr>
              <w:t>21</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6</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日</w:t>
            </w:r>
            <w:r>
              <w:rPr>
                <w:rFonts w:hint="eastAsia" w:ascii="宋体" w:hAnsi="宋体" w:cs="宋体"/>
                <w:color w:val="000000"/>
                <w:sz w:val="21"/>
                <w:szCs w:val="21"/>
                <w:lang w:val="en-US" w:eastAsia="zh-CN"/>
              </w:rPr>
              <w:t xml:space="preserve">  销售合同</w:t>
            </w:r>
          </w:p>
          <w:p>
            <w:pPr>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顾客名称：</w:t>
            </w:r>
            <w:r>
              <w:rPr>
                <w:rFonts w:hint="eastAsia" w:ascii="宋体" w:hAnsi="宋体" w:cs="宋体"/>
                <w:sz w:val="21"/>
                <w:szCs w:val="21"/>
                <w:lang w:val="en-US" w:eastAsia="zh-CN"/>
              </w:rPr>
              <w:t>重庆坦建科技</w:t>
            </w:r>
            <w:r>
              <w:rPr>
                <w:rFonts w:hint="eastAsia" w:ascii="宋体" w:hAnsi="宋体" w:eastAsia="宋体" w:cs="宋体"/>
                <w:color w:val="000000"/>
                <w:sz w:val="21"/>
                <w:szCs w:val="21"/>
                <w:lang w:eastAsia="zh-CN"/>
              </w:rPr>
              <w:t>有限公司</w:t>
            </w:r>
            <w:r>
              <w:rPr>
                <w:rFonts w:hint="eastAsia" w:ascii="宋体" w:hAnsi="宋体" w:eastAsia="宋体" w:cs="宋体"/>
                <w:color w:val="000000"/>
                <w:sz w:val="21"/>
                <w:szCs w:val="21"/>
                <w:lang w:val="en-US" w:eastAsia="zh-CN"/>
              </w:rPr>
              <w:t xml:space="preserve"> </w:t>
            </w:r>
          </w:p>
          <w:p>
            <w:pPr>
              <w:spacing w:line="360" w:lineRule="auto"/>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销售产品：</w:t>
            </w:r>
            <w:r>
              <w:rPr>
                <w:rFonts w:hint="eastAsia" w:ascii="宋体" w:hAnsi="宋体" w:cs="宋体"/>
                <w:sz w:val="21"/>
                <w:szCs w:val="21"/>
                <w:lang w:val="en-US" w:eastAsia="zh-CN"/>
              </w:rPr>
              <w:t>滑板条组装</w:t>
            </w:r>
          </w:p>
          <w:p>
            <w:pPr>
              <w:spacing w:line="360" w:lineRule="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批准确认：黄嘉泰</w:t>
            </w:r>
            <w:r>
              <w:rPr>
                <w:rFonts w:hint="eastAsia" w:ascii="宋体" w:hAnsi="宋体" w:cs="宋体"/>
                <w:color w:val="000000"/>
                <w:sz w:val="21"/>
                <w:szCs w:val="21"/>
                <w:lang w:val="en-US" w:eastAsia="zh-CN"/>
              </w:rPr>
              <w:t xml:space="preserve">   20</w:t>
            </w:r>
            <w:r>
              <w:rPr>
                <w:rFonts w:hint="eastAsia" w:ascii="宋体" w:hAnsi="宋体" w:cs="宋体"/>
                <w:color w:val="000000"/>
                <w:sz w:val="21"/>
                <w:szCs w:val="21"/>
                <w:lang w:val="en-US" w:eastAsia="zh-CN"/>
              </w:rPr>
              <w:t>21年</w:t>
            </w:r>
            <w:r>
              <w:rPr>
                <w:rFonts w:hint="eastAsia" w:ascii="宋体" w:hAnsi="宋体" w:cs="宋体"/>
                <w:color w:val="000000"/>
                <w:sz w:val="21"/>
                <w:szCs w:val="21"/>
                <w:lang w:val="en-US" w:eastAsia="zh-CN"/>
              </w:rPr>
              <w:t>6月</w:t>
            </w:r>
            <w:r>
              <w:rPr>
                <w:rFonts w:hint="eastAsia" w:ascii="宋体" w:hAnsi="宋体" w:cs="宋体"/>
                <w:color w:val="000000"/>
                <w:sz w:val="21"/>
                <w:szCs w:val="21"/>
                <w:lang w:val="en-US" w:eastAsia="zh-CN"/>
              </w:rPr>
              <w:t>18日（合同签订前）</w:t>
            </w:r>
          </w:p>
          <w:p>
            <w:pPr>
              <w:spacing w:line="360" w:lineRule="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查见其他合同均按要求在签订前进行了评审</w:t>
            </w:r>
          </w:p>
          <w:p>
            <w:pPr>
              <w:pStyle w:val="9"/>
              <w:rPr>
                <w:rFonts w:hint="eastAsia" w:ascii="宋体" w:hAnsi="宋体" w:cs="宋体"/>
                <w:color w:val="000000"/>
                <w:sz w:val="21"/>
                <w:szCs w:val="21"/>
                <w:lang w:eastAsia="zh-CN"/>
              </w:rPr>
            </w:pPr>
            <w:r>
              <w:rPr>
                <w:rFonts w:hint="eastAsia" w:ascii="宋体" w:hAnsi="宋体" w:cs="宋体"/>
                <w:color w:val="000000"/>
                <w:sz w:val="21"/>
                <w:szCs w:val="21"/>
                <w:lang w:eastAsia="zh-CN"/>
              </w:rPr>
              <w:t xml:space="preserve">   基本符合标准要求。</w:t>
            </w:r>
          </w:p>
          <w:p>
            <w:pPr>
              <w:spacing w:line="276" w:lineRule="auto"/>
              <w:ind w:firstLine="420" w:firstLineChars="200"/>
              <w:rPr>
                <w:rFonts w:hint="eastAsia" w:ascii="宋体" w:hAnsi="宋体" w:cs="宋体"/>
                <w:color w:val="000000"/>
                <w:sz w:val="21"/>
                <w:szCs w:val="21"/>
                <w:lang w:eastAsia="zh-CN"/>
              </w:rPr>
            </w:pPr>
            <w:r>
              <w:rPr>
                <w:rFonts w:hint="eastAsia" w:ascii="宋体" w:hAnsi="宋体" w:cs="宋体"/>
                <w:color w:val="000000"/>
                <w:szCs w:val="21"/>
              </w:rPr>
              <w:t>负责人讲：20</w:t>
            </w:r>
            <w:r>
              <w:rPr>
                <w:rFonts w:hint="eastAsia" w:ascii="宋体" w:hAnsi="宋体" w:cs="宋体"/>
                <w:color w:val="000000"/>
                <w:szCs w:val="21"/>
                <w:lang w:val="en-US" w:eastAsia="zh-CN"/>
              </w:rPr>
              <w:t>20年5月</w:t>
            </w:r>
            <w:r>
              <w:rPr>
                <w:rFonts w:hint="eastAsia" w:ascii="宋体" w:hAnsi="宋体" w:cs="宋体"/>
                <w:color w:val="000000"/>
                <w:szCs w:val="21"/>
              </w:rPr>
              <w:t>至今，没有发生合同更改的情况，如果需要更改，需对更改内容重新评审。并将变化的要求及时通知有关人员。</w:t>
            </w:r>
          </w:p>
        </w:tc>
        <w:tc>
          <w:tcPr>
            <w:tcW w:w="1284"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Q8.4</w:t>
            </w:r>
          </w:p>
        </w:tc>
        <w:tc>
          <w:tcPr>
            <w:tcW w:w="10305" w:type="dxa"/>
          </w:tcPr>
          <w:p>
            <w:pPr>
              <w:spacing w:line="360" w:lineRule="auto"/>
              <w:ind w:firstLine="420" w:firstLineChars="200"/>
              <w:rPr>
                <w:rFonts w:hint="eastAsia"/>
              </w:rPr>
            </w:pPr>
            <w:r>
              <w:rPr>
                <w:rFonts w:hint="eastAsia"/>
              </w:rPr>
              <w:t>公司策划了《采购管理程序》，公司明确外部提供的过程、产品和服务构成组织自身的产品和服务的一部分。</w:t>
            </w:r>
          </w:p>
          <w:p>
            <w:pPr>
              <w:spacing w:line="360" w:lineRule="auto"/>
              <w:rPr>
                <w:rFonts w:hint="eastAsia"/>
              </w:rPr>
            </w:pPr>
            <w:r>
              <w:rPr>
                <w:rFonts w:hint="eastAsia"/>
              </w:rPr>
              <w:t>公司基于外部供方提供所要求的过程、产品或服务的能力，确定外部供方的评价、选择、绩效监视以及再评价的准则，并加以实施。详见《采购控制程序》</w:t>
            </w:r>
          </w:p>
          <w:p>
            <w:pPr>
              <w:spacing w:line="360" w:lineRule="auto"/>
              <w:rPr>
                <w:rFonts w:hint="eastAsia"/>
              </w:rPr>
            </w:pPr>
            <w:r>
              <w:rPr>
                <w:rFonts w:hint="eastAsia"/>
              </w:rPr>
              <w:t>公司无外包过程。</w:t>
            </w:r>
          </w:p>
          <w:p>
            <w:pPr>
              <w:spacing w:line="360" w:lineRule="auto"/>
              <w:rPr>
                <w:rFonts w:hint="eastAsia"/>
              </w:rPr>
            </w:pPr>
            <w:r>
              <w:rPr>
                <w:rFonts w:hint="eastAsia"/>
              </w:rPr>
              <w:t>见《合格供方名录》，共计合格供应商有</w:t>
            </w:r>
            <w:r>
              <w:rPr>
                <w:rFonts w:hint="eastAsia"/>
                <w:lang w:val="en-US" w:eastAsia="zh-CN"/>
              </w:rPr>
              <w:t>3</w:t>
            </w:r>
            <w:r>
              <w:rPr>
                <w:rFonts w:hint="eastAsia"/>
              </w:rPr>
              <w:t>家，均进行了合格供应商评价确认，抽：</w:t>
            </w:r>
          </w:p>
          <w:p>
            <w:pPr>
              <w:spacing w:line="360" w:lineRule="auto"/>
              <w:rPr>
                <w:rFonts w:hint="eastAsia"/>
              </w:rPr>
            </w:pPr>
            <w:r>
              <w:rPr>
                <w:rFonts w:hint="eastAsia"/>
              </w:rPr>
              <w:t>查《</w:t>
            </w:r>
            <w:r>
              <w:rPr>
                <w:rFonts w:hint="eastAsia"/>
                <w:lang w:val="en-US" w:eastAsia="zh-CN"/>
              </w:rPr>
              <w:t>合格</w:t>
            </w:r>
            <w:r>
              <w:rPr>
                <w:rFonts w:hint="eastAsia"/>
              </w:rPr>
              <w:t>供方</w:t>
            </w:r>
            <w:r>
              <w:rPr>
                <w:rFonts w:hint="eastAsia"/>
                <w:lang w:val="en-US" w:eastAsia="zh-CN"/>
              </w:rPr>
              <w:t>业绩</w:t>
            </w:r>
            <w:r>
              <w:rPr>
                <w:rFonts w:hint="eastAsia"/>
              </w:rPr>
              <w:t>评</w:t>
            </w:r>
            <w:r>
              <w:rPr>
                <w:rFonts w:hint="eastAsia"/>
                <w:lang w:val="en-US" w:eastAsia="zh-CN"/>
              </w:rPr>
              <w:t>定</w:t>
            </w:r>
            <w:r>
              <w:rPr>
                <w:rFonts w:hint="eastAsia"/>
              </w:rPr>
              <w:t>表》：</w:t>
            </w:r>
          </w:p>
          <w:p>
            <w:pPr>
              <w:spacing w:line="360" w:lineRule="auto"/>
              <w:rPr>
                <w:rFonts w:hint="eastAsia"/>
              </w:rPr>
            </w:pPr>
            <w:r>
              <w:rPr>
                <w:rFonts w:hint="eastAsia"/>
              </w:rPr>
              <w:t>1、供方：</w:t>
            </w:r>
            <w:r>
              <w:rPr>
                <w:rFonts w:hint="eastAsia"/>
                <w:lang w:val="en-US" w:eastAsia="zh-CN"/>
              </w:rPr>
              <w:t>上海天海受电弓制造</w:t>
            </w:r>
            <w:r>
              <w:rPr>
                <w:rFonts w:hint="eastAsia"/>
              </w:rPr>
              <w:t>有限公司</w:t>
            </w:r>
          </w:p>
          <w:p>
            <w:pPr>
              <w:spacing w:line="360" w:lineRule="auto"/>
              <w:rPr>
                <w:rFonts w:hint="eastAsia"/>
              </w:rPr>
            </w:pPr>
            <w:r>
              <w:rPr>
                <w:rFonts w:hint="eastAsia"/>
              </w:rPr>
              <w:t>产品：</w:t>
            </w:r>
            <w:r>
              <w:rPr>
                <w:rFonts w:hint="eastAsia"/>
                <w:lang w:val="en-US" w:eastAsia="zh-CN"/>
              </w:rPr>
              <w:t>受电弓及</w:t>
            </w:r>
            <w:r>
              <w:rPr>
                <w:rFonts w:hint="eastAsia"/>
                <w:lang w:eastAsia="zh-CN"/>
              </w:rPr>
              <w:t>配件</w:t>
            </w:r>
            <w:r>
              <w:rPr>
                <w:rFonts w:hint="eastAsia"/>
              </w:rPr>
              <w:t>等</w:t>
            </w:r>
          </w:p>
          <w:p>
            <w:pPr>
              <w:spacing w:line="360" w:lineRule="auto"/>
              <w:rPr>
                <w:rFonts w:hint="eastAsia"/>
              </w:rPr>
            </w:pPr>
            <w:r>
              <w:rPr>
                <w:rFonts w:hint="eastAsia"/>
              </w:rPr>
              <w:t>评价内容：产品质量、供货质量、价格、售后服务、交期等。</w:t>
            </w:r>
          </w:p>
          <w:p>
            <w:pPr>
              <w:spacing w:line="360" w:lineRule="auto"/>
              <w:rPr>
                <w:rFonts w:hint="eastAsia"/>
              </w:rPr>
            </w:pPr>
            <w:r>
              <w:rPr>
                <w:rFonts w:hint="eastAsia"/>
                <w:lang w:val="en-US" w:eastAsia="zh-CN"/>
              </w:rPr>
              <w:t>年度</w:t>
            </w:r>
            <w:r>
              <w:rPr>
                <w:rFonts w:hint="eastAsia"/>
              </w:rPr>
              <w:t>评价结果：合格。</w:t>
            </w:r>
          </w:p>
          <w:p>
            <w:pPr>
              <w:spacing w:line="360" w:lineRule="auto"/>
              <w:rPr>
                <w:rFonts w:hint="eastAsia"/>
                <w:lang w:val="en-US" w:eastAsia="zh-CN"/>
              </w:rPr>
            </w:pPr>
            <w:r>
              <w:rPr>
                <w:rFonts w:hint="eastAsia"/>
                <w:lang w:val="en-US" w:eastAsia="zh-CN"/>
              </w:rPr>
              <w:t xml:space="preserve">评价人：杨清芝、赵丹  </w:t>
            </w:r>
            <w:r>
              <w:rPr>
                <w:rFonts w:hint="eastAsia"/>
              </w:rPr>
              <w:t xml:space="preserve"> </w:t>
            </w:r>
            <w:r>
              <w:rPr>
                <w:rFonts w:hint="eastAsia"/>
                <w:lang w:val="en-US" w:eastAsia="zh-CN"/>
              </w:rPr>
              <w:t>2021.1.5</w:t>
            </w:r>
          </w:p>
          <w:p>
            <w:pPr>
              <w:spacing w:line="360" w:lineRule="auto"/>
              <w:rPr>
                <w:rFonts w:hint="eastAsia"/>
              </w:rPr>
            </w:pPr>
            <w:r>
              <w:rPr>
                <w:rFonts w:hint="eastAsia"/>
              </w:rPr>
              <w:t>2、供方：</w:t>
            </w:r>
            <w:r>
              <w:rPr>
                <w:rFonts w:hint="eastAsia"/>
                <w:lang w:val="en-US" w:eastAsia="zh-CN"/>
              </w:rPr>
              <w:t>重庆新天海轨道交通设备</w:t>
            </w:r>
            <w:r>
              <w:rPr>
                <w:rFonts w:hint="eastAsia"/>
              </w:rPr>
              <w:t>有限公司</w:t>
            </w:r>
          </w:p>
          <w:p>
            <w:pPr>
              <w:spacing w:line="360" w:lineRule="auto"/>
              <w:rPr>
                <w:rFonts w:hint="default"/>
                <w:lang w:val="en-US" w:eastAsia="zh-CN"/>
              </w:rPr>
            </w:pPr>
            <w:r>
              <w:rPr>
                <w:rFonts w:hint="eastAsia"/>
              </w:rPr>
              <w:t>产品：</w:t>
            </w:r>
            <w:r>
              <w:rPr>
                <w:rFonts w:hint="eastAsia"/>
                <w:lang w:val="en-US" w:eastAsia="zh-CN"/>
              </w:rPr>
              <w:t>机电设备配件等</w:t>
            </w:r>
          </w:p>
          <w:p>
            <w:pPr>
              <w:spacing w:line="360" w:lineRule="auto"/>
              <w:rPr>
                <w:rFonts w:hint="eastAsia"/>
              </w:rPr>
            </w:pPr>
            <w:r>
              <w:rPr>
                <w:rFonts w:hint="eastAsia"/>
              </w:rPr>
              <w:t>评价内容：产品质量、供货质量、验收标准和方法、价格、售后服务等。</w:t>
            </w:r>
          </w:p>
          <w:p>
            <w:pPr>
              <w:spacing w:line="360" w:lineRule="auto"/>
              <w:rPr>
                <w:rFonts w:hint="eastAsia"/>
              </w:rPr>
            </w:pPr>
            <w:r>
              <w:rPr>
                <w:rFonts w:hint="eastAsia"/>
                <w:lang w:val="en-US" w:eastAsia="zh-CN"/>
              </w:rPr>
              <w:t>年度</w:t>
            </w:r>
            <w:r>
              <w:rPr>
                <w:rFonts w:hint="eastAsia"/>
              </w:rPr>
              <w:t>评价结果：合格。</w:t>
            </w:r>
          </w:p>
          <w:p>
            <w:pPr>
              <w:spacing w:line="360" w:lineRule="auto"/>
              <w:rPr>
                <w:rFonts w:hint="eastAsia"/>
                <w:lang w:val="en-US" w:eastAsia="zh-CN"/>
              </w:rPr>
            </w:pPr>
            <w:r>
              <w:rPr>
                <w:rFonts w:hint="eastAsia"/>
                <w:lang w:val="en-US" w:eastAsia="zh-CN"/>
              </w:rPr>
              <w:t xml:space="preserve">评价人：杨清芝、赵丹  </w:t>
            </w:r>
            <w:r>
              <w:rPr>
                <w:rFonts w:hint="eastAsia"/>
              </w:rPr>
              <w:t xml:space="preserve"> </w:t>
            </w:r>
            <w:r>
              <w:rPr>
                <w:rFonts w:hint="eastAsia"/>
                <w:lang w:val="en-US" w:eastAsia="zh-CN"/>
              </w:rPr>
              <w:t>2021.1.5</w:t>
            </w:r>
          </w:p>
          <w:p>
            <w:pPr>
              <w:pStyle w:val="2"/>
              <w:rPr>
                <w:rFonts w:hint="default"/>
                <w:lang w:val="en-US" w:eastAsia="zh-CN"/>
              </w:rPr>
            </w:pPr>
            <w:r>
              <w:rPr>
                <w:rFonts w:hint="eastAsia"/>
                <w:lang w:val="en-US" w:eastAsia="zh-CN"/>
              </w:rPr>
              <w:t>........</w:t>
            </w:r>
          </w:p>
          <w:p>
            <w:pPr>
              <w:spacing w:line="360" w:lineRule="auto"/>
              <w:ind w:firstLine="420" w:firstLineChars="200"/>
              <w:rPr>
                <w:rFonts w:hint="eastAsia"/>
                <w:lang w:eastAsia="zh-CN"/>
              </w:rPr>
            </w:pPr>
            <w:r>
              <w:rPr>
                <w:rFonts w:hint="eastAsia"/>
                <w:lang w:eastAsia="zh-CN"/>
              </w:rPr>
              <w:t>基本符合要求。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对重要的材料供应商采用的管理方法为：第一次对供方进行全面评价，包括：供方资质、供方的质量管理体系、供方人员能力、设备能力、试用产品等。对于已经正常供货的供方管理，对每批产品进行检验，通过定期反馈供方产品质量，并对于质量问题要求供方进行纠正解决。同时通过对供方进行考核加强供方的质量管理。</w:t>
            </w:r>
          </w:p>
          <w:p>
            <w:pPr>
              <w:spacing w:line="360" w:lineRule="auto"/>
              <w:rPr>
                <w:rFonts w:hint="eastAsia" w:ascii="宋体" w:hAnsi="宋体" w:cs="宋体"/>
                <w:sz w:val="21"/>
                <w:szCs w:val="21"/>
              </w:rPr>
            </w:pPr>
            <w:r>
              <w:rPr>
                <w:rFonts w:hint="eastAsia" w:ascii="宋体" w:hAnsi="宋体" w:cs="宋体"/>
                <w:sz w:val="21"/>
                <w:szCs w:val="21"/>
              </w:rPr>
              <w:t>查，供方控制情况：</w:t>
            </w:r>
          </w:p>
          <w:p>
            <w:pPr>
              <w:spacing w:line="360" w:lineRule="auto"/>
              <w:rPr>
                <w:rFonts w:hint="eastAsia" w:ascii="宋体" w:hAnsi="宋体" w:cs="宋体"/>
                <w:sz w:val="21"/>
                <w:szCs w:val="21"/>
              </w:rPr>
            </w:pPr>
            <w:r>
              <w:rPr>
                <w:rFonts w:hint="eastAsia" w:ascii="宋体" w:hAnsi="宋体" w:cs="宋体"/>
                <w:sz w:val="21"/>
                <w:szCs w:val="21"/>
              </w:rPr>
              <w:t>1、采购产品：</w:t>
            </w:r>
            <w:r>
              <w:rPr>
                <w:rFonts w:hint="eastAsia" w:ascii="宋体" w:hAnsi="宋体"/>
                <w:szCs w:val="21"/>
              </w:rPr>
              <w:t>轨道车辆配件、机电设备配件</w:t>
            </w:r>
            <w:r>
              <w:rPr>
                <w:rFonts w:hint="eastAsia" w:ascii="宋体" w:hAnsi="宋体" w:cs="宋体"/>
                <w:sz w:val="21"/>
                <w:szCs w:val="21"/>
              </w:rPr>
              <w:t>等，公司主要采用对产品质量控制进行管理。对质量问题及时反馈处理。</w:t>
            </w:r>
          </w:p>
          <w:p>
            <w:pPr>
              <w:spacing w:line="360" w:lineRule="auto"/>
              <w:rPr>
                <w:rFonts w:hint="eastAsia" w:ascii="宋体" w:hAnsi="宋体" w:cs="宋体"/>
                <w:sz w:val="21"/>
                <w:szCs w:val="21"/>
              </w:rPr>
            </w:pPr>
            <w:r>
              <w:rPr>
                <w:rFonts w:hint="eastAsia" w:ascii="宋体" w:hAnsi="宋体" w:cs="宋体"/>
                <w:sz w:val="21"/>
                <w:szCs w:val="21"/>
              </w:rPr>
              <w:t>查，供方产品质量统计反馈情况，公司策划了采购产品的管理要求，质量反馈要求；</w:t>
            </w:r>
          </w:p>
          <w:p>
            <w:pPr>
              <w:spacing w:line="360" w:lineRule="auto"/>
              <w:rPr>
                <w:rFonts w:hint="eastAsia" w:ascii="宋体" w:hAnsi="宋体" w:cs="宋体"/>
                <w:sz w:val="21"/>
                <w:szCs w:val="21"/>
              </w:rPr>
            </w:pPr>
            <w:r>
              <w:rPr>
                <w:rFonts w:hint="eastAsia" w:ascii="宋体" w:hAnsi="宋体" w:cs="宋体"/>
                <w:sz w:val="21"/>
                <w:szCs w:val="21"/>
              </w:rPr>
              <w:t>查公司采购不合格情况：如出现产品不合格情况，双方协商后及时进行退货重新发货，并且以邮件的形式把不符合的情况反馈给了各供应商。</w:t>
            </w:r>
          </w:p>
          <w:p>
            <w:pPr>
              <w:spacing w:line="360" w:lineRule="auto"/>
              <w:rPr>
                <w:rFonts w:hint="eastAsia" w:ascii="宋体" w:hAnsi="宋体" w:cs="宋体"/>
                <w:sz w:val="21"/>
                <w:szCs w:val="21"/>
              </w:rPr>
            </w:pPr>
            <w:r>
              <w:rPr>
                <w:rFonts w:hint="eastAsia" w:ascii="宋体" w:hAnsi="宋体" w:cs="宋体"/>
                <w:sz w:val="21"/>
                <w:szCs w:val="21"/>
              </w:rPr>
              <w:t>公司编制了《采购控制程序》，要求采购的主要材料必须进行检验。</w:t>
            </w:r>
          </w:p>
          <w:p>
            <w:pPr>
              <w:spacing w:line="360" w:lineRule="auto"/>
              <w:rPr>
                <w:rFonts w:hint="eastAsia" w:ascii="宋体" w:hAnsi="宋体" w:cs="宋体"/>
                <w:sz w:val="21"/>
                <w:szCs w:val="21"/>
              </w:rPr>
            </w:pPr>
            <w:r>
              <w:rPr>
                <w:rFonts w:hint="eastAsia" w:ascii="宋体" w:hAnsi="宋体" w:cs="宋体"/>
                <w:sz w:val="21"/>
                <w:szCs w:val="21"/>
              </w:rPr>
              <w:t>公司对产品名称、型号规格、外观、质量证明性报告、数量进行了验收，见8.6条款。</w:t>
            </w:r>
          </w:p>
          <w:p>
            <w:pPr>
              <w:spacing w:line="360" w:lineRule="auto"/>
              <w:rPr>
                <w:rFonts w:hint="eastAsia" w:ascii="宋体" w:hAnsi="宋体" w:cs="宋体"/>
                <w:sz w:val="21"/>
                <w:szCs w:val="21"/>
              </w:rPr>
            </w:pPr>
            <w:r>
              <w:rPr>
                <w:rFonts w:hint="eastAsia" w:ascii="宋体" w:hAnsi="宋体" w:cs="宋体"/>
                <w:sz w:val="21"/>
                <w:szCs w:val="21"/>
              </w:rPr>
              <w:t>现场查看其他采购物料均按要求进行验证入库。</w:t>
            </w:r>
          </w:p>
          <w:p>
            <w:pPr>
              <w:pStyle w:val="9"/>
              <w:rPr>
                <w:rFonts w:hint="eastAsia" w:ascii="宋体" w:hAnsi="宋体" w:cs="宋体"/>
                <w:sz w:val="21"/>
                <w:szCs w:val="21"/>
              </w:rPr>
            </w:pPr>
            <w:r>
              <w:rPr>
                <w:rFonts w:hint="eastAsia" w:ascii="宋体" w:hAnsi="宋体" w:cs="宋体"/>
                <w:sz w:val="21"/>
                <w:szCs w:val="21"/>
              </w:rPr>
              <w:t>公司外部供方的管理基本符合要求。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组织与外部供方沟通均通过合同、协议、电话、订单、邮件等方式予以实现，效果能满足要求。负责人讲沟通的内容包括：</w:t>
            </w:r>
          </w:p>
          <w:p>
            <w:pPr>
              <w:spacing w:line="360" w:lineRule="auto"/>
              <w:rPr>
                <w:rFonts w:hint="eastAsia" w:ascii="宋体" w:hAnsi="宋体" w:cs="宋体"/>
                <w:sz w:val="21"/>
                <w:szCs w:val="21"/>
              </w:rPr>
            </w:pPr>
            <w:r>
              <w:rPr>
                <w:rFonts w:hint="eastAsia" w:ascii="宋体" w:hAnsi="宋体" w:cs="宋体"/>
                <w:sz w:val="21"/>
                <w:szCs w:val="21"/>
              </w:rPr>
              <w:t>1、所提供的过程、产品和服务；</w:t>
            </w:r>
          </w:p>
          <w:p>
            <w:pPr>
              <w:spacing w:line="360" w:lineRule="auto"/>
              <w:rPr>
                <w:rFonts w:hint="eastAsia" w:ascii="宋体" w:hAnsi="宋体" w:cs="宋体"/>
                <w:sz w:val="21"/>
                <w:szCs w:val="21"/>
              </w:rPr>
            </w:pPr>
            <w:r>
              <w:rPr>
                <w:rFonts w:hint="eastAsia" w:ascii="宋体" w:hAnsi="宋体" w:cs="宋体"/>
                <w:sz w:val="21"/>
                <w:szCs w:val="21"/>
              </w:rPr>
              <w:t>2、对下列内容的批准：</w:t>
            </w:r>
          </w:p>
          <w:p>
            <w:pPr>
              <w:spacing w:line="360" w:lineRule="auto"/>
              <w:rPr>
                <w:rFonts w:hint="eastAsia" w:ascii="宋体" w:hAnsi="宋体" w:cs="宋体"/>
                <w:sz w:val="21"/>
                <w:szCs w:val="21"/>
              </w:rPr>
            </w:pPr>
            <w:r>
              <w:rPr>
                <w:rFonts w:hint="eastAsia" w:ascii="宋体" w:hAnsi="宋体" w:cs="宋体"/>
                <w:sz w:val="21"/>
                <w:szCs w:val="21"/>
              </w:rPr>
              <w:t>1）产品和服务；</w:t>
            </w:r>
          </w:p>
          <w:p>
            <w:pPr>
              <w:spacing w:line="360" w:lineRule="auto"/>
              <w:rPr>
                <w:rFonts w:hint="eastAsia" w:ascii="宋体" w:hAnsi="宋体" w:cs="宋体"/>
                <w:sz w:val="21"/>
                <w:szCs w:val="21"/>
              </w:rPr>
            </w:pPr>
            <w:r>
              <w:rPr>
                <w:rFonts w:hint="eastAsia" w:ascii="宋体" w:hAnsi="宋体" w:cs="宋体"/>
                <w:sz w:val="21"/>
                <w:szCs w:val="21"/>
              </w:rPr>
              <w:t>2）方法、过程和设备；</w:t>
            </w:r>
          </w:p>
          <w:p>
            <w:pPr>
              <w:spacing w:line="360" w:lineRule="auto"/>
              <w:rPr>
                <w:rFonts w:hint="eastAsia" w:ascii="宋体" w:hAnsi="宋体" w:cs="宋体"/>
                <w:sz w:val="21"/>
                <w:szCs w:val="21"/>
              </w:rPr>
            </w:pPr>
            <w:r>
              <w:rPr>
                <w:rFonts w:hint="eastAsia" w:ascii="宋体" w:hAnsi="宋体" w:cs="宋体"/>
                <w:sz w:val="21"/>
                <w:szCs w:val="21"/>
              </w:rPr>
              <w:t>3）产品和服务的放行；</w:t>
            </w:r>
          </w:p>
          <w:p>
            <w:pPr>
              <w:spacing w:line="360" w:lineRule="auto"/>
              <w:rPr>
                <w:rFonts w:hint="eastAsia" w:ascii="宋体" w:hAnsi="宋体" w:cs="宋体"/>
                <w:sz w:val="21"/>
                <w:szCs w:val="21"/>
              </w:rPr>
            </w:pPr>
            <w:r>
              <w:rPr>
                <w:rFonts w:hint="eastAsia" w:ascii="宋体" w:hAnsi="宋体" w:cs="宋体"/>
                <w:sz w:val="21"/>
                <w:szCs w:val="21"/>
              </w:rPr>
              <w:t>4）能力，包括所要求的人员资质；</w:t>
            </w:r>
          </w:p>
          <w:p>
            <w:pPr>
              <w:spacing w:line="360" w:lineRule="auto"/>
              <w:rPr>
                <w:rFonts w:hint="eastAsia" w:ascii="宋体" w:hAnsi="宋体" w:cs="宋体"/>
                <w:sz w:val="21"/>
                <w:szCs w:val="21"/>
              </w:rPr>
            </w:pPr>
            <w:r>
              <w:rPr>
                <w:rFonts w:hint="eastAsia" w:ascii="宋体" w:hAnsi="宋体" w:cs="宋体"/>
                <w:sz w:val="21"/>
                <w:szCs w:val="21"/>
              </w:rPr>
              <w:t>5）外部供方与组织的接口；</w:t>
            </w:r>
          </w:p>
          <w:p>
            <w:pPr>
              <w:spacing w:line="360" w:lineRule="auto"/>
              <w:rPr>
                <w:rFonts w:hint="eastAsia" w:ascii="宋体" w:hAnsi="宋体" w:cs="宋体"/>
                <w:sz w:val="21"/>
                <w:szCs w:val="21"/>
              </w:rPr>
            </w:pPr>
            <w:r>
              <w:rPr>
                <w:rFonts w:hint="eastAsia" w:ascii="宋体" w:hAnsi="宋体" w:cs="宋体"/>
                <w:sz w:val="21"/>
                <w:szCs w:val="21"/>
              </w:rPr>
              <w:t>6）对外部供方绩效的控制和监视；</w:t>
            </w:r>
          </w:p>
          <w:p>
            <w:pPr>
              <w:spacing w:line="360" w:lineRule="auto"/>
              <w:rPr>
                <w:rFonts w:hint="eastAsia" w:ascii="宋体" w:hAnsi="宋体" w:cs="宋体"/>
                <w:sz w:val="21"/>
                <w:szCs w:val="21"/>
              </w:rPr>
            </w:pPr>
            <w:r>
              <w:rPr>
                <w:rFonts w:hint="eastAsia" w:ascii="宋体" w:hAnsi="宋体" w:cs="宋体"/>
                <w:sz w:val="21"/>
                <w:szCs w:val="21"/>
              </w:rPr>
              <w:t>7）组织或其顾客拟在外部供方现场实施的验证或确认活动。</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组织在签订采购合同前通过内部评审等措施，以确保所确定的要求是充分的。</w:t>
            </w:r>
          </w:p>
          <w:p>
            <w:pPr>
              <w:spacing w:line="360" w:lineRule="auto"/>
              <w:rPr>
                <w:rFonts w:hint="eastAsia" w:ascii="宋体" w:hAnsi="宋体" w:cs="宋体"/>
                <w:sz w:val="21"/>
                <w:szCs w:val="21"/>
              </w:rPr>
            </w:pPr>
            <w:r>
              <w:rPr>
                <w:rFonts w:hint="eastAsia" w:ascii="宋体" w:hAnsi="宋体" w:cs="宋体"/>
                <w:sz w:val="21"/>
                <w:szCs w:val="21"/>
              </w:rPr>
              <w:t>经询问，采购部的采购通过签订采购订单或合同的形式进行采购信息的传递。</w:t>
            </w:r>
          </w:p>
          <w:p>
            <w:pPr>
              <w:spacing w:line="360" w:lineRule="auto"/>
              <w:rPr>
                <w:rFonts w:hint="eastAsia" w:ascii="宋体" w:hAnsi="宋体" w:cs="宋体"/>
                <w:sz w:val="21"/>
                <w:szCs w:val="21"/>
              </w:rPr>
            </w:pPr>
            <w:r>
              <w:rPr>
                <w:rFonts w:hint="eastAsia" w:ascii="宋体" w:hAnsi="宋体" w:cs="宋体"/>
                <w:sz w:val="21"/>
                <w:szCs w:val="21"/>
              </w:rPr>
              <w:t>1、查20</w:t>
            </w:r>
            <w:r>
              <w:rPr>
                <w:rFonts w:hint="eastAsia" w:ascii="宋体" w:hAnsi="宋体" w:cs="宋体"/>
                <w:sz w:val="21"/>
                <w:szCs w:val="21"/>
                <w:lang w:val="en-US" w:eastAsia="zh-CN"/>
              </w:rPr>
              <w:t>21年5月11日</w:t>
            </w:r>
            <w:r>
              <w:rPr>
                <w:rFonts w:hint="eastAsia" w:ascii="宋体" w:hAnsi="宋体" w:cs="宋体"/>
                <w:sz w:val="21"/>
                <w:szCs w:val="21"/>
              </w:rPr>
              <w:t>签订的《采购合同》</w:t>
            </w:r>
          </w:p>
          <w:p>
            <w:pPr>
              <w:spacing w:line="360" w:lineRule="auto"/>
              <w:rPr>
                <w:rFonts w:hint="eastAsia" w:ascii="宋体" w:hAnsi="宋体" w:cs="宋体"/>
                <w:sz w:val="21"/>
                <w:szCs w:val="21"/>
              </w:rPr>
            </w:pPr>
            <w:r>
              <w:rPr>
                <w:rFonts w:hint="eastAsia" w:ascii="宋体" w:hAnsi="宋体" w:cs="宋体"/>
                <w:sz w:val="21"/>
                <w:szCs w:val="21"/>
              </w:rPr>
              <w:t>供应商：</w:t>
            </w:r>
            <w:r>
              <w:rPr>
                <w:rFonts w:hint="eastAsia" w:ascii="宋体" w:hAnsi="宋体" w:cs="宋体"/>
                <w:sz w:val="21"/>
                <w:szCs w:val="21"/>
                <w:lang w:val="en-US" w:eastAsia="zh-CN"/>
              </w:rPr>
              <w:t>重庆新天海轨道交通设备</w:t>
            </w:r>
            <w:r>
              <w:rPr>
                <w:rFonts w:hint="eastAsia" w:ascii="宋体" w:hAnsi="宋体" w:cs="宋体"/>
                <w:sz w:val="21"/>
                <w:szCs w:val="21"/>
              </w:rPr>
              <w:t>有限公司</w:t>
            </w:r>
          </w:p>
          <w:p>
            <w:pPr>
              <w:spacing w:line="360" w:lineRule="auto"/>
              <w:rPr>
                <w:rFonts w:hint="eastAsia" w:ascii="宋体" w:hAnsi="宋体" w:cs="宋体"/>
                <w:sz w:val="21"/>
                <w:szCs w:val="21"/>
                <w:lang w:eastAsia="zh-CN"/>
              </w:rPr>
            </w:pPr>
            <w:r>
              <w:rPr>
                <w:rFonts w:hint="eastAsia" w:ascii="宋体" w:hAnsi="宋体" w:cs="宋体"/>
                <w:sz w:val="21"/>
                <w:szCs w:val="21"/>
              </w:rPr>
              <w:t>产品：</w:t>
            </w:r>
            <w:r>
              <w:rPr>
                <w:rFonts w:hint="eastAsia" w:ascii="宋体" w:hAnsi="宋体" w:cs="宋体"/>
                <w:sz w:val="21"/>
                <w:szCs w:val="21"/>
                <w:lang w:val="en-US" w:eastAsia="zh-CN"/>
              </w:rPr>
              <w:t>弓头支撑、弓头托架</w:t>
            </w:r>
          </w:p>
          <w:p>
            <w:pPr>
              <w:spacing w:line="360" w:lineRule="auto"/>
              <w:rPr>
                <w:rFonts w:hint="eastAsia" w:ascii="宋体" w:hAnsi="宋体" w:cs="宋体"/>
                <w:sz w:val="21"/>
                <w:szCs w:val="21"/>
              </w:rPr>
            </w:pPr>
            <w:r>
              <w:rPr>
                <w:rFonts w:hint="eastAsia" w:ascii="宋体" w:hAnsi="宋体" w:cs="宋体"/>
                <w:sz w:val="21"/>
                <w:szCs w:val="21"/>
              </w:rPr>
              <w:t>订单内容：质量要求、</w:t>
            </w:r>
            <w:r>
              <w:rPr>
                <w:rFonts w:hint="eastAsia" w:ascii="宋体" w:hAnsi="宋体" w:cs="宋体"/>
                <w:sz w:val="21"/>
                <w:szCs w:val="21"/>
                <w:lang w:eastAsia="zh-CN"/>
              </w:rPr>
              <w:t>售后要求</w:t>
            </w:r>
            <w:r>
              <w:rPr>
                <w:rFonts w:hint="eastAsia" w:ascii="宋体" w:hAnsi="宋体" w:cs="宋体"/>
                <w:sz w:val="21"/>
                <w:szCs w:val="21"/>
              </w:rPr>
              <w:t>、交付地点、包装标准及回收、其他约定等。</w:t>
            </w:r>
          </w:p>
          <w:p>
            <w:pPr>
              <w:spacing w:line="360" w:lineRule="auto"/>
              <w:rPr>
                <w:rFonts w:hint="eastAsia" w:ascii="宋体" w:hAnsi="宋体" w:cs="宋体"/>
                <w:sz w:val="21"/>
                <w:szCs w:val="21"/>
              </w:rPr>
            </w:pPr>
            <w:r>
              <w:rPr>
                <w:rFonts w:hint="eastAsia" w:ascii="宋体" w:hAnsi="宋体" w:cs="宋体"/>
                <w:sz w:val="21"/>
                <w:szCs w:val="21"/>
              </w:rPr>
              <w:t>2、查20</w:t>
            </w:r>
            <w:r>
              <w:rPr>
                <w:rFonts w:hint="eastAsia" w:ascii="宋体" w:hAnsi="宋体" w:cs="宋体"/>
                <w:sz w:val="21"/>
                <w:szCs w:val="21"/>
                <w:lang w:val="en-US" w:eastAsia="zh-CN"/>
              </w:rPr>
              <w:t>21年6月24日</w:t>
            </w:r>
            <w:r>
              <w:rPr>
                <w:rFonts w:hint="eastAsia" w:ascii="宋体" w:hAnsi="宋体" w:cs="宋体"/>
                <w:sz w:val="21"/>
                <w:szCs w:val="21"/>
              </w:rPr>
              <w:t>签订的《采购合同》：</w:t>
            </w:r>
          </w:p>
          <w:p>
            <w:pPr>
              <w:spacing w:line="360" w:lineRule="auto"/>
              <w:rPr>
                <w:rFonts w:hint="eastAsia" w:ascii="宋体" w:hAnsi="宋体" w:cs="宋体"/>
                <w:sz w:val="21"/>
                <w:szCs w:val="21"/>
              </w:rPr>
            </w:pPr>
            <w:r>
              <w:rPr>
                <w:rFonts w:hint="eastAsia" w:ascii="宋体" w:hAnsi="宋体" w:cs="宋体"/>
                <w:sz w:val="21"/>
                <w:szCs w:val="21"/>
              </w:rPr>
              <w:t>供应商：</w:t>
            </w:r>
            <w:r>
              <w:rPr>
                <w:rFonts w:hint="eastAsia" w:ascii="宋体" w:hAnsi="宋体" w:cs="宋体"/>
                <w:sz w:val="21"/>
                <w:szCs w:val="21"/>
                <w:lang w:val="en-US" w:eastAsia="zh-CN"/>
              </w:rPr>
              <w:t>重庆加渝交通</w:t>
            </w:r>
            <w:r>
              <w:rPr>
                <w:rFonts w:hint="eastAsia" w:ascii="宋体" w:hAnsi="宋体" w:cs="宋体"/>
                <w:sz w:val="21"/>
                <w:szCs w:val="21"/>
                <w:lang w:eastAsia="zh-CN"/>
              </w:rPr>
              <w:t>科技</w:t>
            </w:r>
            <w:r>
              <w:rPr>
                <w:rFonts w:hint="eastAsia" w:ascii="宋体" w:hAnsi="宋体" w:cs="宋体"/>
                <w:sz w:val="21"/>
                <w:szCs w:val="21"/>
                <w:lang w:val="en-US" w:eastAsia="zh-CN"/>
              </w:rPr>
              <w:t>有</w:t>
            </w:r>
            <w:r>
              <w:rPr>
                <w:rFonts w:hint="eastAsia" w:ascii="宋体" w:hAnsi="宋体" w:cs="宋体"/>
                <w:sz w:val="21"/>
                <w:szCs w:val="21"/>
              </w:rPr>
              <w:t>限公司</w:t>
            </w:r>
          </w:p>
          <w:p>
            <w:pPr>
              <w:spacing w:line="360" w:lineRule="auto"/>
              <w:rPr>
                <w:rFonts w:hint="eastAsia" w:ascii="宋体" w:hAnsi="宋体" w:cs="宋体"/>
                <w:sz w:val="21"/>
                <w:szCs w:val="21"/>
                <w:lang w:eastAsia="zh-CN"/>
              </w:rPr>
            </w:pPr>
            <w:r>
              <w:rPr>
                <w:rFonts w:hint="eastAsia" w:ascii="宋体" w:hAnsi="宋体" w:cs="宋体"/>
                <w:sz w:val="21"/>
                <w:szCs w:val="21"/>
              </w:rPr>
              <w:t>产品：</w:t>
            </w:r>
            <w:r>
              <w:rPr>
                <w:rFonts w:hint="eastAsia" w:ascii="宋体" w:hAnsi="宋体" w:cs="宋体"/>
                <w:sz w:val="21"/>
                <w:szCs w:val="21"/>
                <w:lang w:val="en-US" w:eastAsia="zh-CN"/>
              </w:rPr>
              <w:t>滑板条组装</w:t>
            </w:r>
          </w:p>
          <w:p>
            <w:pPr>
              <w:spacing w:line="360" w:lineRule="auto"/>
              <w:rPr>
                <w:rFonts w:hint="eastAsia" w:ascii="宋体" w:hAnsi="宋体" w:cs="宋体"/>
                <w:sz w:val="21"/>
                <w:szCs w:val="21"/>
              </w:rPr>
            </w:pPr>
            <w:r>
              <w:rPr>
                <w:rFonts w:hint="eastAsia" w:ascii="宋体" w:hAnsi="宋体" w:cs="宋体"/>
                <w:sz w:val="21"/>
                <w:szCs w:val="21"/>
              </w:rPr>
              <w:t>采购订单内容：</w:t>
            </w:r>
            <w:r>
              <w:rPr>
                <w:rFonts w:hint="eastAsia" w:ascii="宋体" w:hAnsi="宋体" w:cs="宋体"/>
                <w:sz w:val="21"/>
                <w:szCs w:val="21"/>
                <w:lang w:eastAsia="zh-CN"/>
              </w:rPr>
              <w:t>交货验收</w:t>
            </w:r>
            <w:r>
              <w:rPr>
                <w:rFonts w:hint="eastAsia" w:ascii="宋体" w:hAnsi="宋体" w:cs="宋体"/>
                <w:sz w:val="21"/>
                <w:szCs w:val="21"/>
              </w:rPr>
              <w:t>、</w:t>
            </w:r>
            <w:r>
              <w:rPr>
                <w:rFonts w:hint="eastAsia" w:ascii="宋体" w:hAnsi="宋体" w:cs="宋体"/>
                <w:sz w:val="21"/>
                <w:szCs w:val="21"/>
                <w:lang w:eastAsia="zh-CN"/>
              </w:rPr>
              <w:t>付款方式</w:t>
            </w:r>
            <w:r>
              <w:rPr>
                <w:rFonts w:hint="eastAsia" w:ascii="宋体" w:hAnsi="宋体" w:cs="宋体"/>
                <w:sz w:val="21"/>
                <w:szCs w:val="21"/>
              </w:rPr>
              <w:t>、服务条款、期限、其他约定等。</w:t>
            </w:r>
          </w:p>
          <w:p>
            <w:pPr>
              <w:pStyle w:val="2"/>
              <w:rPr>
                <w:rFonts w:hint="default" w:eastAsia="宋体"/>
                <w:lang w:val="en-US" w:eastAsia="zh-CN"/>
              </w:rPr>
            </w:pPr>
            <w:r>
              <w:rPr>
                <w:rFonts w:hint="eastAsia" w:ascii="宋体" w:hAnsi="宋体" w:cs="宋体"/>
                <w:sz w:val="21"/>
                <w:szCs w:val="21"/>
                <w:lang w:val="en-US" w:eastAsia="zh-CN"/>
              </w:rPr>
              <w:t>.......</w:t>
            </w:r>
          </w:p>
          <w:p>
            <w:pPr>
              <w:spacing w:line="360" w:lineRule="auto"/>
              <w:rPr>
                <w:rFonts w:hint="eastAsia" w:ascii="宋体" w:hAnsi="宋体" w:cs="宋体"/>
                <w:sz w:val="21"/>
                <w:szCs w:val="21"/>
              </w:rPr>
            </w:pPr>
            <w:r>
              <w:rPr>
                <w:rFonts w:hint="eastAsia" w:ascii="宋体" w:hAnsi="宋体" w:cs="宋体"/>
                <w:sz w:val="21"/>
                <w:szCs w:val="21"/>
              </w:rPr>
              <w:t>以上产品均在合格供应商处进行采购。</w:t>
            </w:r>
          </w:p>
          <w:p>
            <w:pPr>
              <w:pStyle w:val="9"/>
              <w:rPr>
                <w:rFonts w:hint="eastAsia" w:ascii="宋体" w:hAnsi="宋体" w:cs="宋体"/>
                <w:sz w:val="21"/>
                <w:szCs w:val="21"/>
                <w:lang w:eastAsia="zh-CN"/>
              </w:rPr>
            </w:pPr>
            <w:r>
              <w:rPr>
                <w:rFonts w:hint="eastAsia" w:ascii="宋体" w:hAnsi="宋体" w:cs="宋体"/>
                <w:sz w:val="21"/>
                <w:szCs w:val="21"/>
              </w:rPr>
              <w:t>采购信息沟通有效。</w:t>
            </w:r>
          </w:p>
        </w:tc>
        <w:tc>
          <w:tcPr>
            <w:tcW w:w="12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160" w:type="dxa"/>
          </w:tcPr>
          <w:p>
            <w:pPr>
              <w:spacing w:line="400" w:lineRule="atLeast"/>
              <w:rPr>
                <w:rFonts w:ascii="宋体" w:hAnsi="宋体"/>
                <w:szCs w:val="21"/>
              </w:rPr>
            </w:pPr>
            <w:r>
              <w:rPr>
                <w:rFonts w:hint="eastAsia" w:ascii="宋体" w:hAnsi="宋体"/>
                <w:szCs w:val="21"/>
              </w:rPr>
              <w:t>生产和服务提供的控制</w:t>
            </w:r>
          </w:p>
        </w:tc>
        <w:tc>
          <w:tcPr>
            <w:tcW w:w="960" w:type="dxa"/>
          </w:tcPr>
          <w:p>
            <w:pPr>
              <w:spacing w:line="400" w:lineRule="atLeast"/>
              <w:rPr>
                <w:rFonts w:ascii="宋体" w:hAnsi="宋体"/>
                <w:szCs w:val="21"/>
              </w:rPr>
            </w:pPr>
            <w:r>
              <w:rPr>
                <w:rFonts w:hint="eastAsia" w:ascii="宋体" w:hAnsi="宋体"/>
                <w:szCs w:val="21"/>
              </w:rPr>
              <w:t>8.5.1</w:t>
            </w:r>
          </w:p>
          <w:p>
            <w:pPr>
              <w:spacing w:line="400" w:lineRule="atLeast"/>
              <w:ind w:firstLine="420" w:firstLineChars="200"/>
              <w:rPr>
                <w:rFonts w:ascii="宋体" w:hAnsi="宋体"/>
                <w:szCs w:val="21"/>
              </w:rPr>
            </w:pPr>
          </w:p>
        </w:tc>
        <w:tc>
          <w:tcPr>
            <w:tcW w:w="10305" w:type="dxa"/>
          </w:tcPr>
          <w:p>
            <w:pPr>
              <w:spacing w:line="400" w:lineRule="exact"/>
              <w:rPr>
                <w:rFonts w:hint="eastAsia" w:ascii="宋体" w:hAnsi="宋体" w:cs="宋体"/>
                <w:sz w:val="21"/>
                <w:szCs w:val="21"/>
                <w:lang w:eastAsia="zh-CN"/>
              </w:rPr>
            </w:pPr>
            <w:r>
              <w:rPr>
                <w:rFonts w:hint="eastAsia" w:ascii="宋体" w:hAnsi="宋体" w:cs="宋体"/>
                <w:sz w:val="21"/>
                <w:szCs w:val="21"/>
                <w:lang w:eastAsia="zh-CN"/>
              </w:rPr>
              <w:t>公司制定了《销售和服务提供控制程序》明确了受控条件</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规定服务活动的特征以及拟获得结果的文件； 适当阶段实施监视和测量活动；为服务过程的运行提供适宜的基础设施和环境；对销售人员进行培训教育，使其能够胜任该岗位；对特殊过程的确认和定期再确认；进行售后服务管理活动等。</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组织产品覆盖范围：</w:t>
            </w:r>
            <w:bookmarkStart w:id="0" w:name="审核范围"/>
            <w:r>
              <w:rPr>
                <w:rFonts w:hint="eastAsia" w:ascii="宋体" w:hAnsi="宋体"/>
              </w:rPr>
              <w:t>轨道车辆配件、机电设备配件的销售</w:t>
            </w:r>
            <w:bookmarkEnd w:id="0"/>
            <w:r>
              <w:rPr>
                <w:rFonts w:hint="eastAsia" w:ascii="宋体" w:hAnsi="宋体"/>
              </w:rPr>
              <w:t xml:space="preserve"> </w:t>
            </w:r>
            <w:r>
              <w:rPr>
                <w:rFonts w:hint="eastAsia" w:ascii="宋体" w:hAnsi="宋体" w:cs="宋体"/>
                <w:sz w:val="21"/>
                <w:szCs w:val="21"/>
                <w:lang w:eastAsia="zh-CN"/>
              </w:rPr>
              <w:t>。</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1、公司编制了《销售人员行为规范》、《销售服务规范》、《销售人员考核制度》、《与顾客有关过程的控制程序》等对公司的产品销售过程进行了控制。</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2、产品销售及服务流程：</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 xml:space="preserve">   流程：确定顾客群体----商务洽谈----签订合同-----检验产品----产品交付----售后服务；</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 xml:space="preserve">   特殊过程：销售服务过程。</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3、技术要求：销售合同</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1)验收规范：合同技术要求及相应产品的国家标准、法律法规。</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2)作业指导书：《销售人员行为规范》、《销售服务规范》、《销售人员考核制度》、《与顾客有关过程控制程序》等。</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3)使用适宜的设备：电脑、打印件、电话、网络等。设备维护保养：均进行了维护和保养。</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4)监视和测量设备</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公司只对名称、规格型号、外观、合格证等进行验证；</w:t>
            </w:r>
            <w:r>
              <w:rPr>
                <w:rFonts w:hint="eastAsia" w:ascii="宋体" w:hAnsi="宋体" w:cs="宋体"/>
                <w:color w:val="000000"/>
                <w:sz w:val="21"/>
                <w:szCs w:val="21"/>
              </w:rPr>
              <w:t>质量技术特性由供方提供，故公司无监视和测量设备；</w:t>
            </w:r>
            <w:r>
              <w:rPr>
                <w:rFonts w:hint="eastAsia" w:ascii="宋体" w:hAnsi="宋体" w:cs="宋体"/>
                <w:sz w:val="21"/>
                <w:szCs w:val="21"/>
                <w:lang w:eastAsia="zh-CN"/>
              </w:rPr>
              <w:t>5)实施销售服务过程监视和测量：</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抽：20</w:t>
            </w:r>
            <w:r>
              <w:rPr>
                <w:rFonts w:hint="eastAsia" w:ascii="宋体" w:hAnsi="宋体" w:cs="宋体"/>
                <w:sz w:val="21"/>
                <w:szCs w:val="21"/>
                <w:lang w:val="en-US" w:eastAsia="zh-CN"/>
              </w:rPr>
              <w:t>21</w:t>
            </w:r>
            <w:r>
              <w:rPr>
                <w:rFonts w:hint="eastAsia" w:ascii="宋体" w:hAnsi="宋体" w:cs="宋体"/>
                <w:sz w:val="21"/>
                <w:szCs w:val="21"/>
                <w:lang w:eastAsia="zh-CN"/>
              </w:rPr>
              <w:t>年</w:t>
            </w:r>
            <w:r>
              <w:rPr>
                <w:rFonts w:hint="eastAsia" w:ascii="宋体" w:hAnsi="宋体" w:cs="宋体"/>
                <w:sz w:val="21"/>
                <w:szCs w:val="21"/>
                <w:lang w:val="en-US" w:eastAsia="zh-CN"/>
              </w:rPr>
              <w:t>4</w:t>
            </w:r>
            <w:r>
              <w:rPr>
                <w:rFonts w:hint="eastAsia" w:ascii="宋体" w:hAnsi="宋体" w:cs="宋体"/>
                <w:sz w:val="21"/>
                <w:szCs w:val="21"/>
                <w:lang w:eastAsia="zh-CN"/>
              </w:rPr>
              <w:t xml:space="preserve">月度销售人员考核表    </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对销售人员</w:t>
            </w:r>
            <w:r>
              <w:rPr>
                <w:rFonts w:hint="eastAsia" w:ascii="宋体" w:hAnsi="宋体" w:cs="宋体"/>
                <w:sz w:val="21"/>
                <w:szCs w:val="21"/>
                <w:lang w:val="en-US" w:eastAsia="zh-CN"/>
              </w:rPr>
              <w:t>易真义</w:t>
            </w:r>
            <w:r>
              <w:rPr>
                <w:rFonts w:hint="eastAsia" w:ascii="宋体" w:hAnsi="宋体" w:cs="宋体"/>
                <w:sz w:val="21"/>
                <w:szCs w:val="21"/>
                <w:lang w:eastAsia="zh-CN"/>
              </w:rPr>
              <w:t>进行了考核；考核指标有：工作态度、工作能力、工作业绩等</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考核结果得分：9</w:t>
            </w:r>
            <w:r>
              <w:rPr>
                <w:rFonts w:hint="eastAsia" w:ascii="宋体" w:hAnsi="宋体" w:cs="宋体"/>
                <w:sz w:val="21"/>
                <w:szCs w:val="21"/>
                <w:lang w:val="en-US" w:eastAsia="zh-CN"/>
              </w:rPr>
              <w:t>1</w:t>
            </w:r>
            <w:r>
              <w:rPr>
                <w:rFonts w:hint="eastAsia" w:ascii="宋体" w:hAnsi="宋体" w:cs="宋体"/>
                <w:sz w:val="21"/>
                <w:szCs w:val="21"/>
                <w:lang w:eastAsia="zh-CN"/>
              </w:rPr>
              <w:t>分</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4、查看，销售流程跟踪情况：</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1)签订时间</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客户                    </w:t>
            </w:r>
            <w:r>
              <w:rPr>
                <w:rFonts w:hint="eastAsia" w:ascii="宋体" w:hAnsi="宋体" w:cs="宋体"/>
                <w:sz w:val="21"/>
                <w:szCs w:val="21"/>
                <w:lang w:val="en-US" w:eastAsia="zh-CN"/>
              </w:rPr>
              <w:t xml:space="preserve">        </w:t>
            </w:r>
            <w:r>
              <w:rPr>
                <w:rFonts w:hint="eastAsia" w:ascii="宋体" w:hAnsi="宋体" w:cs="宋体"/>
                <w:sz w:val="21"/>
                <w:szCs w:val="21"/>
                <w:lang w:eastAsia="zh-CN"/>
              </w:rPr>
              <w:t>销售产品</w:t>
            </w:r>
          </w:p>
          <w:p>
            <w:pPr>
              <w:spacing w:line="400" w:lineRule="exact"/>
              <w:rPr>
                <w:rFonts w:hint="eastAsia" w:ascii="宋体" w:hAnsi="宋体" w:cs="宋体"/>
                <w:sz w:val="21"/>
                <w:szCs w:val="21"/>
                <w:highlight w:val="none"/>
                <w:lang w:val="en-US" w:eastAsia="zh-CN"/>
              </w:rPr>
            </w:pPr>
            <w:r>
              <w:rPr>
                <w:rFonts w:hint="eastAsia" w:ascii="宋体" w:hAnsi="宋体" w:cs="宋体"/>
                <w:sz w:val="21"/>
                <w:szCs w:val="21"/>
                <w:lang w:eastAsia="zh-CN"/>
              </w:rPr>
              <w:t>20</w:t>
            </w:r>
            <w:r>
              <w:rPr>
                <w:rFonts w:hint="eastAsia" w:ascii="宋体" w:hAnsi="宋体" w:cs="宋体"/>
                <w:sz w:val="21"/>
                <w:szCs w:val="21"/>
                <w:lang w:val="en-US" w:eastAsia="zh-CN"/>
              </w:rPr>
              <w:t>2</w:t>
            </w:r>
            <w:r>
              <w:rPr>
                <w:rFonts w:hint="eastAsia" w:ascii="宋体" w:hAnsi="宋体" w:cs="宋体"/>
                <w:sz w:val="21"/>
                <w:szCs w:val="21"/>
                <w:highlight w:val="none"/>
                <w:lang w:val="en-US" w:eastAsia="zh-CN"/>
              </w:rPr>
              <w:t>1.4.18中科捷远智能科技发展（重庆）</w:t>
            </w:r>
            <w:r>
              <w:rPr>
                <w:rFonts w:hint="eastAsia" w:ascii="宋体" w:hAnsi="宋体" w:cs="宋体"/>
                <w:sz w:val="21"/>
                <w:szCs w:val="21"/>
                <w:highlight w:val="none"/>
                <w:lang w:eastAsia="zh-CN"/>
              </w:rPr>
              <w:t>有限公司</w:t>
            </w:r>
            <w:r>
              <w:rPr>
                <w:rFonts w:hint="eastAsia" w:ascii="宋体" w:hAnsi="宋体" w:cs="宋体"/>
                <w:sz w:val="21"/>
                <w:szCs w:val="21"/>
                <w:highlight w:val="none"/>
                <w:lang w:val="en-US" w:eastAsia="zh-CN"/>
              </w:rPr>
              <w:t xml:space="preserve">    </w:t>
            </w:r>
            <w:r>
              <w:rPr>
                <w:rFonts w:hint="eastAsia" w:ascii="宋体" w:hAnsi="宋体"/>
                <w:highlight w:val="none"/>
                <w:lang w:val="en-US" w:eastAsia="zh-CN"/>
              </w:rPr>
              <w:t>轴承、卡簧、螺栓</w:t>
            </w:r>
            <w:r>
              <w:rPr>
                <w:rFonts w:hint="eastAsia" w:ascii="宋体" w:hAnsi="宋体" w:cs="宋体"/>
                <w:sz w:val="21"/>
                <w:szCs w:val="21"/>
                <w:highlight w:val="none"/>
                <w:lang w:val="en-US" w:eastAsia="zh-CN"/>
              </w:rPr>
              <w:t>（机电设备配件）</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2021.5.23重庆扬华轨道交通装备有限公司          受</w:t>
            </w:r>
            <w:r>
              <w:rPr>
                <w:rFonts w:hint="eastAsia" w:ascii="宋体" w:hAnsi="宋体" w:cs="宋体"/>
                <w:sz w:val="21"/>
                <w:szCs w:val="21"/>
                <w:highlight w:val="none"/>
                <w:lang w:val="en-US" w:eastAsia="zh-CN"/>
              </w:rPr>
              <w:t>电弓碳滑板（</w:t>
            </w:r>
            <w:r>
              <w:rPr>
                <w:rFonts w:hint="eastAsia" w:ascii="宋体" w:hAnsi="宋体"/>
                <w:highlight w:val="none"/>
              </w:rPr>
              <w:t>轨道车辆配件</w:t>
            </w:r>
            <w:r>
              <w:rPr>
                <w:rFonts w:hint="eastAsia" w:ascii="宋体" w:hAnsi="宋体" w:cs="宋体"/>
                <w:sz w:val="21"/>
                <w:szCs w:val="21"/>
                <w:highlight w:val="none"/>
                <w:lang w:val="en-US" w:eastAsia="zh-CN"/>
              </w:rPr>
              <w:t xml:space="preserve">） </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 xml:space="preserve"> 2）</w:t>
            </w:r>
            <w:r>
              <w:rPr>
                <w:rFonts w:hint="eastAsia" w:ascii="宋体" w:hAnsi="宋体" w:cs="宋体"/>
                <w:sz w:val="21"/>
                <w:szCs w:val="21"/>
                <w:lang w:eastAsia="zh-CN"/>
              </w:rPr>
              <w:t>查见</w:t>
            </w:r>
            <w:r>
              <w:rPr>
                <w:rFonts w:hint="eastAsia" w:ascii="宋体" w:hAnsi="宋体"/>
                <w:highlight w:val="none"/>
                <w:lang w:val="en-US" w:eastAsia="zh-CN"/>
              </w:rPr>
              <w:t>轴承、卡簧、螺栓</w:t>
            </w:r>
            <w:r>
              <w:rPr>
                <w:rFonts w:hint="eastAsia" w:ascii="宋体" w:hAnsi="宋体" w:cs="宋体"/>
                <w:sz w:val="21"/>
                <w:szCs w:val="21"/>
                <w:lang w:eastAsia="zh-CN"/>
              </w:rPr>
              <w:t>合同评审记录，于</w:t>
            </w:r>
            <w:r>
              <w:rPr>
                <w:rFonts w:hint="eastAsia" w:ascii="宋体" w:hAnsi="宋体" w:cs="宋体"/>
                <w:sz w:val="21"/>
                <w:szCs w:val="21"/>
                <w:lang w:val="en-US" w:eastAsia="zh-CN"/>
              </w:rPr>
              <w:t>2021年4月16日进行了顾客为</w:t>
            </w:r>
            <w:r>
              <w:rPr>
                <w:rFonts w:hint="eastAsia" w:ascii="宋体" w:hAnsi="宋体" w:cs="宋体"/>
                <w:sz w:val="21"/>
                <w:szCs w:val="21"/>
                <w:highlight w:val="none"/>
                <w:lang w:val="en-US" w:eastAsia="zh-CN"/>
              </w:rPr>
              <w:t>中科捷远智能科技发展（重庆）</w:t>
            </w:r>
            <w:r>
              <w:rPr>
                <w:rFonts w:hint="eastAsia" w:ascii="宋体" w:hAnsi="宋体" w:cs="宋体"/>
                <w:sz w:val="21"/>
                <w:szCs w:val="21"/>
                <w:highlight w:val="none"/>
                <w:lang w:eastAsia="zh-CN"/>
              </w:rPr>
              <w:t>有限公司</w:t>
            </w:r>
            <w:r>
              <w:rPr>
                <w:rFonts w:hint="eastAsia" w:ascii="宋体" w:hAnsi="宋体" w:cs="宋体"/>
                <w:sz w:val="21"/>
                <w:szCs w:val="21"/>
                <w:lang w:eastAsia="zh-CN"/>
              </w:rPr>
              <w:t>的</w:t>
            </w:r>
            <w:r>
              <w:rPr>
                <w:rFonts w:hint="eastAsia" w:ascii="宋体" w:hAnsi="宋体" w:cs="宋体"/>
                <w:sz w:val="21"/>
                <w:szCs w:val="21"/>
                <w:lang w:val="en-US" w:eastAsia="zh-CN"/>
              </w:rPr>
              <w:t>合同的评审。</w:t>
            </w:r>
          </w:p>
          <w:p>
            <w:pPr>
              <w:spacing w:line="40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3)查见采购合同 2021年6月2日供方：上海天海受电弓制造有限公司 采购产品： 受</w:t>
            </w:r>
            <w:r>
              <w:rPr>
                <w:rFonts w:hint="eastAsia" w:ascii="宋体" w:hAnsi="宋体" w:cs="宋体"/>
                <w:sz w:val="21"/>
                <w:szCs w:val="21"/>
                <w:highlight w:val="none"/>
                <w:lang w:val="en-US" w:eastAsia="zh-CN"/>
              </w:rPr>
              <w:t>电弓碳滑板</w:t>
            </w:r>
            <w:r>
              <w:rPr>
                <w:rFonts w:hint="eastAsia" w:ascii="宋体" w:hAnsi="宋体" w:cs="宋体"/>
                <w:sz w:val="21"/>
                <w:szCs w:val="21"/>
                <w:lang w:val="en-US" w:eastAsia="zh-CN"/>
              </w:rPr>
              <w:t>。</w:t>
            </w:r>
            <w:r>
              <w:rPr>
                <w:rFonts w:hint="eastAsia" w:ascii="宋体" w:hAnsi="宋体" w:cs="宋体"/>
                <w:sz w:val="21"/>
                <w:szCs w:val="21"/>
                <w:lang w:eastAsia="zh-CN"/>
              </w:rPr>
              <w:t>交货情况：客户已经自提并经客户验收确认。</w:t>
            </w:r>
            <w:r>
              <w:rPr>
                <w:rFonts w:hint="eastAsia" w:ascii="宋体" w:hAnsi="宋体" w:cs="宋体"/>
                <w:sz w:val="21"/>
                <w:szCs w:val="21"/>
                <w:lang w:val="en-US" w:eastAsia="zh-CN"/>
              </w:rPr>
              <w:t xml:space="preserve"> </w:t>
            </w:r>
          </w:p>
          <w:p>
            <w:pPr>
              <w:spacing w:line="400" w:lineRule="exact"/>
              <w:rPr>
                <w:rFonts w:hint="eastAsia" w:ascii="宋体" w:hAnsi="宋体" w:eastAsia="宋体" w:cs="宋体"/>
                <w:sz w:val="21"/>
                <w:szCs w:val="21"/>
                <w:lang w:eastAsia="zh-CN"/>
              </w:rPr>
            </w:pPr>
            <w:r>
              <w:rPr>
                <w:rFonts w:hint="eastAsia" w:ascii="宋体" w:hAnsi="宋体" w:cs="宋体"/>
                <w:sz w:val="21"/>
                <w:szCs w:val="21"/>
                <w:lang w:eastAsia="zh-CN"/>
              </w:rPr>
              <w:t>提供产品入库检验记录：</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3）查《物品交接清单单》</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时间：2021.5.25产品：弓头支撑、弓头托架各8个</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 xml:space="preserve">检验内容：产品型号、数量、外观、质量合格证等 </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验收人：罗均   结果：合格。</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顾客签收：</w:t>
            </w:r>
            <w:r>
              <w:rPr>
                <w:rFonts w:hint="eastAsia" w:ascii="宋体" w:hAnsi="宋体" w:cs="宋体"/>
                <w:sz w:val="21"/>
                <w:szCs w:val="21"/>
                <w:lang w:val="en-US" w:eastAsia="zh-CN"/>
              </w:rPr>
              <w:t>陈婷</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负责人讲，受</w:t>
            </w:r>
            <w:r>
              <w:rPr>
                <w:rFonts w:hint="eastAsia" w:ascii="宋体" w:hAnsi="宋体" w:cs="宋体"/>
                <w:sz w:val="21"/>
                <w:szCs w:val="21"/>
                <w:highlight w:val="none"/>
                <w:lang w:val="en-US" w:eastAsia="zh-CN"/>
              </w:rPr>
              <w:t>电弓碳滑板</w:t>
            </w:r>
            <w:r>
              <w:rPr>
                <w:rFonts w:hint="eastAsia" w:ascii="宋体" w:hAnsi="宋体" w:cs="宋体"/>
                <w:sz w:val="21"/>
                <w:szCs w:val="21"/>
                <w:lang w:val="en-US" w:eastAsia="zh-CN"/>
              </w:rPr>
              <w:t xml:space="preserve">的销售均是客户自己到供应商处提货，客户现场在供应商处根据合同要求进行验证。  </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根据公司销售管理规定及销售合同的要求，横向减震器交付时公司派专人到客户现场与客户共同验收，验收合格即进行交付。</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lang w:eastAsia="zh-CN"/>
              </w:rPr>
              <w:t>)销售回访记录</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追踪情况：产品的使用情况及下次采购时间</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5</w:t>
            </w:r>
            <w:r>
              <w:rPr>
                <w:rFonts w:hint="eastAsia" w:ascii="宋体" w:hAnsi="宋体" w:cs="宋体"/>
                <w:sz w:val="21"/>
                <w:szCs w:val="21"/>
                <w:lang w:eastAsia="zh-CN"/>
              </w:rPr>
              <w:t>)抽《顾客满意度调查表》</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客户：对质量、价格、交期、服务等进行了考评，总分：9</w:t>
            </w:r>
            <w:r>
              <w:rPr>
                <w:rFonts w:hint="eastAsia" w:ascii="宋体" w:hAnsi="宋体" w:cs="宋体"/>
                <w:sz w:val="21"/>
                <w:szCs w:val="21"/>
                <w:lang w:val="en-US" w:eastAsia="zh-CN"/>
              </w:rPr>
              <w:t>7</w:t>
            </w:r>
            <w:r>
              <w:rPr>
                <w:rFonts w:hint="eastAsia" w:ascii="宋体" w:hAnsi="宋体" w:cs="宋体"/>
                <w:sz w:val="21"/>
                <w:szCs w:val="21"/>
                <w:lang w:eastAsia="zh-CN"/>
              </w:rPr>
              <w:t>分，基本满意。</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6）</w:t>
            </w:r>
            <w:r>
              <w:rPr>
                <w:rFonts w:hint="eastAsia" w:ascii="宋体" w:hAnsi="宋体" w:cs="宋体"/>
                <w:sz w:val="21"/>
                <w:szCs w:val="21"/>
                <w:lang w:eastAsia="zh-CN"/>
              </w:rPr>
              <w:t>查《送货单》</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买方名称：</w:t>
            </w:r>
            <w:r>
              <w:rPr>
                <w:rFonts w:hint="eastAsia" w:ascii="宋体" w:hAnsi="宋体" w:cs="宋体"/>
                <w:sz w:val="21"/>
                <w:szCs w:val="21"/>
                <w:lang w:val="en-US" w:eastAsia="zh-CN"/>
              </w:rPr>
              <w:t xml:space="preserve">重庆扬华轨道交通装备有限公司  </w:t>
            </w:r>
            <w:r>
              <w:rPr>
                <w:rFonts w:hint="eastAsia" w:ascii="宋体" w:hAnsi="宋体" w:cs="宋体"/>
                <w:sz w:val="21"/>
                <w:szCs w:val="21"/>
                <w:lang w:eastAsia="zh-CN"/>
              </w:rPr>
              <w:t>产品名称：</w:t>
            </w:r>
            <w:r>
              <w:rPr>
                <w:rFonts w:hint="eastAsia" w:ascii="宋体" w:hAnsi="宋体" w:cs="宋体"/>
                <w:sz w:val="21"/>
                <w:szCs w:val="21"/>
                <w:lang w:val="en-US" w:eastAsia="zh-CN"/>
              </w:rPr>
              <w:t>受</w:t>
            </w:r>
            <w:r>
              <w:rPr>
                <w:rFonts w:hint="eastAsia" w:ascii="宋体" w:hAnsi="宋体" w:cs="宋体"/>
                <w:sz w:val="21"/>
                <w:szCs w:val="21"/>
                <w:highlight w:val="none"/>
                <w:lang w:val="en-US" w:eastAsia="zh-CN"/>
              </w:rPr>
              <w:t>电弓碳滑板</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日期：20</w:t>
            </w:r>
            <w:r>
              <w:rPr>
                <w:rFonts w:hint="eastAsia" w:ascii="宋体" w:hAnsi="宋体" w:cs="宋体"/>
                <w:sz w:val="21"/>
                <w:szCs w:val="21"/>
                <w:lang w:val="en-US" w:eastAsia="zh-CN"/>
              </w:rPr>
              <w:t>21.6.21</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顾客签收：</w:t>
            </w:r>
            <w:r>
              <w:rPr>
                <w:rFonts w:hint="eastAsia" w:ascii="宋体" w:hAnsi="宋体" w:cs="宋体"/>
                <w:sz w:val="21"/>
                <w:szCs w:val="21"/>
                <w:lang w:val="en-US" w:eastAsia="zh-CN"/>
              </w:rPr>
              <w:t>周扬</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查《送货单》</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客户：</w:t>
            </w:r>
            <w:r>
              <w:rPr>
                <w:rFonts w:hint="eastAsia" w:ascii="宋体" w:hAnsi="宋体" w:cs="宋体"/>
                <w:sz w:val="21"/>
                <w:szCs w:val="21"/>
                <w:lang w:val="en-US" w:eastAsia="zh-CN"/>
              </w:rPr>
              <w:t>重庆坦建科技</w:t>
            </w:r>
            <w:r>
              <w:rPr>
                <w:rFonts w:hint="eastAsia" w:ascii="宋体" w:hAnsi="宋体" w:cs="宋体"/>
                <w:sz w:val="21"/>
                <w:szCs w:val="21"/>
                <w:lang w:eastAsia="zh-CN"/>
              </w:rPr>
              <w:t>有限公司</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产品名称：</w:t>
            </w:r>
            <w:r>
              <w:rPr>
                <w:rFonts w:hint="eastAsia" w:ascii="宋体" w:hAnsi="宋体" w:cs="宋体"/>
                <w:sz w:val="21"/>
                <w:szCs w:val="21"/>
                <w:lang w:val="en-US" w:eastAsia="zh-CN"/>
              </w:rPr>
              <w:t>滑板条组装</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日期：20</w:t>
            </w:r>
            <w:r>
              <w:rPr>
                <w:rFonts w:hint="eastAsia" w:ascii="宋体" w:hAnsi="宋体" w:cs="宋体"/>
                <w:sz w:val="21"/>
                <w:szCs w:val="21"/>
                <w:lang w:val="en-US" w:eastAsia="zh-CN"/>
              </w:rPr>
              <w:t>21.7.5</w:t>
            </w:r>
          </w:p>
          <w:p>
            <w:pPr>
              <w:spacing w:line="400" w:lineRule="exact"/>
              <w:rPr>
                <w:rFonts w:hint="default" w:ascii="宋体" w:hAnsi="宋体" w:cs="宋体"/>
                <w:sz w:val="21"/>
                <w:szCs w:val="21"/>
                <w:lang w:val="en-US" w:eastAsia="zh-CN"/>
              </w:rPr>
            </w:pPr>
            <w:r>
              <w:rPr>
                <w:rFonts w:hint="eastAsia" w:ascii="宋体" w:hAnsi="宋体" w:cs="宋体"/>
                <w:sz w:val="21"/>
                <w:szCs w:val="21"/>
                <w:lang w:eastAsia="zh-CN"/>
              </w:rPr>
              <w:t>顾客签收：</w:t>
            </w:r>
            <w:r>
              <w:rPr>
                <w:rFonts w:hint="eastAsia" w:ascii="宋体" w:hAnsi="宋体" w:cs="宋体"/>
                <w:sz w:val="21"/>
                <w:szCs w:val="21"/>
                <w:lang w:val="en-US" w:eastAsia="zh-CN"/>
              </w:rPr>
              <w:t>陈婷</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w:t>
            </w:r>
          </w:p>
          <w:p>
            <w:pPr>
              <w:spacing w:line="400" w:lineRule="exact"/>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售后服务：</w:t>
            </w:r>
          </w:p>
          <w:p>
            <w:pPr>
              <w:spacing w:line="400" w:lineRule="exact"/>
              <w:rPr>
                <w:rFonts w:hint="eastAsia" w:ascii="宋体" w:hAnsi="宋体" w:cs="宋体"/>
                <w:sz w:val="21"/>
                <w:szCs w:val="21"/>
                <w:lang w:val="en-US" w:eastAsia="zh-CN"/>
              </w:rPr>
            </w:pPr>
            <w:r>
              <w:rPr>
                <w:rFonts w:hint="eastAsia" w:ascii="宋体" w:hAnsi="宋体" w:cs="宋体"/>
                <w:sz w:val="21"/>
                <w:szCs w:val="21"/>
                <w:lang w:eastAsia="zh-CN"/>
              </w:rPr>
              <w:t>查，公司产品签订的销售合同上规定了售后服务管理的要求。对销售出去的产品有专人进行跟进，如客户有投诉或产品质量问题，公司在第一时间予以解决。负责人讲</w:t>
            </w:r>
            <w:r>
              <w:rPr>
                <w:rFonts w:hint="eastAsia" w:ascii="宋体" w:hAnsi="宋体" w:cs="宋体"/>
                <w:sz w:val="21"/>
                <w:szCs w:val="21"/>
                <w:lang w:val="en-US" w:eastAsia="zh-CN"/>
              </w:rPr>
              <w:t>2020年5月至今没有产品因质量问题发生的投诉或售后情况。</w:t>
            </w:r>
          </w:p>
          <w:p>
            <w:pPr>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公司特殊过程确定为</w:t>
            </w:r>
            <w:r>
              <w:rPr>
                <w:rFonts w:hint="eastAsia" w:ascii="宋体" w:hAnsi="宋体" w:eastAsia="宋体" w:cs="宋体"/>
                <w:color w:val="auto"/>
                <w:szCs w:val="21"/>
                <w:highlight w:val="none"/>
                <w:lang w:val="en-US" w:eastAsia="zh-CN"/>
              </w:rPr>
              <w:t>：销售服务。公司于2021年3月10日从人员培训考核、设施设备的配备、规范性文件的制定执行等方面对该特殊过程进行了年度确认，确认结果符合要求。</w:t>
            </w:r>
          </w:p>
          <w:p>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确认人：罗均、杨清芝</w:t>
            </w:r>
            <w:bookmarkStart w:id="1" w:name="_GoBack"/>
            <w:bookmarkEnd w:id="1"/>
          </w:p>
          <w:p>
            <w:pPr>
              <w:spacing w:line="400" w:lineRule="exact"/>
              <w:rPr>
                <w:rFonts w:hint="eastAsia" w:ascii="宋体" w:hAnsi="宋体" w:cs="宋体"/>
                <w:sz w:val="21"/>
                <w:szCs w:val="21"/>
                <w:lang w:eastAsia="zh-CN"/>
              </w:rPr>
            </w:pPr>
            <w:r>
              <w:rPr>
                <w:rFonts w:hint="eastAsia" w:ascii="宋体" w:hAnsi="宋体" w:cs="宋体"/>
                <w:sz w:val="21"/>
                <w:szCs w:val="21"/>
                <w:lang w:eastAsia="zh-CN"/>
              </w:rPr>
              <w:t>通过顾客满意度调查及定期的销售人员考核和对销售人员进行销售规范、销售技能的培训，销售服务过程满足合客户要求。</w:t>
            </w:r>
          </w:p>
          <w:p>
            <w:pPr>
              <w:spacing w:line="400" w:lineRule="exact"/>
              <w:rPr>
                <w:rFonts w:hint="eastAsia" w:ascii="宋体" w:hAnsi="宋体" w:cs="宋体"/>
                <w:sz w:val="21"/>
                <w:szCs w:val="21"/>
                <w:lang w:eastAsia="zh-CN"/>
              </w:rPr>
            </w:pPr>
            <w:r>
              <w:rPr>
                <w:rFonts w:hint="eastAsia" w:ascii="宋体" w:hAnsi="宋体" w:cs="宋体"/>
                <w:sz w:val="21"/>
                <w:szCs w:val="21"/>
                <w:lang w:eastAsia="zh-CN"/>
              </w:rPr>
              <w:t>整个过程基本受控；</w:t>
            </w:r>
          </w:p>
        </w:tc>
        <w:tc>
          <w:tcPr>
            <w:tcW w:w="12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305" w:type="dxa"/>
          </w:tcPr>
          <w:p>
            <w:pPr>
              <w:spacing w:line="400" w:lineRule="exact"/>
              <w:rPr>
                <w:rFonts w:ascii="宋体" w:hAnsi="宋体" w:cs="宋体"/>
                <w:szCs w:val="21"/>
              </w:rPr>
            </w:pPr>
            <w:r>
              <w:rPr>
                <w:rFonts w:hint="eastAsia" w:ascii="宋体" w:hAnsi="宋体" w:cs="宋体"/>
                <w:szCs w:val="21"/>
              </w:rPr>
              <w:t>公司明确产品和服务相关交付后活动的安排及管控要求，包括满足以下各项内容要求。如: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b）与产品和服务相关的潜在不期望的后果；</w:t>
            </w:r>
          </w:p>
          <w:p>
            <w:pPr>
              <w:spacing w:line="400" w:lineRule="exact"/>
              <w:rPr>
                <w:rFonts w:ascii="宋体" w:hAnsi="宋体" w:cs="宋体"/>
                <w:szCs w:val="21"/>
              </w:rPr>
            </w:pPr>
            <w:r>
              <w:rPr>
                <w:rFonts w:hint="eastAsia" w:ascii="宋体" w:hAnsi="宋体" w:cs="宋体"/>
                <w:szCs w:val="21"/>
              </w:rPr>
              <w:t>c）其产品和服务的性质、用途和预期寿命；</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此外，也包括：交付后活动可能含的担保条款所规定的相关活动，诸如合同规定的售后服务</w:t>
            </w:r>
            <w:r>
              <w:rPr>
                <w:rFonts w:hint="eastAsia" w:ascii="宋体" w:hAnsi="宋体" w:cs="宋体"/>
                <w:color w:val="000000"/>
                <w:sz w:val="21"/>
                <w:szCs w:val="21"/>
                <w:lang w:eastAsia="zh-CN"/>
              </w:rPr>
              <w:t>、运输服务</w:t>
            </w:r>
            <w:r>
              <w:rPr>
                <w:rFonts w:hint="eastAsia" w:ascii="宋体" w:hAnsi="宋体" w:cs="宋体"/>
                <w:color w:val="000000"/>
                <w:sz w:val="21"/>
                <w:szCs w:val="21"/>
              </w:rPr>
              <w:t>等。</w:t>
            </w:r>
          </w:p>
          <w:p>
            <w:pPr>
              <w:spacing w:line="360" w:lineRule="auto"/>
              <w:rPr>
                <w:rFonts w:hint="eastAsia" w:ascii="宋体" w:hAnsi="宋体" w:cs="宋体"/>
                <w:color w:val="000000"/>
                <w:sz w:val="21"/>
                <w:szCs w:val="21"/>
                <w:lang w:eastAsia="zh-CN"/>
              </w:rPr>
            </w:pPr>
            <w:r>
              <w:rPr>
                <w:rFonts w:hint="eastAsia" w:ascii="宋体" w:hAnsi="宋体" w:cs="宋体"/>
                <w:color w:val="000000"/>
                <w:sz w:val="21"/>
                <w:szCs w:val="21"/>
              </w:rPr>
              <w:t>查问，对于已经交付的产品，公司承诺：产品交付后随时跟踪质量状况，发现问题及时进行解决</w:t>
            </w:r>
            <w:r>
              <w:rPr>
                <w:rFonts w:hint="eastAsia" w:ascii="宋体" w:hAnsi="宋体" w:cs="宋体"/>
                <w:color w:val="000000"/>
                <w:sz w:val="21"/>
                <w:szCs w:val="21"/>
                <w:lang w:val="en-US" w:eastAsia="zh-CN"/>
              </w:rPr>
              <w:t>.产品</w:t>
            </w:r>
            <w:r>
              <w:rPr>
                <w:rFonts w:hint="eastAsia" w:ascii="宋体" w:hAnsi="宋体" w:cs="宋体"/>
                <w:color w:val="000000"/>
                <w:sz w:val="21"/>
                <w:szCs w:val="21"/>
                <w:lang w:eastAsia="zh-CN"/>
              </w:rPr>
              <w:t>交付后对客户进行使用回访，产品出现质量问题进行退换。</w:t>
            </w:r>
          </w:p>
          <w:p>
            <w:pPr>
              <w:spacing w:line="360" w:lineRule="auto"/>
              <w:rPr>
                <w:rFonts w:hint="eastAsia" w:ascii="宋体" w:hAnsi="宋体" w:eastAsia="宋体" w:cs="宋体"/>
                <w:szCs w:val="21"/>
                <w:lang w:eastAsia="zh-CN"/>
              </w:rPr>
            </w:pPr>
            <w:r>
              <w:rPr>
                <w:rFonts w:hint="eastAsia" w:ascii="宋体" w:hAnsi="宋体" w:cs="宋体"/>
                <w:color w:val="000000"/>
                <w:sz w:val="21"/>
                <w:szCs w:val="21"/>
                <w:lang w:val="en-US" w:eastAsia="zh-CN"/>
              </w:rPr>
              <w:t>--</w:t>
            </w:r>
            <w:r>
              <w:rPr>
                <w:rFonts w:hint="eastAsia" w:ascii="宋体" w:hAnsi="宋体" w:cs="宋体"/>
                <w:color w:val="000000"/>
                <w:sz w:val="21"/>
                <w:szCs w:val="21"/>
              </w:rPr>
              <w:t>-现场记录及沟通确认：已基本满足交付后活动的要求</w:t>
            </w:r>
            <w:r>
              <w:rPr>
                <w:rFonts w:hint="eastAsia" w:ascii="宋体" w:hAnsi="宋体" w:cs="宋体"/>
                <w:color w:val="000000"/>
                <w:sz w:val="21"/>
                <w:szCs w:val="21"/>
                <w:lang w:eastAsia="zh-CN"/>
              </w:rPr>
              <w:t>。</w:t>
            </w:r>
          </w:p>
        </w:tc>
        <w:tc>
          <w:tcPr>
            <w:tcW w:w="128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顾客满意</w:t>
            </w:r>
          </w:p>
          <w:p>
            <w:pPr>
              <w:spacing w:line="276" w:lineRule="auto"/>
              <w:rPr>
                <w:rFonts w:ascii="宋体" w:hAnsi="宋体" w:cs="宋体"/>
                <w:szCs w:val="21"/>
              </w:rPr>
            </w:pPr>
          </w:p>
        </w:tc>
        <w:tc>
          <w:tcPr>
            <w:tcW w:w="960" w:type="dxa"/>
          </w:tcPr>
          <w:p>
            <w:pPr>
              <w:spacing w:line="276" w:lineRule="auto"/>
              <w:rPr>
                <w:rFonts w:ascii="宋体" w:hAnsi="宋体" w:cs="宋体"/>
                <w:b/>
                <w:szCs w:val="21"/>
              </w:rPr>
            </w:pPr>
            <w:r>
              <w:rPr>
                <w:rFonts w:hint="eastAsia" w:ascii="宋体" w:hAnsi="宋体" w:cs="宋体"/>
                <w:b/>
                <w:szCs w:val="21"/>
              </w:rPr>
              <w:t>9.1.2</w:t>
            </w:r>
          </w:p>
        </w:tc>
        <w:tc>
          <w:tcPr>
            <w:tcW w:w="10305" w:type="dxa"/>
          </w:tcPr>
          <w:p>
            <w:pPr>
              <w:spacing w:line="276" w:lineRule="auto"/>
              <w:ind w:firstLine="420" w:firstLineChars="200"/>
              <w:rPr>
                <w:rFonts w:hint="default" w:ascii="宋体" w:hAnsi="宋体" w:cs="宋体"/>
                <w:color w:val="000000"/>
                <w:szCs w:val="21"/>
                <w:lang w:val="en-US"/>
              </w:rPr>
            </w:pPr>
            <w:r>
              <w:rPr>
                <w:rFonts w:hint="eastAsia" w:ascii="宋体" w:hAnsi="宋体" w:cs="宋体"/>
                <w:color w:val="000000"/>
                <w:szCs w:val="21"/>
              </w:rPr>
              <w:t>公司主要通过日常口头交流、电话回访、登门拜访、定期发放《顾客满意度调查表》等形式来收集了解顾客是否满意的信息。提供有《顾客满意度调查表》20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月，调查表共</w:t>
            </w:r>
            <w:r>
              <w:rPr>
                <w:rFonts w:hint="eastAsia" w:ascii="宋体" w:hAnsi="宋体" w:cs="宋体"/>
                <w:color w:val="000000"/>
                <w:szCs w:val="21"/>
                <w:lang w:val="en-US" w:eastAsia="zh-CN"/>
              </w:rPr>
              <w:t>3</w:t>
            </w:r>
            <w:r>
              <w:rPr>
                <w:rFonts w:hint="eastAsia" w:ascii="宋体" w:hAnsi="宋体" w:cs="宋体"/>
                <w:color w:val="000000"/>
                <w:szCs w:val="21"/>
              </w:rPr>
              <w:t>份</w:t>
            </w:r>
            <w:r>
              <w:rPr>
                <w:rFonts w:hint="eastAsia" w:ascii="宋体" w:hAnsi="宋体" w:cs="宋体"/>
                <w:color w:val="000000"/>
                <w:szCs w:val="21"/>
                <w:lang w:eastAsia="zh-CN"/>
              </w:rPr>
              <w:t>，</w:t>
            </w:r>
            <w:r>
              <w:rPr>
                <w:rFonts w:hint="eastAsia" w:ascii="宋体" w:hAnsi="宋体" w:cs="宋体"/>
                <w:color w:val="000000"/>
                <w:szCs w:val="21"/>
                <w:lang w:val="en-US" w:eastAsia="zh-CN"/>
              </w:rPr>
              <w:t>参加调查顾客有：1）</w:t>
            </w:r>
            <w:r>
              <w:rPr>
                <w:rFonts w:hint="eastAsia" w:ascii="宋体" w:hAnsi="宋体" w:cs="宋体"/>
                <w:sz w:val="21"/>
                <w:szCs w:val="21"/>
                <w:highlight w:val="none"/>
                <w:lang w:val="en-US" w:eastAsia="zh-CN"/>
              </w:rPr>
              <w:t>中科捷远智能科技发展（重庆）</w:t>
            </w:r>
            <w:r>
              <w:rPr>
                <w:rFonts w:hint="eastAsia" w:ascii="宋体" w:hAnsi="宋体" w:cs="宋体"/>
                <w:sz w:val="21"/>
                <w:szCs w:val="21"/>
                <w:highlight w:val="none"/>
                <w:lang w:eastAsia="zh-CN"/>
              </w:rPr>
              <w:t>有限公司</w:t>
            </w:r>
            <w:r>
              <w:rPr>
                <w:rFonts w:hint="eastAsia" w:ascii="宋体" w:hAnsi="宋体" w:cs="宋体"/>
                <w:sz w:val="21"/>
                <w:szCs w:val="21"/>
                <w:highlight w:val="none"/>
                <w:lang w:val="en-US" w:eastAsia="zh-CN"/>
              </w:rPr>
              <w:t xml:space="preserve"> ；2）</w:t>
            </w:r>
            <w:r>
              <w:rPr>
                <w:rFonts w:hint="eastAsia" w:ascii="宋体" w:hAnsi="宋体" w:cs="宋体"/>
                <w:sz w:val="21"/>
                <w:szCs w:val="21"/>
                <w:lang w:val="en-US" w:eastAsia="zh-CN"/>
              </w:rPr>
              <w:t>重庆扬华轨道交通装备有限公司 ；3）</w:t>
            </w:r>
            <w:r>
              <w:rPr>
                <w:rFonts w:hint="eastAsia" w:ascii="宋体" w:hAnsi="宋体" w:cs="宋体"/>
                <w:sz w:val="21"/>
                <w:szCs w:val="21"/>
                <w:highlight w:val="none"/>
                <w:lang w:val="en-US" w:eastAsia="zh-CN"/>
              </w:rPr>
              <w:t>重庆坦建科技</w:t>
            </w:r>
            <w:r>
              <w:rPr>
                <w:rFonts w:hint="eastAsia" w:ascii="宋体" w:hAnsi="宋体" w:cs="宋体"/>
                <w:sz w:val="21"/>
                <w:szCs w:val="21"/>
                <w:highlight w:val="none"/>
                <w:lang w:eastAsia="zh-CN"/>
              </w:rPr>
              <w:t>有限公司。</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--调查内容包括：价格、质量、服务、交付等。</w:t>
            </w:r>
          </w:p>
          <w:p>
            <w:pPr>
              <w:spacing w:line="276" w:lineRule="auto"/>
              <w:ind w:firstLine="420" w:firstLineChars="200"/>
              <w:rPr>
                <w:rFonts w:hint="default" w:ascii="宋体" w:hAnsi="宋体" w:cs="宋体"/>
                <w:color w:val="000000"/>
                <w:szCs w:val="21"/>
                <w:lang w:val="en-US"/>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--暂无明显需实施纠正措施的改进事项。</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见《客户满意度分析报告》，顾客对质量、服务、价格均较为满意，满意度稍差出现在交付及时性上。负责人讲公司针对满意度进行了分析，力求努力改善，提高顾客满意度。</w:t>
            </w:r>
          </w:p>
          <w:p>
            <w:pPr>
              <w:spacing w:line="276" w:lineRule="auto"/>
              <w:ind w:firstLine="420" w:firstLineChars="200"/>
              <w:rPr>
                <w:rFonts w:ascii="宋体" w:hAnsi="宋体" w:cs="宋体"/>
                <w:szCs w:val="21"/>
              </w:rPr>
            </w:pPr>
            <w:r>
              <w:rPr>
                <w:rFonts w:hint="eastAsia" w:ascii="宋体" w:hAnsi="宋体" w:cs="宋体"/>
                <w:color w:val="000000"/>
                <w:szCs w:val="21"/>
              </w:rPr>
              <w:t>近一年无顾客流失的情况。</w:t>
            </w:r>
          </w:p>
        </w:tc>
        <w:tc>
          <w:tcPr>
            <w:tcW w:w="1284" w:type="dxa"/>
          </w:tcPr>
          <w:p>
            <w:pPr>
              <w:spacing w:line="276" w:lineRule="auto"/>
              <w:rPr>
                <w:rFonts w:hint="eastAsia" w:eastAsia="宋体"/>
                <w:szCs w:val="21"/>
                <w:lang w:val="en-US" w:eastAsia="zh-CN"/>
              </w:rPr>
            </w:pPr>
            <w:r>
              <w:rPr>
                <w:rFonts w:hint="eastAsia"/>
                <w:szCs w:val="21"/>
                <w:lang w:val="en-US" w:eastAsia="zh-CN"/>
              </w:rPr>
              <w:t>符合</w:t>
            </w:r>
          </w:p>
        </w:tc>
      </w:tr>
    </w:tbl>
    <w:p>
      <w:pPr>
        <w:pStyle w:val="5"/>
        <w:rPr>
          <w:rFonts w:hint="eastAsia"/>
        </w:rPr>
      </w:pPr>
      <w:r>
        <w:rPr>
          <w:rFonts w:hint="eastAsia"/>
        </w:rPr>
        <w:t>说明：不符合标注N</w:t>
      </w:r>
    </w:p>
    <w:p>
      <w:pPr>
        <w:pStyle w:val="5"/>
        <w:rPr>
          <w:rFonts w:hint="eastAsia"/>
        </w:rPr>
      </w:pPr>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C624A"/>
    <w:multiLevelType w:val="singleLevel"/>
    <w:tmpl w:val="B7AC624A"/>
    <w:lvl w:ilvl="0" w:tentative="0">
      <w:start w:val="2"/>
      <w:numFmt w:val="decimal"/>
      <w:suff w:val="nothing"/>
      <w:lvlText w:val="%1、"/>
      <w:lvlJc w:val="left"/>
    </w:lvl>
  </w:abstractNum>
  <w:abstractNum w:abstractNumId="1">
    <w:nsid w:val="DE28A123"/>
    <w:multiLevelType w:val="singleLevel"/>
    <w:tmpl w:val="DE28A123"/>
    <w:lvl w:ilvl="0" w:tentative="0">
      <w:start w:val="3"/>
      <w:numFmt w:val="decimal"/>
      <w:lvlText w:val="%1."/>
      <w:lvlJc w:val="left"/>
      <w:pPr>
        <w:tabs>
          <w:tab w:val="left" w:pos="312"/>
        </w:tabs>
      </w:pPr>
    </w:lvl>
  </w:abstractNum>
  <w:abstractNum w:abstractNumId="2">
    <w:nsid w:val="3DB3C7BA"/>
    <w:multiLevelType w:val="singleLevel"/>
    <w:tmpl w:val="3DB3C7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1F3033"/>
    <w:rsid w:val="15FC0982"/>
    <w:rsid w:val="174B187D"/>
    <w:rsid w:val="1A7575E2"/>
    <w:rsid w:val="221A5C22"/>
    <w:rsid w:val="2339242B"/>
    <w:rsid w:val="2C1507B0"/>
    <w:rsid w:val="35300409"/>
    <w:rsid w:val="36A657D7"/>
    <w:rsid w:val="3D4B6063"/>
    <w:rsid w:val="46367001"/>
    <w:rsid w:val="551105BE"/>
    <w:rsid w:val="570B2082"/>
    <w:rsid w:val="656F53E5"/>
    <w:rsid w:val="79F706CC"/>
    <w:rsid w:val="7A9D153C"/>
    <w:rsid w:val="7FFC5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2021-08-11T08:24:40Z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2052-11.1.0.10667</vt:lpwstr>
  </property>
</Properties>
</file>