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邯郸澎锦服装制造有限公司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孔祥凤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孔祥凤、闫燕燕、邹淑萍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闫燕燕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孔祥凤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38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