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0103-2019-2021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陕西福兰特汽车标准件有限公司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2021年08月12日 上午至2021年08月12日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FA13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2021-08-12T08:34:35Z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96FDE6A2D8EA45E8A04C927304C8A8DE</vt:lpwstr>
  </property>
</Properties>
</file>