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天泰伟业通信科技有限公司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2025年08月17日下午至2025年08月20日上午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0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