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0029-2019-2021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西安标准精密机械有限公司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2021年08月06日 上午至2021年08月06日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854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2021-08-04T09:49:31Z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F06BF4C2387941F3871DCBF0EE56423A</vt:lpwstr>
  </property>
</Properties>
</file>