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szCs w:val="21"/>
              </w:rPr>
              <w:t>浙江杭泰安保服务有限公司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查综合办公室的</w:t>
            </w:r>
            <w:r>
              <w:rPr>
                <w:rFonts w:hint="eastAsia" w:hAnsi="宋体"/>
                <w:b/>
                <w:sz w:val="22"/>
                <w:szCs w:val="22"/>
              </w:rPr>
              <w:t>外来文件管理，提供的法律法规清单中</w:t>
            </w:r>
            <w:r>
              <w:rPr>
                <w:rFonts w:hint="eastAsia" w:ascii="方正仿宋简体" w:eastAsia="方正仿宋简体"/>
                <w:b/>
                <w:sz w:val="24"/>
              </w:rPr>
              <w:t>：收集了《</w:t>
            </w:r>
            <w:r>
              <w:rPr>
                <w:rFonts w:hint="eastAsia"/>
                <w:b/>
                <w:sz w:val="24"/>
              </w:rPr>
              <w:t>保安服务管理条例</w:t>
            </w:r>
            <w:r>
              <w:rPr>
                <w:rFonts w:hint="eastAsia" w:ascii="方正仿宋简体" w:eastAsia="方正仿宋简体"/>
                <w:b/>
                <w:sz w:val="24"/>
              </w:rPr>
              <w:t>》，</w:t>
            </w:r>
            <w:r>
              <w:rPr>
                <w:rFonts w:hint="eastAsia"/>
                <w:b/>
                <w:sz w:val="24"/>
              </w:rPr>
              <w:t>未收集《浙江省保安服务管理条例》和</w:t>
            </w:r>
            <w:r>
              <w:rPr>
                <w:b/>
                <w:sz w:val="24"/>
              </w:rPr>
              <w:t>《浙江省违反&lt;保安服务管理条例&gt;行政处罚标准》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7.5.3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彭玮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2021-8-13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查综合办公室的</w:t>
            </w:r>
            <w:r>
              <w:rPr>
                <w:rFonts w:hint="eastAsia" w:hAnsi="宋体"/>
                <w:b/>
                <w:sz w:val="22"/>
                <w:szCs w:val="22"/>
              </w:rPr>
              <w:t>外来文件管理，提供的法律法规清单中</w:t>
            </w:r>
            <w:r>
              <w:rPr>
                <w:rFonts w:hint="eastAsia" w:ascii="方正仿宋简体" w:eastAsia="方正仿宋简体"/>
                <w:b/>
                <w:sz w:val="24"/>
              </w:rPr>
              <w:t>：收集了《</w:t>
            </w:r>
            <w:r>
              <w:rPr>
                <w:rFonts w:hint="eastAsia"/>
                <w:b/>
                <w:sz w:val="24"/>
              </w:rPr>
              <w:t>保安服务管理条例</w:t>
            </w:r>
            <w:r>
              <w:rPr>
                <w:rFonts w:hint="eastAsia" w:ascii="方正仿宋简体" w:eastAsia="方正仿宋简体"/>
                <w:b/>
                <w:sz w:val="24"/>
              </w:rPr>
              <w:t>》，</w:t>
            </w:r>
            <w:r>
              <w:rPr>
                <w:rFonts w:hint="eastAsia"/>
                <w:b/>
                <w:sz w:val="24"/>
              </w:rPr>
              <w:t>未收集《浙江省保安服务管理条例》和</w:t>
            </w:r>
            <w:r>
              <w:rPr>
                <w:b/>
                <w:sz w:val="24"/>
              </w:rPr>
              <w:t>《浙江省违反&lt;保安服务管理条例&gt;行政处罚标准》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提供更新的</w:t>
            </w:r>
            <w:r>
              <w:rPr>
                <w:rFonts w:hint="eastAsia" w:ascii="方正仿宋简体" w:eastAsia="方正仿宋简体"/>
                <w:b/>
              </w:rPr>
              <w:t>《法律法规及其他要求清单》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对公司相关的法律法规不熟悉，没有及时更新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纠正措施：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参加公司组织的不符合专项培训；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2、更新公司相关的法律法规；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</w:rPr>
              <w:t>、举一反三进行检查，收集和更新公司相关法规。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预定完成日期：2</w:t>
            </w:r>
            <w:r>
              <w:rPr>
                <w:rFonts w:ascii="宋体" w:hAnsi="宋体"/>
                <w:b/>
                <w:bCs/>
              </w:rPr>
              <w:t>021.8.12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对公司相关的法规进行查询，没有发现类似问题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已经参加了公司组织的不符合专项培训；</w:t>
            </w:r>
          </w:p>
          <w:p>
            <w:pPr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eastAsia="方正仿宋简体"/>
                <w:b/>
              </w:rPr>
              <w:t>2、</w:t>
            </w:r>
            <w:r>
              <w:rPr>
                <w:rFonts w:hint="eastAsia" w:eastAsia="方正仿宋简体"/>
                <w:b/>
                <w:szCs w:val="21"/>
              </w:rPr>
              <w:t>已经</w:t>
            </w:r>
            <w:r>
              <w:rPr>
                <w:rFonts w:hint="eastAsia" w:eastAsia="方正仿宋简体"/>
                <w:b/>
              </w:rPr>
              <w:t>更新了公司相关的法律法规；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3、</w:t>
            </w:r>
            <w:r>
              <w:rPr>
                <w:rFonts w:hint="eastAsia" w:asciiTheme="minorEastAsia" w:hAnsiTheme="minorEastAsia" w:eastAsiaTheme="minorEastAsia"/>
                <w:b/>
              </w:rPr>
              <w:t>举一反三进行了检查，没有发现类似问题。</w:t>
            </w:r>
          </w:p>
          <w:p>
            <w:pPr>
              <w:ind w:firstLine="310" w:firstLineChars="147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纠正措施验证有效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验证人：彭玮             日期： </w:t>
            </w:r>
            <w:r>
              <w:rPr>
                <w:rFonts w:eastAsia="方正仿宋简体"/>
                <w:b/>
              </w:rPr>
              <w:t>2021.8.12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受审核方代表：彭玮                     日期 </w:t>
      </w:r>
      <w:r>
        <w:rPr>
          <w:rFonts w:eastAsia="方正仿宋简体"/>
          <w:b/>
        </w:rPr>
        <w:t>2021</w:t>
      </w:r>
      <w:r>
        <w:rPr>
          <w:rFonts w:hint="eastAsia" w:eastAsia="方正仿宋简体"/>
          <w:b/>
        </w:rPr>
        <w:t>年</w:t>
      </w:r>
      <w:r>
        <w:rPr>
          <w:rFonts w:eastAsia="方正仿宋简体"/>
          <w:b/>
        </w:rPr>
        <w:t>8</w:t>
      </w:r>
      <w:r>
        <w:rPr>
          <w:rFonts w:hint="eastAsia" w:eastAsia="方正仿宋简体"/>
          <w:b/>
        </w:rPr>
        <w:t>月</w:t>
      </w:r>
      <w:r>
        <w:rPr>
          <w:rFonts w:eastAsia="方正仿宋简体"/>
          <w:b/>
        </w:rPr>
        <w:t>12</w:t>
      </w:r>
      <w:r>
        <w:rPr>
          <w:rFonts w:hint="eastAsia" w:eastAsia="方正仿宋简体"/>
          <w:b/>
        </w:rPr>
        <w:t>日</w:t>
      </w:r>
    </w:p>
    <w:p>
      <w:pPr>
        <w:pStyle w:val="2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jc w:val="center"/>
        <w:rPr>
          <w:rFonts w:eastAsia="方正仿宋简体"/>
          <w:b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浙江杭泰安保服务有限公司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查综合办公室的环境职业健康的运行控制，审核办公室现场未配置灭火器等消防设施。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19001-2016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14001:2015标准8.1条款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彭玮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2021-8-13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hint="eastAsia"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p>
      <w:pPr>
        <w:pStyle w:val="3"/>
        <w:rPr>
          <w:rFonts w:eastAsia="方正仿宋简体"/>
          <w:b/>
        </w:rPr>
      </w:pP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查综合办公室的环境职业健康的运行控制，审核办公室现场未配置灭火器等消防设施。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办公室配备灭火器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综合办公室部忽略了办公室的安全管理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纠正措施：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参加公司组织的不符合专项培训；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2、办公室配备灭火器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</w:rPr>
              <w:t>、举一反三进行检查，发现问题一并整改。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预定完成日期：2</w:t>
            </w:r>
            <w:r>
              <w:rPr>
                <w:rFonts w:ascii="宋体" w:hAnsi="宋体"/>
                <w:b/>
                <w:bCs/>
              </w:rPr>
              <w:t>021.8.12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对其它部门进行了检查，没有类似问题。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pStyle w:val="11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已经参加了公司组织的不符合专项培训；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2、办公室已经配备灭火器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</w:rPr>
              <w:t>、举一反三进行了检查，没有发现类似问题。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10" w:firstLineChars="147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纠正措施验证有效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彭玮              日期： </w:t>
            </w:r>
            <w:r>
              <w:rPr>
                <w:rFonts w:eastAsia="方正仿宋简体"/>
                <w:b/>
              </w:rPr>
              <w:t>2021.8.12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彭玮                        日期 </w:t>
      </w:r>
      <w:r>
        <w:rPr>
          <w:rFonts w:eastAsia="方正仿宋简体"/>
          <w:b/>
        </w:rPr>
        <w:t>2021</w:t>
      </w:r>
      <w:r>
        <w:rPr>
          <w:rFonts w:hint="eastAsia" w:eastAsia="方正仿宋简体"/>
          <w:b/>
        </w:rPr>
        <w:t>年</w:t>
      </w:r>
      <w:r>
        <w:rPr>
          <w:rFonts w:eastAsia="方正仿宋简体"/>
          <w:b/>
        </w:rPr>
        <w:t>8</w:t>
      </w:r>
      <w:r>
        <w:rPr>
          <w:rFonts w:hint="eastAsia" w:eastAsia="方正仿宋简体"/>
          <w:b/>
        </w:rPr>
        <w:t>月</w:t>
      </w:r>
      <w:r>
        <w:rPr>
          <w:rFonts w:eastAsia="方正仿宋简体"/>
          <w:b/>
        </w:rPr>
        <w:t>12</w:t>
      </w:r>
      <w:r>
        <w:rPr>
          <w:rFonts w:hint="eastAsia" w:eastAsia="方正仿宋简体"/>
          <w:b/>
        </w:rPr>
        <w:t>日</w:t>
      </w:r>
    </w:p>
    <w:p>
      <w:pPr>
        <w:pStyle w:val="2"/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eastAsia="方正仿宋简体"/>
          <w:b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1"/>
              </w:rPr>
              <w:t>浙江杭泰安保服务有限公司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查综合办公室的外部提供过程、服务的控制，未见安保用具（钢叉、盾牌、服装等）合格供应商评价资料。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8.4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石帆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彭玮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2021-8-13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bookmarkStart w:id="3" w:name="_GoBack"/>
            <w:bookmarkEnd w:id="3"/>
          </w:p>
        </w:tc>
      </w:tr>
    </w:tbl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p>
      <w:pPr>
        <w:pStyle w:val="3"/>
        <w:rPr>
          <w:rFonts w:eastAsia="方正仿宋简体"/>
          <w:b/>
        </w:rPr>
      </w:pP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查综合办公室的外部提供过程、服务的控制，未见安保用具（钢叉、盾牌、服装等）合格供应商评价资料。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</w:rPr>
              <w:t>提供</w:t>
            </w:r>
            <w:r>
              <w:rPr>
                <w:rFonts w:hint="eastAsia" w:ascii="方正仿宋简体" w:eastAsia="方正仿宋简体"/>
                <w:b/>
                <w:sz w:val="24"/>
              </w:rPr>
              <w:t>安保用具（钢叉、盾牌、服装等）合格供应商评价记录。</w:t>
            </w: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综合办公室工作疏忽，安保用具供应商未进行评价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纠正措施：</w:t>
            </w:r>
          </w:p>
          <w:p>
            <w:pPr>
              <w:pStyle w:val="11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参加公司组织的不符合专项培训；</w:t>
            </w:r>
          </w:p>
          <w:p>
            <w:pPr>
              <w:pStyle w:val="11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提供</w:t>
            </w:r>
            <w:r>
              <w:rPr>
                <w:rFonts w:hint="eastAsia" w:asciiTheme="minorEastAsia" w:hAnsiTheme="minorEastAsia" w:eastAsiaTheme="minorEastAsia"/>
                <w:b/>
              </w:rPr>
              <w:t>安保用具供应商的评价记录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</w:rPr>
              <w:t>、举一反三进行检查，发现类似问题一并整改。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预定完成日期：2</w:t>
            </w:r>
            <w:r>
              <w:rPr>
                <w:rFonts w:ascii="宋体" w:hAnsi="宋体"/>
                <w:b/>
                <w:bCs/>
              </w:rPr>
              <w:t>021.8.12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举一反三进行了检查，没有发现类似问题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已经参加了公司组织的不符合专项培训；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2、已经提供了</w:t>
            </w:r>
            <w:r>
              <w:rPr>
                <w:rFonts w:hint="eastAsia" w:asciiTheme="minorEastAsia" w:hAnsiTheme="minorEastAsia" w:eastAsiaTheme="minorEastAsia"/>
                <w:b/>
              </w:rPr>
              <w:t>安保用具供应商的评价记录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eastAsia="方正仿宋简体"/>
                <w:b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</w:rPr>
              <w:t>、举一反三进行了检查，没有发现类似问题。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10" w:firstLineChars="147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ind w:firstLine="310" w:firstLineChars="147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纠正措施验证有效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验证人：彭玮                日期： </w:t>
            </w:r>
            <w:r>
              <w:rPr>
                <w:rFonts w:eastAsia="方正仿宋简体"/>
                <w:b/>
              </w:rPr>
              <w:t>2021.8.12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彭玮  </w:t>
      </w:r>
      <w:r>
        <w:rPr>
          <w:rFonts w:eastAsia="方正仿宋简体"/>
          <w:b/>
        </w:rPr>
        <w:t xml:space="preserve">                                 </w:t>
      </w:r>
      <w:r>
        <w:rPr>
          <w:rFonts w:hint="eastAsia" w:eastAsia="方正仿宋简体"/>
          <w:b/>
        </w:rPr>
        <w:t xml:space="preserve"> 日期 </w:t>
      </w:r>
      <w:r>
        <w:rPr>
          <w:rFonts w:eastAsia="方正仿宋简体"/>
          <w:b/>
        </w:rPr>
        <w:t>2021</w:t>
      </w:r>
      <w:r>
        <w:rPr>
          <w:rFonts w:hint="eastAsia" w:eastAsia="方正仿宋简体"/>
          <w:b/>
        </w:rPr>
        <w:t>年</w:t>
      </w:r>
      <w:r>
        <w:rPr>
          <w:rFonts w:eastAsia="方正仿宋简体"/>
          <w:b/>
        </w:rPr>
        <w:t>8</w:t>
      </w:r>
      <w:r>
        <w:rPr>
          <w:rFonts w:hint="eastAsia" w:eastAsia="方正仿宋简体"/>
          <w:b/>
        </w:rPr>
        <w:t>月</w:t>
      </w:r>
      <w:r>
        <w:rPr>
          <w:rFonts w:eastAsia="方正仿宋简体"/>
          <w:b/>
        </w:rPr>
        <w:t>12</w:t>
      </w:r>
      <w:r>
        <w:rPr>
          <w:rFonts w:hint="eastAsia" w:eastAsia="方正仿宋简体"/>
          <w:b/>
        </w:rPr>
        <w:t>日</w:t>
      </w:r>
    </w:p>
    <w:p>
      <w:pPr>
        <w:pStyle w:val="3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5535295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35.85pt;margin-top:-0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aRwT1wAAAAsBAAAPAAAAAAAAAAEAIAAAACIAAABkcnMvZG93bnJldi54&#10;bWxQSwECFAAUAAAACACHTuJAb8g0Z8IBAACN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D68F6"/>
    <w:multiLevelType w:val="multilevel"/>
    <w:tmpl w:val="153D68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900655"/>
    <w:multiLevelType w:val="multilevel"/>
    <w:tmpl w:val="279006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E639A"/>
    <w:multiLevelType w:val="multilevel"/>
    <w:tmpl w:val="2A2E639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E22BB0"/>
    <w:multiLevelType w:val="multilevel"/>
    <w:tmpl w:val="2FE22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D13FC5"/>
    <w:multiLevelType w:val="multilevel"/>
    <w:tmpl w:val="36D13FC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B960EC"/>
    <w:multiLevelType w:val="multilevel"/>
    <w:tmpl w:val="37B960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25"/>
    <w:rsid w:val="00042329"/>
    <w:rsid w:val="002C0FA1"/>
    <w:rsid w:val="004E7FA5"/>
    <w:rsid w:val="005C1525"/>
    <w:rsid w:val="008C15F6"/>
    <w:rsid w:val="00A7589B"/>
    <w:rsid w:val="00AE4602"/>
    <w:rsid w:val="00BB3741"/>
    <w:rsid w:val="00CE1C19"/>
    <w:rsid w:val="00DE022A"/>
    <w:rsid w:val="00EF2F5A"/>
    <w:rsid w:val="00F57CCB"/>
    <w:rsid w:val="00F628C4"/>
    <w:rsid w:val="06F31CB0"/>
    <w:rsid w:val="1B040ABB"/>
    <w:rsid w:val="228D30AE"/>
    <w:rsid w:val="2CB42C6B"/>
    <w:rsid w:val="321C7E3D"/>
    <w:rsid w:val="36AD0359"/>
    <w:rsid w:val="3CD7342A"/>
    <w:rsid w:val="51B6541B"/>
    <w:rsid w:val="59A975B9"/>
    <w:rsid w:val="7428368B"/>
    <w:rsid w:val="74291E43"/>
    <w:rsid w:val="76107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99"/>
    <w:rPr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正文文本 字符"/>
    <w:basedOn w:val="7"/>
    <w:link w:val="2"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1767</Words>
  <Characters>2251</Characters>
  <Lines>21</Lines>
  <Paragraphs>5</Paragraphs>
  <TotalTime>0</TotalTime>
  <ScaleCrop>false</ScaleCrop>
  <LinksUpToDate>false</LinksUpToDate>
  <CharactersWithSpaces>2827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2021-08-13T09:22:18Z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44CDD035C6714B9A95FAEF34D883CF6D</vt:lpwstr>
  </property>
</Properties>
</file>