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湖北鸿远盛世水利水电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C：28.02.00;28.04.01;28.04.02;28.05.01;28.07.03;28.08.01;28.08.02;28.08.03;28.08.04;28.08.05;28.09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4.01;28.04.02;28.05.01;28.07.03;28.08.01;28.08.02;28.08.03;28.08.04;28.08.05;28.09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4.01;28.04.02;28.05.01;28.07.03;28.08.01;28.08.02;28.08.03;28.08.04;28.08.05;28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