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43"/>
        <w:gridCol w:w="1187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重庆鼎信微电子有限公司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19.01.02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19.01.02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生产/服务流程图：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电子料来料检验—AI/RI自动插件—SMT贴片加工—产品测试—包装—出货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</w:pP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关键/确认过程：焊接过程，也是特殊过程。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生产过程的风险：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元器件选用不当，焊接不合格造成产品报废风险。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控制措施：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制定操作指导书，人员技能培训，设备的维护保养等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特殊过程的控制：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焊接过程为特殊过程，制定操作指导书，人员技能培训，设备的维护保养等并做好出厂检验。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相关法律法规：中华人民共和国合同法、中华人民共和国劳动法、中华人民共和国安全消防法、中华人民共和国产品质量法、中华人民共和国消费者权益法等、中华人民共和国安全生产法。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产品标准：电子组件可接受性IPC-A-610G；表面贴装设备性能检测方法IPC-9850等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产品的外观、</w:t>
            </w:r>
            <w:r>
              <w:rPr>
                <w:rFonts w:hint="eastAsia"/>
                <w:b/>
                <w:sz w:val="20"/>
                <w:lang w:val="en-US" w:eastAsia="zh-CN"/>
              </w:rPr>
              <w:t>元器件高度、焊接可靠性</w:t>
            </w:r>
            <w:bookmarkStart w:id="9" w:name="_GoBack"/>
            <w:bookmarkEnd w:id="9"/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180975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2021.9.10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123825</wp:posOffset>
                  </wp:positionV>
                  <wp:extent cx="812800" cy="400050"/>
                  <wp:effectExtent l="0" t="0" r="10160" b="1143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2021.9.10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91A13CE"/>
    <w:rsid w:val="66323202"/>
    <w:rsid w:val="6ABB7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2021-09-10T06:05:23Z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