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72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丹东华录烯碳材料科技有限公司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9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丹东华录烯碳材料科技有限公司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15.06.02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15.06.02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15.06.02B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2025年09月26日下午至2025年09月29日下午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E:高碳高纯鳞片石墨及球形石墨的研发、 生产和服务所涉及场所的相关环境管理活动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Q:高碳高纯鳞片石墨及球形石墨的研发、 生产和服务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O:高碳高纯鳞片石墨及球形石墨的研发、 生产和服务所涉及场所的相关职业健康安全管理活动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辽宁省丹东振兴区建业路5-8号</w:t>
      </w:r>
    </w:p>
    <w:p w14:paraId="5FB2C4BD">
      <w:pPr>
        <w:spacing w:line="360" w:lineRule="auto"/>
        <w:ind w:firstLine="420" w:firstLineChars="200"/>
      </w:pPr>
      <w:r>
        <w:rPr>
          <w:rFonts w:hint="eastAsia"/>
        </w:rPr>
        <w:t>办公地址：</w:t>
      </w:r>
      <w:r>
        <w:rPr>
          <w:rFonts w:hint="eastAsia"/>
        </w:rPr>
        <w:t>辽宁省丹东振兴区建业路5-8号</w:t>
      </w:r>
    </w:p>
    <w:p w14:paraId="3E2A92FF">
      <w:pPr>
        <w:spacing w:line="360" w:lineRule="auto"/>
        <w:ind w:firstLine="420" w:firstLineChars="200"/>
      </w:pPr>
      <w:r>
        <w:rPr>
          <w:rFonts w:hint="eastAsia"/>
        </w:rPr>
        <w:t>经营地址：</w:t>
      </w:r>
      <w:bookmarkStart w:id="14" w:name="生产地址"/>
      <w:bookmarkEnd w:id="14"/>
      <w:r>
        <w:rPr>
          <w:rFonts w:hint="eastAsia"/>
        </w:rPr>
        <w:t>辽宁省丹东振兴区建业路5-8号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13:30至2025年09月25日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丹东华录烯碳材料科技有限公司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702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