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中山市玖利源新能源科技有限公司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91442000MADGBK739R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中山市玖利源新能源科技有限公司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中山市南朗街道翠亨新区北辰路20号5栋2-4层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中山市南朗街道翠亨新区北辰路20号5栋2-4层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Q:移动电源、储能电池、 动力电池的研发、生产（仅限出口），锂电池的研发、生产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中山市玖利源新能源科技有限公司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中山市南朗街道翠亨新区北辰路20号5栋2-4层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中山市南朗街道翠亨新区北辰路20号5栋2-4层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Q:移动电源、储能电池、 动力电池的研发、生产（仅限出口），锂电池的研发、生产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378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