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湖南云联互动信息技术有限公司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马成双、肖青</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47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