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1"/>
        <w:gridCol w:w="1272"/>
        <w:gridCol w:w="6"/>
        <w:gridCol w:w="567"/>
        <w:gridCol w:w="867"/>
        <w:gridCol w:w="375"/>
        <w:gridCol w:w="75"/>
        <w:gridCol w:w="101"/>
        <w:gridCol w:w="589"/>
        <w:gridCol w:w="261"/>
        <w:gridCol w:w="36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杭州成功超声设备有限公司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杭州富阳区银湖街道上宋南街16号第1、2幢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沈文雯</w:t>
            </w:r>
            <w:bookmarkEnd w:id="2"/>
          </w:p>
        </w:tc>
        <w:tc>
          <w:tcPr>
            <w:tcW w:w="12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13675838671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74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Fycg023@fycg.com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0728-2021-EO</w:t>
            </w:r>
            <w:bookmarkEnd w:id="8"/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E：超声波换能器的生产、超声波驱动电源的组装、超声波驱动电源的设计所涉及场所的相关环境管理活动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O：超声波换能器的生产、超声波驱动电源的组装、超声波驱动电源的设计所涉及场所的相关职业健康安全管理活动</w:t>
            </w:r>
            <w:bookmarkEnd w:id="13"/>
            <w:bookmarkStart w:id="17" w:name="_GoBack"/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E：19.14.00;34.05.00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O：19.14.00;34.05.00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2021年08月13日 下午至2021年08月16日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助理经理师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O:19.14.00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王丽娟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O:34.05.00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13058808886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226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sz w:val="18"/>
          <w:szCs w:val="1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-18415</wp:posOffset>
            </wp:positionV>
            <wp:extent cx="2148205" cy="2011680"/>
            <wp:effectExtent l="0" t="0" r="0" b="0"/>
            <wp:wrapNone/>
            <wp:docPr id="2" name="图片 2" descr="微信截图_2021090311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903110539"/>
                    <pic:cNvPicPr>
                      <a:picLocks noChangeAspect="1"/>
                    </pic:cNvPicPr>
                  </pic:nvPicPr>
                  <pic:blipFill>
                    <a:blip r:embed="rId5"/>
                    <a:srcRect l="28265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3"/>
        <w:gridCol w:w="539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管理层、员工代表、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O:4.1、4.2、4.3 、4.4、5.1、5.2、5.3、5.4、6.1、6.2、7.1、7.4、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9.3、10.1、10.3，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职业健康安全财务支出；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BC审核E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8-14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质量部/技术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 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ACD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BC审核E</w:t>
            </w:r>
          </w:p>
          <w:p>
            <w:pPr>
              <w:spacing w:line="240" w:lineRule="exact"/>
              <w:jc w:val="both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D技术支持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采购/销售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部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8.1.4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BC审核E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15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办公室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审核 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: 5.3、6.2.1、6.2.2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7.2、7.3、7.5.1、7.5.2、7.5.3、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9.1.2/</w:t>
            </w:r>
            <w:r>
              <w:rPr>
                <w:rFonts w:hint="eastAsia" w:ascii="宋体" w:hAnsi="宋体" w:cs="Arial"/>
                <w:sz w:val="18"/>
                <w:szCs w:val="18"/>
              </w:rPr>
              <w:t>10.2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 xml:space="preserve">审核   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:6.1.2、6.1.3、6.1.4、8.1、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8.2、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9.1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  <w:lang w:val="en-US" w:eastAsia="zh-CN"/>
              </w:rPr>
              <w:t>.2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B审核E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  <w:lang w:val="en-US" w:eastAsia="zh-CN"/>
              </w:rPr>
              <w:t>ACD</w:t>
            </w:r>
            <w:r>
              <w:rPr>
                <w:rFonts w:hint="eastAsia" w:ascii="宋体" w:hAnsi="宋体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C审核E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D技术支持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12:00-13:00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午餐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生产部/</w:t>
            </w:r>
          </w:p>
          <w:p>
            <w:pPr>
              <w:spacing w:line="28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车间/仓库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CD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A审核O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BC审核E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D技术支持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8.16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补充及跟踪审核：必要部门、必要条款；审核组内部沟通及与受审核方领导层沟通；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末次会：综合评价OHSMS管理体系运行总体情况及改进要求，宣告审核发现及审核结论。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AB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CD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林兵以审核O为主； 石帆和方小娥审核E,同时协助林兵提供收集相关O的材料； 王丽娟提供技术支持； 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824E9"/>
    <w:rsid w:val="18003C93"/>
    <w:rsid w:val="2C080862"/>
    <w:rsid w:val="4A675FB2"/>
    <w:rsid w:val="4A9A388C"/>
    <w:rsid w:val="54125F0B"/>
    <w:rsid w:val="551E2D8A"/>
    <w:rsid w:val="712D16EA"/>
    <w:rsid w:val="7EF80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1464</Words>
  <Characters>2179</Characters>
  <Lines>8</Lines>
  <Paragraphs>2</Paragraphs>
  <TotalTime>5</TotalTime>
  <ScaleCrop>false</ScaleCrop>
  <LinksUpToDate>false</LinksUpToDate>
  <CharactersWithSpaces>2209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2021-09-08T14:16:13Z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042F5D703D874B16A5A3EB9CAA190D10</vt:lpwstr>
  </property>
</Properties>
</file>