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AD4330" w:rsidRDefault="00971600">
      <w:pPr>
        <w:spacing w:line="480" w:lineRule="exact"/>
        <w:jc w:val="center"/>
        <w:rPr>
          <w:rFonts w:ascii="楷体" w:eastAsia="楷体" w:hAnsi="楷体"/>
          <w:bCs/>
          <w:sz w:val="28"/>
          <w:szCs w:val="28"/>
        </w:rPr>
      </w:pPr>
      <w:r w:rsidRPr="00AD4330">
        <w:rPr>
          <w:rFonts w:ascii="楷体" w:eastAsia="楷体" w:hAnsi="楷体" w:hint="eastAsia"/>
          <w:bCs/>
          <w:sz w:val="28"/>
          <w:szCs w:val="28"/>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1765"/>
        <w:gridCol w:w="851"/>
      </w:tblGrid>
      <w:tr w:rsidR="008973EE" w:rsidRPr="00AD4330" w:rsidTr="00EF2D1B">
        <w:trPr>
          <w:trHeight w:val="515"/>
        </w:trPr>
        <w:tc>
          <w:tcPr>
            <w:tcW w:w="1242" w:type="dxa"/>
            <w:vMerge w:val="restart"/>
            <w:vAlign w:val="center"/>
          </w:tcPr>
          <w:p w:rsidR="008973EE" w:rsidRPr="00AD4330" w:rsidRDefault="00971600" w:rsidP="00CA4ECD">
            <w:pPr>
              <w:spacing w:line="360" w:lineRule="auto"/>
              <w:jc w:val="center"/>
              <w:rPr>
                <w:rFonts w:ascii="楷体" w:eastAsia="楷体" w:hAnsi="楷体"/>
                <w:sz w:val="24"/>
                <w:szCs w:val="24"/>
              </w:rPr>
            </w:pPr>
            <w:r w:rsidRPr="00AD4330">
              <w:rPr>
                <w:rFonts w:ascii="楷体" w:eastAsia="楷体" w:hAnsi="楷体" w:hint="eastAsia"/>
                <w:sz w:val="24"/>
                <w:szCs w:val="24"/>
              </w:rPr>
              <w:t>过程与活动、</w:t>
            </w:r>
          </w:p>
          <w:p w:rsidR="008973EE" w:rsidRPr="00AD4330" w:rsidRDefault="00971600" w:rsidP="00CA4ECD">
            <w:pPr>
              <w:spacing w:line="360" w:lineRule="auto"/>
              <w:jc w:val="center"/>
              <w:rPr>
                <w:rFonts w:ascii="楷体" w:eastAsia="楷体" w:hAnsi="楷体"/>
                <w:sz w:val="24"/>
                <w:szCs w:val="24"/>
              </w:rPr>
            </w:pPr>
            <w:r w:rsidRPr="00AD4330">
              <w:rPr>
                <w:rFonts w:ascii="楷体" w:eastAsia="楷体" w:hAnsi="楷体" w:hint="eastAsia"/>
                <w:sz w:val="24"/>
                <w:szCs w:val="24"/>
              </w:rPr>
              <w:t>抽样计划</w:t>
            </w:r>
          </w:p>
        </w:tc>
        <w:tc>
          <w:tcPr>
            <w:tcW w:w="851" w:type="dxa"/>
            <w:vMerge w:val="restart"/>
            <w:vAlign w:val="center"/>
          </w:tcPr>
          <w:p w:rsidR="008973EE" w:rsidRPr="00AD4330" w:rsidRDefault="00971600" w:rsidP="00CA4ECD">
            <w:pPr>
              <w:spacing w:line="360" w:lineRule="auto"/>
              <w:rPr>
                <w:rFonts w:ascii="楷体" w:eastAsia="楷体" w:hAnsi="楷体"/>
                <w:sz w:val="24"/>
                <w:szCs w:val="24"/>
              </w:rPr>
            </w:pPr>
            <w:r w:rsidRPr="00AD4330">
              <w:rPr>
                <w:rFonts w:ascii="楷体" w:eastAsia="楷体" w:hAnsi="楷体" w:hint="eastAsia"/>
                <w:sz w:val="24"/>
                <w:szCs w:val="24"/>
              </w:rPr>
              <w:t>涉及</w:t>
            </w:r>
          </w:p>
          <w:p w:rsidR="008973EE" w:rsidRPr="00AD4330" w:rsidRDefault="00971600" w:rsidP="00CA4ECD">
            <w:pPr>
              <w:spacing w:line="360" w:lineRule="auto"/>
              <w:rPr>
                <w:rFonts w:ascii="楷体" w:eastAsia="楷体" w:hAnsi="楷体"/>
                <w:sz w:val="24"/>
                <w:szCs w:val="24"/>
              </w:rPr>
            </w:pPr>
            <w:r w:rsidRPr="00AD4330">
              <w:rPr>
                <w:rFonts w:ascii="楷体" w:eastAsia="楷体" w:hAnsi="楷体" w:hint="eastAsia"/>
                <w:sz w:val="24"/>
                <w:szCs w:val="24"/>
              </w:rPr>
              <w:t>条款</w:t>
            </w:r>
          </w:p>
        </w:tc>
        <w:tc>
          <w:tcPr>
            <w:tcW w:w="11765" w:type="dxa"/>
            <w:vAlign w:val="center"/>
          </w:tcPr>
          <w:p w:rsidR="008973EE" w:rsidRPr="00AD4330" w:rsidRDefault="00971600" w:rsidP="00CA4ECD">
            <w:pPr>
              <w:spacing w:line="360" w:lineRule="auto"/>
              <w:rPr>
                <w:rFonts w:ascii="楷体" w:eastAsia="楷体" w:hAnsi="楷体"/>
                <w:sz w:val="24"/>
                <w:szCs w:val="24"/>
              </w:rPr>
            </w:pPr>
            <w:r w:rsidRPr="00AD4330">
              <w:rPr>
                <w:rFonts w:ascii="楷体" w:eastAsia="楷体" w:hAnsi="楷体" w:hint="eastAsia"/>
                <w:sz w:val="24"/>
                <w:szCs w:val="24"/>
              </w:rPr>
              <w:t>受审核部门：</w:t>
            </w:r>
            <w:r w:rsidR="00E04C1E" w:rsidRPr="00AD4330">
              <w:rPr>
                <w:rFonts w:ascii="楷体" w:eastAsia="楷体" w:hAnsi="楷体" w:hint="eastAsia"/>
                <w:sz w:val="24"/>
                <w:szCs w:val="24"/>
              </w:rPr>
              <w:t xml:space="preserve">管理层   </w:t>
            </w:r>
            <w:r w:rsidRPr="00AD4330">
              <w:rPr>
                <w:rFonts w:ascii="楷体" w:eastAsia="楷体" w:hAnsi="楷体" w:hint="eastAsia"/>
                <w:sz w:val="24"/>
                <w:szCs w:val="24"/>
              </w:rPr>
              <w:t>主管领导/陪同人员</w:t>
            </w:r>
            <w:r w:rsidR="00E04C1E" w:rsidRPr="00AD4330">
              <w:rPr>
                <w:rFonts w:ascii="楷体" w:eastAsia="楷体" w:hAnsi="楷体" w:hint="eastAsia"/>
                <w:sz w:val="24"/>
                <w:szCs w:val="24"/>
              </w:rPr>
              <w:t xml:space="preserve">  </w:t>
            </w:r>
            <w:r w:rsidR="00532D38" w:rsidRPr="00AD4330">
              <w:rPr>
                <w:rFonts w:ascii="楷体" w:eastAsia="楷体" w:hAnsi="楷体" w:cs="宋体" w:hint="eastAsia"/>
                <w:sz w:val="24"/>
                <w:szCs w:val="24"/>
              </w:rPr>
              <w:t>田雅芹</w:t>
            </w:r>
            <w:r w:rsidR="00EF2D1B" w:rsidRPr="00AD4330">
              <w:rPr>
                <w:rFonts w:ascii="楷体" w:eastAsia="楷体" w:hAnsi="楷体" w:cs="宋体" w:hint="eastAsia"/>
                <w:sz w:val="24"/>
                <w:szCs w:val="24"/>
              </w:rPr>
              <w:t>、</w:t>
            </w:r>
            <w:r w:rsidR="00532D38" w:rsidRPr="00AD4330">
              <w:rPr>
                <w:rFonts w:ascii="楷体" w:eastAsia="楷体" w:hAnsi="楷体" w:cs="宋体" w:hint="eastAsia"/>
                <w:sz w:val="24"/>
                <w:szCs w:val="24"/>
              </w:rPr>
              <w:t xml:space="preserve">赵怀杰 </w:t>
            </w:r>
            <w:r w:rsidR="00EF2D1B" w:rsidRPr="00AD4330">
              <w:rPr>
                <w:rFonts w:ascii="楷体" w:eastAsia="楷体" w:hAnsi="楷体" w:cs="宋体" w:hint="eastAsia"/>
                <w:sz w:val="24"/>
                <w:szCs w:val="24"/>
              </w:rPr>
              <w:t>/</w:t>
            </w:r>
            <w:r w:rsidR="00935EA0">
              <w:rPr>
                <w:rFonts w:ascii="楷体" w:eastAsia="楷体" w:hAnsi="楷体" w:cs="宋体" w:hint="eastAsia"/>
                <w:sz w:val="24"/>
                <w:szCs w:val="24"/>
              </w:rPr>
              <w:t>员工代表</w:t>
            </w:r>
            <w:r w:rsidR="0091039B" w:rsidRPr="00AD4330">
              <w:rPr>
                <w:rFonts w:ascii="楷体" w:eastAsia="楷体" w:hAnsi="楷体" w:cs="宋体" w:hint="eastAsia"/>
                <w:sz w:val="24"/>
                <w:szCs w:val="24"/>
              </w:rPr>
              <w:t>赵志岐</w:t>
            </w:r>
          </w:p>
        </w:tc>
        <w:tc>
          <w:tcPr>
            <w:tcW w:w="851" w:type="dxa"/>
            <w:vMerge w:val="restart"/>
            <w:vAlign w:val="center"/>
          </w:tcPr>
          <w:p w:rsidR="008973EE" w:rsidRPr="00AD4330" w:rsidRDefault="00971600" w:rsidP="00CA4ECD">
            <w:pPr>
              <w:spacing w:line="360" w:lineRule="auto"/>
              <w:rPr>
                <w:rFonts w:ascii="楷体" w:eastAsia="楷体" w:hAnsi="楷体"/>
                <w:sz w:val="24"/>
                <w:szCs w:val="24"/>
              </w:rPr>
            </w:pPr>
            <w:r w:rsidRPr="00AD4330">
              <w:rPr>
                <w:rFonts w:ascii="楷体" w:eastAsia="楷体" w:hAnsi="楷体" w:hint="eastAsia"/>
                <w:sz w:val="24"/>
                <w:szCs w:val="24"/>
              </w:rPr>
              <w:t>判定</w:t>
            </w:r>
          </w:p>
        </w:tc>
      </w:tr>
      <w:tr w:rsidR="008973EE" w:rsidRPr="00AD4330" w:rsidTr="00EF2D1B">
        <w:trPr>
          <w:trHeight w:val="403"/>
        </w:trPr>
        <w:tc>
          <w:tcPr>
            <w:tcW w:w="1242" w:type="dxa"/>
            <w:vMerge/>
            <w:vAlign w:val="center"/>
          </w:tcPr>
          <w:p w:rsidR="008973EE" w:rsidRPr="00AD4330" w:rsidRDefault="008973EE" w:rsidP="00CA4ECD">
            <w:pPr>
              <w:spacing w:line="360" w:lineRule="auto"/>
              <w:rPr>
                <w:rFonts w:ascii="楷体" w:eastAsia="楷体" w:hAnsi="楷体"/>
                <w:sz w:val="24"/>
                <w:szCs w:val="24"/>
              </w:rPr>
            </w:pPr>
          </w:p>
        </w:tc>
        <w:tc>
          <w:tcPr>
            <w:tcW w:w="851" w:type="dxa"/>
            <w:vMerge/>
            <w:vAlign w:val="center"/>
          </w:tcPr>
          <w:p w:rsidR="008973EE" w:rsidRPr="00AD4330" w:rsidRDefault="008973EE" w:rsidP="00CA4ECD">
            <w:pPr>
              <w:spacing w:line="360" w:lineRule="auto"/>
              <w:rPr>
                <w:rFonts w:ascii="楷体" w:eastAsia="楷体" w:hAnsi="楷体"/>
                <w:sz w:val="24"/>
                <w:szCs w:val="24"/>
              </w:rPr>
            </w:pPr>
          </w:p>
        </w:tc>
        <w:tc>
          <w:tcPr>
            <w:tcW w:w="11765" w:type="dxa"/>
            <w:vAlign w:val="center"/>
          </w:tcPr>
          <w:p w:rsidR="008973EE" w:rsidRPr="00AD4330" w:rsidRDefault="00971600" w:rsidP="00CA4ECD">
            <w:pPr>
              <w:spacing w:line="360" w:lineRule="auto"/>
              <w:rPr>
                <w:rFonts w:ascii="楷体" w:eastAsia="楷体" w:hAnsi="楷体"/>
                <w:sz w:val="24"/>
                <w:szCs w:val="24"/>
              </w:rPr>
            </w:pPr>
            <w:r w:rsidRPr="00AD4330">
              <w:rPr>
                <w:rFonts w:ascii="楷体" w:eastAsia="楷体" w:hAnsi="楷体" w:hint="eastAsia"/>
                <w:sz w:val="24"/>
                <w:szCs w:val="24"/>
              </w:rPr>
              <w:t>审核员：</w:t>
            </w:r>
            <w:r w:rsidR="009F31C0" w:rsidRPr="00AD4330">
              <w:rPr>
                <w:rFonts w:ascii="楷体" w:eastAsia="楷体" w:hAnsi="楷体" w:hint="eastAsia"/>
                <w:sz w:val="24"/>
                <w:szCs w:val="24"/>
              </w:rPr>
              <w:t>姜海军</w:t>
            </w:r>
            <w:r w:rsidR="005775A4" w:rsidRPr="00AD4330">
              <w:rPr>
                <w:rFonts w:ascii="楷体" w:eastAsia="楷体" w:hAnsi="楷体" w:hint="eastAsia"/>
                <w:sz w:val="24"/>
                <w:szCs w:val="24"/>
              </w:rPr>
              <w:t xml:space="preserve"> </w:t>
            </w:r>
            <w:r w:rsidR="00F6159C" w:rsidRPr="00AD4330">
              <w:rPr>
                <w:rFonts w:ascii="楷体" w:eastAsia="楷体" w:hAnsi="楷体" w:hint="eastAsia"/>
                <w:sz w:val="24"/>
                <w:szCs w:val="24"/>
              </w:rPr>
              <w:t xml:space="preserve">     </w:t>
            </w:r>
            <w:r w:rsidRPr="00AD4330">
              <w:rPr>
                <w:rFonts w:ascii="楷体" w:eastAsia="楷体" w:hAnsi="楷体" w:hint="eastAsia"/>
                <w:sz w:val="24"/>
                <w:szCs w:val="24"/>
              </w:rPr>
              <w:t>审核时间：</w:t>
            </w:r>
            <w:r w:rsidR="00727331" w:rsidRPr="00AD4330">
              <w:rPr>
                <w:rFonts w:ascii="楷体" w:eastAsia="楷体" w:hAnsi="楷体"/>
                <w:sz w:val="24"/>
                <w:szCs w:val="24"/>
              </w:rPr>
              <w:t>202</w:t>
            </w:r>
            <w:r w:rsidR="009F31C0" w:rsidRPr="00AD4330">
              <w:rPr>
                <w:rFonts w:ascii="楷体" w:eastAsia="楷体" w:hAnsi="楷体" w:hint="eastAsia"/>
                <w:sz w:val="24"/>
                <w:szCs w:val="24"/>
              </w:rPr>
              <w:t>1</w:t>
            </w:r>
            <w:r w:rsidR="00727331" w:rsidRPr="00AD4330">
              <w:rPr>
                <w:rFonts w:ascii="楷体" w:eastAsia="楷体" w:hAnsi="楷体"/>
                <w:sz w:val="24"/>
                <w:szCs w:val="24"/>
              </w:rPr>
              <w:t>-</w:t>
            </w:r>
            <w:r w:rsidR="009F31C0" w:rsidRPr="00AD4330">
              <w:rPr>
                <w:rFonts w:ascii="楷体" w:eastAsia="楷体" w:hAnsi="楷体" w:hint="eastAsia"/>
                <w:sz w:val="24"/>
                <w:szCs w:val="24"/>
              </w:rPr>
              <w:t>8</w:t>
            </w:r>
            <w:r w:rsidR="00727331" w:rsidRPr="00AD4330">
              <w:rPr>
                <w:rFonts w:ascii="楷体" w:eastAsia="楷体" w:hAnsi="楷体"/>
                <w:sz w:val="24"/>
                <w:szCs w:val="24"/>
              </w:rPr>
              <w:t>-</w:t>
            </w:r>
            <w:r w:rsidR="009F31C0" w:rsidRPr="00AD4330">
              <w:rPr>
                <w:rFonts w:ascii="楷体" w:eastAsia="楷体" w:hAnsi="楷体" w:hint="eastAsia"/>
                <w:sz w:val="24"/>
                <w:szCs w:val="24"/>
              </w:rPr>
              <w:t>9</w:t>
            </w:r>
          </w:p>
        </w:tc>
        <w:tc>
          <w:tcPr>
            <w:tcW w:w="851" w:type="dxa"/>
            <w:vMerge/>
          </w:tcPr>
          <w:p w:rsidR="008973EE" w:rsidRPr="00AD4330" w:rsidRDefault="008973EE" w:rsidP="00CA4ECD">
            <w:pPr>
              <w:spacing w:line="360" w:lineRule="auto"/>
              <w:rPr>
                <w:rFonts w:ascii="楷体" w:eastAsia="楷体" w:hAnsi="楷体"/>
                <w:color w:val="FF0000"/>
                <w:sz w:val="24"/>
                <w:szCs w:val="24"/>
              </w:rPr>
            </w:pPr>
          </w:p>
        </w:tc>
      </w:tr>
      <w:tr w:rsidR="008973EE" w:rsidRPr="00AD4330" w:rsidTr="00EF2D1B">
        <w:trPr>
          <w:trHeight w:val="516"/>
        </w:trPr>
        <w:tc>
          <w:tcPr>
            <w:tcW w:w="1242" w:type="dxa"/>
            <w:vMerge/>
            <w:vAlign w:val="center"/>
          </w:tcPr>
          <w:p w:rsidR="008973EE" w:rsidRPr="00AD4330" w:rsidRDefault="008973EE" w:rsidP="00CA4ECD">
            <w:pPr>
              <w:spacing w:line="360" w:lineRule="auto"/>
              <w:rPr>
                <w:rFonts w:ascii="楷体" w:eastAsia="楷体" w:hAnsi="楷体"/>
                <w:color w:val="FF0000"/>
                <w:sz w:val="24"/>
                <w:szCs w:val="24"/>
              </w:rPr>
            </w:pPr>
          </w:p>
        </w:tc>
        <w:tc>
          <w:tcPr>
            <w:tcW w:w="851" w:type="dxa"/>
            <w:vMerge/>
            <w:vAlign w:val="center"/>
          </w:tcPr>
          <w:p w:rsidR="008973EE" w:rsidRPr="00AD4330" w:rsidRDefault="008973EE" w:rsidP="00CA4ECD">
            <w:pPr>
              <w:spacing w:line="360" w:lineRule="auto"/>
              <w:rPr>
                <w:rFonts w:ascii="楷体" w:eastAsia="楷体" w:hAnsi="楷体"/>
                <w:color w:val="FF0000"/>
                <w:sz w:val="24"/>
                <w:szCs w:val="24"/>
              </w:rPr>
            </w:pPr>
          </w:p>
        </w:tc>
        <w:tc>
          <w:tcPr>
            <w:tcW w:w="11765" w:type="dxa"/>
            <w:vAlign w:val="center"/>
          </w:tcPr>
          <w:p w:rsidR="009F31C0" w:rsidRPr="00AD4330" w:rsidRDefault="009F31C0" w:rsidP="00CA4ECD">
            <w:pPr>
              <w:adjustRightInd w:val="0"/>
              <w:snapToGrid w:val="0"/>
              <w:ind w:rightChars="50" w:right="105"/>
              <w:textAlignment w:val="baseline"/>
              <w:rPr>
                <w:rFonts w:ascii="楷体" w:eastAsia="楷体" w:hAnsi="楷体" w:cs="Arial"/>
                <w:b/>
                <w:spacing w:val="-6"/>
                <w:sz w:val="24"/>
                <w:szCs w:val="24"/>
                <w:u w:val="single"/>
              </w:rPr>
            </w:pPr>
            <w:r w:rsidRPr="00AD4330">
              <w:rPr>
                <w:rFonts w:ascii="楷体" w:eastAsia="楷体" w:hAnsi="楷体" w:cs="Arial" w:hint="eastAsia"/>
                <w:b/>
                <w:spacing w:val="-6"/>
                <w:sz w:val="24"/>
                <w:szCs w:val="24"/>
                <w:u w:val="single"/>
              </w:rPr>
              <w:t>O:4.1理解组织及其环境、4.2理解相关方的需求和期望、4.3 确定管理体系的范围、4.4</w:t>
            </w:r>
            <w:r w:rsidRPr="00AD4330">
              <w:rPr>
                <w:rFonts w:ascii="楷体" w:eastAsia="楷体" w:hAnsi="楷体" w:cs="Arial" w:hint="eastAsia"/>
                <w:b/>
                <w:sz w:val="24"/>
                <w:szCs w:val="24"/>
                <w:u w:val="single"/>
              </w:rPr>
              <w:t>职业健康</w:t>
            </w:r>
            <w:r w:rsidRPr="00AD4330">
              <w:rPr>
                <w:rFonts w:ascii="楷体" w:eastAsia="楷体" w:hAnsi="楷体" w:cs="Arial" w:hint="eastAsia"/>
                <w:b/>
                <w:spacing w:val="-6"/>
                <w:sz w:val="24"/>
                <w:szCs w:val="24"/>
                <w:u w:val="single"/>
              </w:rPr>
              <w:t>安全管理体系及其过程、5.1领导作用和承诺、5.2</w:t>
            </w:r>
            <w:r w:rsidRPr="00AD4330">
              <w:rPr>
                <w:rFonts w:ascii="楷体" w:eastAsia="楷体" w:hAnsi="楷体" w:cs="Arial" w:hint="eastAsia"/>
                <w:b/>
                <w:sz w:val="24"/>
                <w:szCs w:val="24"/>
                <w:u w:val="single"/>
              </w:rPr>
              <w:t>职业健康</w:t>
            </w:r>
            <w:r w:rsidRPr="00AD4330">
              <w:rPr>
                <w:rFonts w:ascii="楷体" w:eastAsia="楷体" w:hAnsi="楷体" w:cs="Arial" w:hint="eastAsia"/>
                <w:b/>
                <w:spacing w:val="-6"/>
                <w:sz w:val="24"/>
                <w:szCs w:val="24"/>
                <w:u w:val="single"/>
              </w:rPr>
              <w:t>安全方针、5.3组织的岗位、职责和权限、O5.4协商与参与、6.1应对风险和机遇的措施、6.2</w:t>
            </w:r>
            <w:r w:rsidRPr="00AD4330">
              <w:rPr>
                <w:rFonts w:ascii="楷体" w:eastAsia="楷体" w:hAnsi="楷体" w:cs="Arial" w:hint="eastAsia"/>
                <w:b/>
                <w:sz w:val="24"/>
                <w:szCs w:val="24"/>
                <w:u w:val="single"/>
              </w:rPr>
              <w:t>职业健康</w:t>
            </w:r>
            <w:r w:rsidRPr="00AD4330">
              <w:rPr>
                <w:rFonts w:ascii="楷体" w:eastAsia="楷体" w:hAnsi="楷体" w:cs="Arial" w:hint="eastAsia"/>
                <w:b/>
                <w:spacing w:val="-6"/>
                <w:sz w:val="24"/>
                <w:szCs w:val="24"/>
                <w:u w:val="single"/>
              </w:rPr>
              <w:t>安全目标及其实现的策划、O7.1资源总则、7.4沟通/信息交流、9.3管理评审、10.1改进、10.3持续改进，</w:t>
            </w:r>
          </w:p>
          <w:p w:rsidR="009F31C0" w:rsidRPr="00AD4330" w:rsidRDefault="009F31C0" w:rsidP="00CA4ECD">
            <w:pPr>
              <w:adjustRightInd w:val="0"/>
              <w:snapToGrid w:val="0"/>
              <w:ind w:rightChars="50" w:right="105"/>
              <w:textAlignment w:val="baseline"/>
              <w:rPr>
                <w:rFonts w:ascii="楷体" w:eastAsia="楷体" w:hAnsi="楷体" w:cs="Arial"/>
                <w:b/>
                <w:spacing w:val="-6"/>
                <w:sz w:val="24"/>
                <w:szCs w:val="24"/>
                <w:u w:val="single"/>
              </w:rPr>
            </w:pPr>
            <w:r w:rsidRPr="00AD4330">
              <w:rPr>
                <w:rFonts w:ascii="楷体" w:eastAsia="楷体" w:hAnsi="楷体" w:cs="Arial" w:hint="eastAsia"/>
                <w:b/>
                <w:spacing w:val="-6"/>
                <w:sz w:val="24"/>
                <w:szCs w:val="24"/>
                <w:u w:val="single"/>
              </w:rPr>
              <w:t>国家/地方监督抽查情况；顾客满意、相关</w:t>
            </w:r>
            <w:proofErr w:type="gramStart"/>
            <w:r w:rsidRPr="00AD4330">
              <w:rPr>
                <w:rFonts w:ascii="楷体" w:eastAsia="楷体" w:hAnsi="楷体" w:cs="Arial" w:hint="eastAsia"/>
                <w:b/>
                <w:spacing w:val="-6"/>
                <w:sz w:val="24"/>
                <w:szCs w:val="24"/>
                <w:u w:val="single"/>
              </w:rPr>
              <w:t>方投诉</w:t>
            </w:r>
            <w:proofErr w:type="gramEnd"/>
            <w:r w:rsidRPr="00AD4330">
              <w:rPr>
                <w:rFonts w:ascii="楷体" w:eastAsia="楷体" w:hAnsi="楷体" w:cs="Arial" w:hint="eastAsia"/>
                <w:b/>
                <w:spacing w:val="-6"/>
                <w:sz w:val="24"/>
                <w:szCs w:val="24"/>
                <w:u w:val="single"/>
              </w:rPr>
              <w:t>及处理情况；上次审核不符合验证，变更，证书及标志使用，</w:t>
            </w:r>
          </w:p>
          <w:p w:rsidR="00EF2D1B" w:rsidRPr="00AD4330" w:rsidRDefault="009F31C0" w:rsidP="00CA4ECD">
            <w:pPr>
              <w:widowControl/>
              <w:ind w:rightChars="-717" w:right="-1506" w:firstLineChars="100" w:firstLine="229"/>
              <w:jc w:val="left"/>
              <w:rPr>
                <w:rFonts w:ascii="楷体" w:eastAsia="楷体" w:hAnsi="楷体" w:cs="Arial"/>
                <w:color w:val="FF0000"/>
                <w:spacing w:val="-6"/>
                <w:sz w:val="24"/>
                <w:szCs w:val="24"/>
              </w:rPr>
            </w:pPr>
            <w:r w:rsidRPr="00AD4330">
              <w:rPr>
                <w:rFonts w:ascii="楷体" w:eastAsia="楷体" w:hAnsi="楷体" w:cs="Arial" w:hint="eastAsia"/>
                <w:b/>
                <w:spacing w:val="-6"/>
                <w:sz w:val="24"/>
                <w:szCs w:val="24"/>
                <w:u w:val="single"/>
              </w:rPr>
              <w:t>验证企业相关资质证明的有效性；</w:t>
            </w:r>
          </w:p>
        </w:tc>
        <w:tc>
          <w:tcPr>
            <w:tcW w:w="851" w:type="dxa"/>
            <w:vMerge/>
          </w:tcPr>
          <w:p w:rsidR="008973EE" w:rsidRPr="00AD4330" w:rsidRDefault="008973EE" w:rsidP="00CA4ECD">
            <w:pPr>
              <w:spacing w:line="360" w:lineRule="auto"/>
              <w:rPr>
                <w:rFonts w:ascii="楷体" w:eastAsia="楷体" w:hAnsi="楷体"/>
                <w:color w:val="FF0000"/>
                <w:sz w:val="24"/>
                <w:szCs w:val="24"/>
              </w:rPr>
            </w:pPr>
          </w:p>
        </w:tc>
      </w:tr>
      <w:tr w:rsidR="00945B4E" w:rsidRPr="00AD4330" w:rsidTr="00935EA0">
        <w:trPr>
          <w:trHeight w:val="4180"/>
        </w:trPr>
        <w:tc>
          <w:tcPr>
            <w:tcW w:w="1242" w:type="dxa"/>
          </w:tcPr>
          <w:p w:rsidR="00945B4E" w:rsidRPr="00AD4330" w:rsidRDefault="00945B4E"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理解组织及其环境</w:t>
            </w:r>
          </w:p>
          <w:p w:rsidR="00945B4E" w:rsidRPr="00AD4330" w:rsidRDefault="00945B4E"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总要求</w:t>
            </w:r>
          </w:p>
          <w:p w:rsidR="00945B4E" w:rsidRPr="00AD4330" w:rsidRDefault="00945B4E" w:rsidP="00CA4ECD">
            <w:pPr>
              <w:spacing w:line="360" w:lineRule="auto"/>
              <w:rPr>
                <w:rFonts w:ascii="楷体" w:eastAsia="楷体" w:hAnsi="楷体"/>
                <w:b/>
                <w:sz w:val="24"/>
                <w:szCs w:val="24"/>
              </w:rPr>
            </w:pPr>
          </w:p>
        </w:tc>
        <w:tc>
          <w:tcPr>
            <w:tcW w:w="851" w:type="dxa"/>
          </w:tcPr>
          <w:p w:rsidR="00945B4E" w:rsidRPr="00AD4330" w:rsidRDefault="00BA4C9C"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O</w:t>
            </w:r>
            <w:r w:rsidR="00945B4E" w:rsidRPr="00AD4330">
              <w:rPr>
                <w:rFonts w:ascii="楷体" w:eastAsia="楷体" w:hAnsi="楷体" w:cs="宋体" w:hint="eastAsia"/>
                <w:sz w:val="24"/>
                <w:szCs w:val="24"/>
              </w:rPr>
              <w:t>4.1</w:t>
            </w:r>
          </w:p>
          <w:p w:rsidR="00945B4E" w:rsidRPr="00AD4330" w:rsidRDefault="00945B4E" w:rsidP="00CA4ECD">
            <w:pPr>
              <w:spacing w:line="360" w:lineRule="auto"/>
              <w:rPr>
                <w:rFonts w:ascii="楷体" w:eastAsia="楷体" w:hAnsi="楷体"/>
                <w:b/>
                <w:sz w:val="24"/>
                <w:szCs w:val="24"/>
              </w:rPr>
            </w:pPr>
          </w:p>
        </w:tc>
        <w:tc>
          <w:tcPr>
            <w:tcW w:w="11765" w:type="dxa"/>
            <w:vAlign w:val="center"/>
          </w:tcPr>
          <w:p w:rsidR="00945B4E" w:rsidRPr="00AD4330" w:rsidRDefault="00945B4E" w:rsidP="00CA4ECD">
            <w:pPr>
              <w:spacing w:line="360" w:lineRule="auto"/>
              <w:ind w:firstLineChars="50" w:firstLine="120"/>
              <w:rPr>
                <w:rFonts w:ascii="楷体" w:eastAsia="楷体" w:hAnsi="楷体" w:cs="宋体"/>
                <w:sz w:val="24"/>
                <w:szCs w:val="24"/>
              </w:rPr>
            </w:pPr>
            <w:r w:rsidRPr="00AD4330">
              <w:rPr>
                <w:rFonts w:ascii="楷体" w:eastAsia="楷体" w:hAnsi="楷体" w:cs="宋体" w:hint="eastAsia"/>
                <w:sz w:val="24"/>
                <w:szCs w:val="24"/>
              </w:rPr>
              <w:t>该公司</w:t>
            </w:r>
            <w:r w:rsidR="000258CD" w:rsidRPr="00AD4330">
              <w:rPr>
                <w:rFonts w:ascii="楷体" w:eastAsia="楷体" w:hAnsi="楷体" w:cs="宋体" w:hint="eastAsia"/>
                <w:sz w:val="24"/>
                <w:szCs w:val="24"/>
              </w:rPr>
              <w:t>2016</w:t>
            </w:r>
            <w:r w:rsidRPr="00AD4330">
              <w:rPr>
                <w:rFonts w:ascii="楷体" w:eastAsia="楷体" w:hAnsi="楷体" w:cs="宋体" w:hint="eastAsia"/>
                <w:sz w:val="24"/>
                <w:szCs w:val="24"/>
              </w:rPr>
              <w:t>年</w:t>
            </w:r>
            <w:r w:rsidR="000258CD" w:rsidRPr="00AD4330">
              <w:rPr>
                <w:rFonts w:ascii="楷体" w:eastAsia="楷体" w:hAnsi="楷体" w:cs="宋体" w:hint="eastAsia"/>
                <w:sz w:val="24"/>
                <w:szCs w:val="24"/>
              </w:rPr>
              <w:t>5</w:t>
            </w:r>
            <w:r w:rsidRPr="00AD4330">
              <w:rPr>
                <w:rFonts w:ascii="楷体" w:eastAsia="楷体" w:hAnsi="楷体" w:cs="宋体" w:hint="eastAsia"/>
                <w:sz w:val="24"/>
                <w:szCs w:val="24"/>
              </w:rPr>
              <w:t>月注册，法人：</w:t>
            </w:r>
            <w:r w:rsidR="00532D38" w:rsidRPr="00AD4330">
              <w:rPr>
                <w:rFonts w:ascii="楷体" w:eastAsia="楷体" w:hAnsi="楷体" w:cs="宋体" w:hint="eastAsia"/>
                <w:sz w:val="24"/>
                <w:szCs w:val="24"/>
              </w:rPr>
              <w:t xml:space="preserve">田雅芹 </w:t>
            </w:r>
            <w:r w:rsidRPr="00AD4330">
              <w:rPr>
                <w:rFonts w:ascii="楷体" w:eastAsia="楷体" w:hAnsi="楷体" w:cs="宋体" w:hint="eastAsia"/>
                <w:sz w:val="24"/>
                <w:szCs w:val="24"/>
              </w:rPr>
              <w:t>，总经理：</w:t>
            </w:r>
            <w:r w:rsidR="00532D38" w:rsidRPr="00AD4330">
              <w:rPr>
                <w:rFonts w:ascii="楷体" w:eastAsia="楷体" w:hAnsi="楷体" w:cs="宋体" w:hint="eastAsia"/>
                <w:sz w:val="24"/>
                <w:szCs w:val="24"/>
              </w:rPr>
              <w:t xml:space="preserve">田雅芹 </w:t>
            </w:r>
            <w:r w:rsidRPr="00AD4330">
              <w:rPr>
                <w:rFonts w:ascii="楷体" w:eastAsia="楷体" w:hAnsi="楷体" w:cs="宋体" w:hint="eastAsia"/>
                <w:sz w:val="24"/>
                <w:szCs w:val="24"/>
              </w:rPr>
              <w:t>。</w:t>
            </w:r>
          </w:p>
          <w:p w:rsidR="00945B4E" w:rsidRPr="00AD4330" w:rsidRDefault="00945B4E"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注册地址：</w:t>
            </w:r>
            <w:r w:rsidR="00727331" w:rsidRPr="00AD4330">
              <w:rPr>
                <w:rFonts w:ascii="楷体" w:eastAsia="楷体" w:hAnsi="楷体" w:cs="宋体" w:hint="eastAsia"/>
                <w:sz w:val="24"/>
                <w:szCs w:val="24"/>
              </w:rPr>
              <w:t>河北省沧州市孟村回族自治县东河工业区</w:t>
            </w:r>
            <w:r w:rsidRPr="00AD4330">
              <w:rPr>
                <w:rFonts w:ascii="楷体" w:eastAsia="楷体" w:hAnsi="楷体" w:cs="宋体" w:hint="eastAsia"/>
                <w:sz w:val="24"/>
                <w:szCs w:val="24"/>
              </w:rPr>
              <w:t>；</w:t>
            </w:r>
          </w:p>
          <w:p w:rsidR="00945B4E" w:rsidRPr="00AD4330" w:rsidRDefault="00945B4E"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生产经营地址：</w:t>
            </w:r>
            <w:r w:rsidR="00727331" w:rsidRPr="00AD4330">
              <w:rPr>
                <w:rFonts w:ascii="楷体" w:eastAsia="楷体" w:hAnsi="楷体" w:cs="宋体" w:hint="eastAsia"/>
                <w:sz w:val="24"/>
                <w:szCs w:val="24"/>
              </w:rPr>
              <w:t>河北省沧州市孟村回族自治县东河工业区</w:t>
            </w:r>
            <w:r w:rsidRPr="00AD4330">
              <w:rPr>
                <w:rFonts w:ascii="楷体" w:eastAsia="楷体" w:hAnsi="楷体" w:cs="宋体" w:hint="eastAsia"/>
                <w:sz w:val="24"/>
                <w:szCs w:val="24"/>
              </w:rPr>
              <w:t>；</w:t>
            </w:r>
          </w:p>
          <w:p w:rsidR="00945B4E" w:rsidRPr="00AD4330" w:rsidRDefault="00945B4E"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营业执照符合要求，见附件。</w:t>
            </w:r>
          </w:p>
          <w:p w:rsidR="00945B4E" w:rsidRPr="00AD4330" w:rsidRDefault="00945B4E"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有压力管道元件制造许可证</w:t>
            </w:r>
            <w:r w:rsidR="000258CD" w:rsidRPr="00AD4330">
              <w:rPr>
                <w:rFonts w:ascii="楷体" w:eastAsia="楷体" w:hAnsi="楷体" w:cs="宋体" w:hint="eastAsia"/>
                <w:sz w:val="24"/>
                <w:szCs w:val="24"/>
              </w:rPr>
              <w:t>、环评报告、环评验收报告等资质文件</w:t>
            </w:r>
            <w:r w:rsidRPr="00AD4330">
              <w:rPr>
                <w:rFonts w:ascii="楷体" w:eastAsia="楷体" w:hAnsi="楷体" w:cs="宋体" w:hint="eastAsia"/>
                <w:sz w:val="24"/>
                <w:szCs w:val="24"/>
              </w:rPr>
              <w:t>，见附件。</w:t>
            </w:r>
          </w:p>
          <w:p w:rsidR="00945B4E" w:rsidRPr="00AD4330" w:rsidRDefault="00945B4E"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公司管理体系</w:t>
            </w:r>
            <w:r w:rsidR="00CE282B">
              <w:rPr>
                <w:rFonts w:ascii="楷体" w:eastAsia="楷体" w:hAnsi="楷体" w:cs="宋体" w:hint="eastAsia"/>
                <w:sz w:val="24"/>
                <w:szCs w:val="24"/>
              </w:rPr>
              <w:t>内</w:t>
            </w:r>
            <w:r w:rsidRPr="00AD4330">
              <w:rPr>
                <w:rFonts w:ascii="楷体" w:eastAsia="楷体" w:hAnsi="楷体" w:cs="宋体" w:hint="eastAsia"/>
                <w:sz w:val="24"/>
                <w:szCs w:val="24"/>
              </w:rPr>
              <w:t>设置了办公室、质检部、供销部、生产技术部。</w:t>
            </w:r>
          </w:p>
          <w:p w:rsidR="00CE282B" w:rsidRPr="00CE282B" w:rsidRDefault="00CE282B" w:rsidP="00CA4ECD">
            <w:pPr>
              <w:spacing w:line="360" w:lineRule="auto"/>
              <w:ind w:firstLine="400"/>
              <w:rPr>
                <w:rFonts w:ascii="楷体" w:eastAsia="楷体" w:hAnsi="楷体" w:cs="宋体"/>
                <w:sz w:val="24"/>
                <w:szCs w:val="24"/>
              </w:rPr>
            </w:pPr>
            <w:r w:rsidRPr="00CE282B">
              <w:rPr>
                <w:rFonts w:ascii="楷体" w:eastAsia="楷体" w:hAnsi="楷体" w:cs="宋体" w:hint="eastAsia"/>
                <w:sz w:val="24"/>
                <w:szCs w:val="24"/>
              </w:rPr>
              <w:t>形成《组织的内外重要环境因素分析表》，内部环境因素（人力因素、财务因素、固体废弃物处理等）及状况描述，企业外部环境因素（政治环境、社会环境、经济环境等）及状况描述。内部、外部问题或因素的分析结果，作为保持和持续改进管理体系考虑的因素。</w:t>
            </w:r>
          </w:p>
          <w:p w:rsidR="00CE282B" w:rsidRPr="00CE282B" w:rsidRDefault="00CE282B" w:rsidP="00CA4ECD">
            <w:pPr>
              <w:spacing w:line="360" w:lineRule="auto"/>
              <w:ind w:firstLine="400"/>
              <w:rPr>
                <w:rFonts w:ascii="楷体" w:eastAsia="楷体" w:hAnsi="楷体" w:cs="宋体" w:hint="eastAsia"/>
                <w:sz w:val="24"/>
                <w:szCs w:val="24"/>
              </w:rPr>
            </w:pPr>
            <w:r w:rsidRPr="00CE282B">
              <w:rPr>
                <w:rFonts w:ascii="楷体" w:eastAsia="楷体" w:hAnsi="楷体" w:cs="宋体" w:hint="eastAsia"/>
                <w:sz w:val="24"/>
                <w:szCs w:val="24"/>
              </w:rPr>
              <w:t>组织能充分理解组织所处的内外部环境，基本满足要求。</w:t>
            </w:r>
          </w:p>
          <w:p w:rsidR="00945B4E" w:rsidRPr="00AD4330" w:rsidRDefault="00945B4E" w:rsidP="00CA4ECD">
            <w:pPr>
              <w:spacing w:line="360" w:lineRule="auto"/>
              <w:ind w:firstLineChars="200" w:firstLine="482"/>
              <w:rPr>
                <w:rFonts w:ascii="楷体" w:eastAsia="楷体" w:hAnsi="楷体"/>
                <w:b/>
                <w:color w:val="FF0000"/>
                <w:sz w:val="24"/>
                <w:szCs w:val="24"/>
              </w:rPr>
            </w:pPr>
          </w:p>
        </w:tc>
        <w:tc>
          <w:tcPr>
            <w:tcW w:w="851" w:type="dxa"/>
          </w:tcPr>
          <w:p w:rsidR="00945B4E" w:rsidRPr="00AD4330" w:rsidRDefault="00945B4E" w:rsidP="00CA4ECD">
            <w:pPr>
              <w:spacing w:line="360" w:lineRule="auto"/>
              <w:rPr>
                <w:rFonts w:ascii="楷体" w:eastAsia="楷体" w:hAnsi="楷体"/>
                <w:color w:val="FF0000"/>
                <w:sz w:val="24"/>
                <w:szCs w:val="24"/>
              </w:rPr>
            </w:pPr>
          </w:p>
        </w:tc>
      </w:tr>
      <w:tr w:rsidR="00CE282B" w:rsidRPr="00AD4330" w:rsidTr="00171A84">
        <w:trPr>
          <w:trHeight w:val="1512"/>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lastRenderedPageBreak/>
              <w:t>理解相关方的需求和期望</w:t>
            </w:r>
          </w:p>
          <w:p w:rsidR="00CE282B" w:rsidRPr="00AD4330" w:rsidRDefault="00CE282B" w:rsidP="00CA4ECD">
            <w:pPr>
              <w:spacing w:line="360" w:lineRule="auto"/>
              <w:rPr>
                <w:rFonts w:ascii="楷体" w:eastAsia="楷体" w:hAnsi="楷体"/>
                <w:b/>
                <w:sz w:val="24"/>
                <w:szCs w:val="24"/>
              </w:rPr>
            </w:pPr>
          </w:p>
        </w:tc>
        <w:tc>
          <w:tcPr>
            <w:tcW w:w="851" w:type="dxa"/>
          </w:tcPr>
          <w:p w:rsidR="00CE282B" w:rsidRPr="00CA4ECD" w:rsidRDefault="00CE282B" w:rsidP="00CA4ECD">
            <w:pPr>
              <w:spacing w:line="360" w:lineRule="auto"/>
              <w:rPr>
                <w:rFonts w:ascii="楷体" w:eastAsia="楷体" w:hAnsi="楷体"/>
                <w:sz w:val="24"/>
                <w:szCs w:val="24"/>
              </w:rPr>
            </w:pPr>
            <w:r w:rsidRPr="00CA4ECD">
              <w:rPr>
                <w:rFonts w:ascii="楷体" w:eastAsia="楷体" w:hAnsi="楷体" w:hint="eastAsia"/>
                <w:sz w:val="24"/>
                <w:szCs w:val="24"/>
              </w:rPr>
              <w:t>O4.2</w:t>
            </w:r>
          </w:p>
          <w:p w:rsidR="00CE282B" w:rsidRPr="00CA4ECD" w:rsidRDefault="00CE282B" w:rsidP="00CA4ECD">
            <w:pPr>
              <w:spacing w:line="360" w:lineRule="auto"/>
              <w:rPr>
                <w:rFonts w:ascii="楷体" w:eastAsia="楷体" w:hAnsi="楷体"/>
                <w:sz w:val="24"/>
                <w:szCs w:val="24"/>
              </w:rPr>
            </w:pPr>
          </w:p>
        </w:tc>
        <w:tc>
          <w:tcPr>
            <w:tcW w:w="11765" w:type="dxa"/>
            <w:vAlign w:val="center"/>
          </w:tcPr>
          <w:p w:rsidR="00CE282B" w:rsidRPr="00CA4ECD" w:rsidRDefault="00CE282B" w:rsidP="00CA4ECD">
            <w:pPr>
              <w:spacing w:line="360" w:lineRule="auto"/>
              <w:ind w:firstLine="420"/>
              <w:rPr>
                <w:rFonts w:ascii="楷体" w:eastAsia="楷体" w:hAnsi="楷体"/>
                <w:sz w:val="24"/>
                <w:szCs w:val="24"/>
              </w:rPr>
            </w:pPr>
            <w:r w:rsidRPr="00CA4ECD">
              <w:rPr>
                <w:rFonts w:ascii="楷体" w:eastAsia="楷体" w:hAnsi="楷体" w:hint="eastAsia"/>
                <w:sz w:val="24"/>
                <w:szCs w:val="24"/>
              </w:rPr>
              <w:t>相关方对公司持续提供符合顾客要求和适用法律法规要求的产品和服务的能力产生影响或潜在影响，办公室确定了：</w:t>
            </w:r>
          </w:p>
          <w:p w:rsidR="00CE282B" w:rsidRPr="00CA4ECD" w:rsidRDefault="00CE282B" w:rsidP="00CA4ECD">
            <w:pPr>
              <w:spacing w:line="360" w:lineRule="auto"/>
              <w:ind w:firstLine="420"/>
              <w:rPr>
                <w:rFonts w:ascii="楷体" w:eastAsia="楷体" w:hAnsi="楷体"/>
                <w:sz w:val="24"/>
                <w:szCs w:val="24"/>
              </w:rPr>
            </w:pPr>
            <w:r w:rsidRPr="00CA4ECD">
              <w:rPr>
                <w:rFonts w:ascii="楷体" w:eastAsia="楷体" w:hAnsi="楷体" w:hint="eastAsia"/>
                <w:sz w:val="24"/>
                <w:szCs w:val="24"/>
              </w:rPr>
              <w:t xml:space="preserve">a)与质量、环境、职业健康安全管理体系有关的相关方； </w:t>
            </w:r>
          </w:p>
          <w:p w:rsidR="00CE282B" w:rsidRPr="00CA4ECD" w:rsidRDefault="00CE282B" w:rsidP="00CA4ECD">
            <w:pPr>
              <w:spacing w:line="360" w:lineRule="auto"/>
              <w:ind w:firstLine="420"/>
              <w:rPr>
                <w:rFonts w:ascii="楷体" w:eastAsia="楷体" w:hAnsi="楷体"/>
                <w:sz w:val="24"/>
                <w:szCs w:val="24"/>
              </w:rPr>
            </w:pPr>
            <w:r w:rsidRPr="00CA4ECD">
              <w:rPr>
                <w:rFonts w:ascii="楷体" w:eastAsia="楷体" w:hAnsi="楷体" w:hint="eastAsia"/>
                <w:sz w:val="24"/>
                <w:szCs w:val="24"/>
              </w:rPr>
              <w:t>b)这些相关方的要求。</w:t>
            </w:r>
          </w:p>
          <w:p w:rsidR="00CE282B" w:rsidRPr="00CA4ECD" w:rsidRDefault="00CE282B" w:rsidP="00CA4ECD">
            <w:pPr>
              <w:spacing w:line="360" w:lineRule="auto"/>
              <w:ind w:firstLine="420"/>
              <w:rPr>
                <w:rFonts w:ascii="楷体" w:eastAsia="楷体" w:hAnsi="楷体"/>
                <w:sz w:val="24"/>
                <w:szCs w:val="24"/>
              </w:rPr>
            </w:pPr>
            <w:r w:rsidRPr="00CA4ECD">
              <w:rPr>
                <w:rFonts w:ascii="楷体" w:eastAsia="楷体" w:hAnsi="楷体" w:hint="eastAsia"/>
                <w:sz w:val="24"/>
                <w:szCs w:val="24"/>
              </w:rPr>
              <w:t>c）识别这些需求和期望中属于其合</w:t>
            </w:r>
            <w:proofErr w:type="gramStart"/>
            <w:r w:rsidRPr="00CA4ECD">
              <w:rPr>
                <w:rFonts w:ascii="楷体" w:eastAsia="楷体" w:hAnsi="楷体" w:hint="eastAsia"/>
                <w:sz w:val="24"/>
                <w:szCs w:val="24"/>
              </w:rPr>
              <w:t>规</w:t>
            </w:r>
            <w:proofErr w:type="gramEnd"/>
            <w:r w:rsidRPr="00CA4ECD">
              <w:rPr>
                <w:rFonts w:ascii="楷体" w:eastAsia="楷体" w:hAnsi="楷体" w:hint="eastAsia"/>
                <w:sz w:val="24"/>
                <w:szCs w:val="24"/>
              </w:rPr>
              <w:t>义务范围的要求，强制执行，满足要求。</w:t>
            </w:r>
          </w:p>
          <w:p w:rsidR="00CE282B" w:rsidRPr="00CA4ECD" w:rsidRDefault="00CE282B" w:rsidP="00CA4ECD">
            <w:pPr>
              <w:spacing w:line="360" w:lineRule="auto"/>
              <w:ind w:firstLine="420"/>
              <w:rPr>
                <w:rFonts w:ascii="楷体" w:eastAsia="楷体" w:hAnsi="楷体"/>
                <w:sz w:val="24"/>
                <w:szCs w:val="24"/>
              </w:rPr>
            </w:pPr>
            <w:r w:rsidRPr="00CA4ECD">
              <w:rPr>
                <w:rFonts w:ascii="楷体" w:eastAsia="楷体" w:hAnsi="楷体" w:hint="eastAsia"/>
                <w:sz w:val="24"/>
                <w:szCs w:val="24"/>
              </w:rPr>
              <w:t>针对相关</w:t>
            </w:r>
            <w:proofErr w:type="gramStart"/>
            <w:r w:rsidRPr="00CA4ECD">
              <w:rPr>
                <w:rFonts w:ascii="楷体" w:eastAsia="楷体" w:hAnsi="楷体" w:hint="eastAsia"/>
                <w:sz w:val="24"/>
                <w:szCs w:val="24"/>
              </w:rPr>
              <w:t>方需求</w:t>
            </w:r>
            <w:proofErr w:type="gramEnd"/>
            <w:r w:rsidRPr="00CA4ECD">
              <w:rPr>
                <w:rFonts w:ascii="楷体" w:eastAsia="楷体" w:hAnsi="楷体" w:hint="eastAsia"/>
                <w:sz w:val="24"/>
                <w:szCs w:val="24"/>
              </w:rPr>
              <w:t>和期望的变化情况，办公室及时确定相关方的需求、期望和合</w:t>
            </w:r>
            <w:proofErr w:type="gramStart"/>
            <w:r w:rsidRPr="00CA4ECD">
              <w:rPr>
                <w:rFonts w:ascii="楷体" w:eastAsia="楷体" w:hAnsi="楷体" w:hint="eastAsia"/>
                <w:sz w:val="24"/>
                <w:szCs w:val="24"/>
              </w:rPr>
              <w:t>规</w:t>
            </w:r>
            <w:proofErr w:type="gramEnd"/>
            <w:r w:rsidRPr="00CA4ECD">
              <w:rPr>
                <w:rFonts w:ascii="楷体" w:eastAsia="楷体" w:hAnsi="楷体" w:hint="eastAsia"/>
                <w:sz w:val="24"/>
                <w:szCs w:val="24"/>
              </w:rPr>
              <w:t>义务。相关方及其需求、期望和合</w:t>
            </w:r>
            <w:proofErr w:type="gramStart"/>
            <w:r w:rsidRPr="00CA4ECD">
              <w:rPr>
                <w:rFonts w:ascii="楷体" w:eastAsia="楷体" w:hAnsi="楷体" w:hint="eastAsia"/>
                <w:sz w:val="24"/>
                <w:szCs w:val="24"/>
              </w:rPr>
              <w:t>规</w:t>
            </w:r>
            <w:proofErr w:type="gramEnd"/>
            <w:r w:rsidRPr="00CA4ECD">
              <w:rPr>
                <w:rFonts w:ascii="楷体" w:eastAsia="楷体" w:hAnsi="楷体" w:hint="eastAsia"/>
                <w:sz w:val="24"/>
                <w:szCs w:val="24"/>
              </w:rPr>
              <w:t>义务分析结果，作为建立管理体系的考虑因素。</w:t>
            </w:r>
          </w:p>
          <w:p w:rsidR="00CE282B" w:rsidRPr="00CA4ECD" w:rsidRDefault="00CE282B" w:rsidP="00CA4ECD">
            <w:pPr>
              <w:spacing w:line="360" w:lineRule="auto"/>
              <w:ind w:firstLine="420"/>
              <w:rPr>
                <w:rFonts w:ascii="楷体" w:eastAsia="楷体" w:hAnsi="楷体"/>
                <w:sz w:val="24"/>
                <w:szCs w:val="24"/>
              </w:rPr>
            </w:pPr>
            <w:r w:rsidRPr="00CA4ECD">
              <w:rPr>
                <w:rFonts w:ascii="楷体" w:eastAsia="楷体" w:hAnsi="楷体" w:hint="eastAsia"/>
                <w:sz w:val="24"/>
                <w:szCs w:val="24"/>
              </w:rPr>
              <w:t>相关</w:t>
            </w:r>
            <w:proofErr w:type="gramStart"/>
            <w:r w:rsidRPr="00CA4ECD">
              <w:rPr>
                <w:rFonts w:ascii="楷体" w:eastAsia="楷体" w:hAnsi="楷体" w:hint="eastAsia"/>
                <w:sz w:val="24"/>
                <w:szCs w:val="24"/>
              </w:rPr>
              <w:t>方需求</w:t>
            </w:r>
            <w:proofErr w:type="gramEnd"/>
            <w:r w:rsidRPr="00CA4ECD">
              <w:rPr>
                <w:rFonts w:ascii="楷体" w:eastAsia="楷体" w:hAnsi="楷体" w:hint="eastAsia"/>
                <w:sz w:val="24"/>
                <w:szCs w:val="24"/>
              </w:rPr>
              <w:t>与期望的确认、监视、评审基本符合要求。</w:t>
            </w:r>
          </w:p>
        </w:tc>
        <w:tc>
          <w:tcPr>
            <w:tcW w:w="851" w:type="dxa"/>
          </w:tcPr>
          <w:p w:rsidR="00CE282B" w:rsidRPr="00575F50" w:rsidRDefault="00CE282B" w:rsidP="00CA4ECD">
            <w:pPr>
              <w:spacing w:line="360" w:lineRule="auto"/>
              <w:rPr>
                <w:rFonts w:asciiTheme="minorEastAsia" w:eastAsiaTheme="minorEastAsia" w:hAnsiTheme="minorEastAsia" w:cs="宋体"/>
                <w:color w:val="FF0000"/>
                <w:sz w:val="24"/>
                <w:szCs w:val="24"/>
              </w:rPr>
            </w:pPr>
          </w:p>
        </w:tc>
      </w:tr>
      <w:tr w:rsidR="00CE282B" w:rsidRPr="00AD4330" w:rsidTr="00CA4ECD">
        <w:trPr>
          <w:trHeight w:val="1439"/>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确定管理体系的范围</w:t>
            </w:r>
          </w:p>
          <w:p w:rsidR="00CE282B" w:rsidRPr="00AD4330" w:rsidRDefault="00CE282B" w:rsidP="00CA4ECD">
            <w:pPr>
              <w:spacing w:line="360" w:lineRule="auto"/>
              <w:rPr>
                <w:rFonts w:ascii="楷体" w:eastAsia="楷体" w:hAnsi="楷体"/>
                <w:b/>
                <w:sz w:val="24"/>
                <w:szCs w:val="24"/>
              </w:rPr>
            </w:pPr>
          </w:p>
        </w:tc>
        <w:tc>
          <w:tcPr>
            <w:tcW w:w="851"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O 4.3</w:t>
            </w:r>
          </w:p>
          <w:p w:rsidR="00CE282B" w:rsidRPr="00AD4330" w:rsidRDefault="00CE282B" w:rsidP="00CA4ECD">
            <w:pPr>
              <w:spacing w:line="360" w:lineRule="auto"/>
              <w:rPr>
                <w:rFonts w:ascii="楷体" w:eastAsia="楷体" w:hAnsi="楷体"/>
                <w:b/>
                <w:sz w:val="24"/>
                <w:szCs w:val="24"/>
              </w:rPr>
            </w:pPr>
          </w:p>
        </w:tc>
        <w:tc>
          <w:tcPr>
            <w:tcW w:w="11765" w:type="dxa"/>
            <w:vAlign w:val="center"/>
          </w:tcPr>
          <w:p w:rsidR="00CE282B" w:rsidRPr="00AD4330" w:rsidRDefault="00CE282B" w:rsidP="00CA4ECD">
            <w:pPr>
              <w:spacing w:line="360" w:lineRule="auto"/>
              <w:jc w:val="left"/>
              <w:rPr>
                <w:rFonts w:ascii="楷体" w:eastAsia="楷体" w:hAnsi="楷体" w:cs="宋体"/>
                <w:sz w:val="24"/>
                <w:szCs w:val="24"/>
              </w:rPr>
            </w:pPr>
            <w:r w:rsidRPr="00AD4330">
              <w:rPr>
                <w:rFonts w:ascii="楷体" w:eastAsia="楷体" w:hAnsi="楷体" w:cs="宋体" w:hint="eastAsia"/>
                <w:sz w:val="24"/>
                <w:szCs w:val="24"/>
              </w:rPr>
              <w:t>经现场确认公司管理体系范围</w:t>
            </w:r>
            <w:r w:rsidR="00CA4ECD">
              <w:rPr>
                <w:rFonts w:ascii="楷体" w:eastAsia="楷体" w:hAnsi="楷体" w:cs="宋体" w:hint="eastAsia"/>
                <w:sz w:val="24"/>
                <w:szCs w:val="24"/>
              </w:rPr>
              <w:t>没有变化</w:t>
            </w:r>
            <w:r w:rsidRPr="00AD4330">
              <w:rPr>
                <w:rFonts w:ascii="楷体" w:eastAsia="楷体" w:hAnsi="楷体" w:cs="宋体" w:hint="eastAsia"/>
                <w:sz w:val="24"/>
                <w:szCs w:val="24"/>
              </w:rPr>
              <w:t>：</w:t>
            </w:r>
          </w:p>
          <w:p w:rsidR="00CE282B" w:rsidRPr="00AD4330" w:rsidRDefault="00CE282B" w:rsidP="00CA4ECD">
            <w:pPr>
              <w:spacing w:line="360" w:lineRule="auto"/>
              <w:rPr>
                <w:rFonts w:ascii="楷体" w:eastAsia="楷体" w:hAnsi="楷体"/>
                <w:sz w:val="24"/>
                <w:szCs w:val="24"/>
              </w:rPr>
            </w:pPr>
            <w:r w:rsidRPr="00AD4330">
              <w:rPr>
                <w:rFonts w:ascii="楷体" w:eastAsia="楷体" w:hAnsi="楷体"/>
                <w:sz w:val="24"/>
                <w:szCs w:val="24"/>
              </w:rPr>
              <w:t>O：钢制无缝管件、钢制有缝管件、锻制管件的生产销售（限许可范围内）;法兰、钢管、保温管子和管件的销售所涉及场所的职业健康安全管理活动</w:t>
            </w:r>
          </w:p>
          <w:p w:rsidR="00CE282B" w:rsidRPr="00AD4330" w:rsidRDefault="00CE282B" w:rsidP="00CA4ECD">
            <w:pPr>
              <w:spacing w:line="360" w:lineRule="auto"/>
              <w:ind w:firstLineChars="200" w:firstLine="480"/>
              <w:rPr>
                <w:rFonts w:ascii="楷体" w:eastAsia="楷体" w:hAnsi="楷体"/>
                <w:b/>
                <w:sz w:val="24"/>
                <w:szCs w:val="24"/>
              </w:rPr>
            </w:pPr>
            <w:r w:rsidRPr="00AD4330">
              <w:rPr>
                <w:rFonts w:ascii="楷体" w:eastAsia="楷体" w:hAnsi="楷体" w:cs="宋体" w:hint="eastAsia"/>
                <w:sz w:val="24"/>
                <w:szCs w:val="24"/>
              </w:rPr>
              <w:t>外包情况：运输。</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EF2D1B">
        <w:trPr>
          <w:trHeight w:val="662"/>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管理体系及其过程</w:t>
            </w:r>
          </w:p>
          <w:p w:rsidR="00CE282B" w:rsidRPr="00AD4330" w:rsidRDefault="00CE282B" w:rsidP="00CA4ECD">
            <w:pPr>
              <w:spacing w:line="360" w:lineRule="auto"/>
              <w:rPr>
                <w:rFonts w:ascii="楷体" w:eastAsia="楷体" w:hAnsi="楷体"/>
                <w:b/>
                <w:sz w:val="24"/>
                <w:szCs w:val="24"/>
              </w:rPr>
            </w:pPr>
          </w:p>
        </w:tc>
        <w:tc>
          <w:tcPr>
            <w:tcW w:w="851" w:type="dxa"/>
          </w:tcPr>
          <w:p w:rsidR="00CE282B" w:rsidRPr="00AD4330" w:rsidRDefault="00CE282B" w:rsidP="00CA4ECD">
            <w:pPr>
              <w:spacing w:line="360" w:lineRule="auto"/>
              <w:jc w:val="left"/>
              <w:rPr>
                <w:rFonts w:ascii="楷体" w:eastAsia="楷体" w:hAnsi="楷体" w:cs="宋体"/>
                <w:sz w:val="24"/>
                <w:szCs w:val="24"/>
              </w:rPr>
            </w:pPr>
            <w:r w:rsidRPr="00AD4330">
              <w:rPr>
                <w:rFonts w:ascii="楷体" w:eastAsia="楷体" w:hAnsi="楷体" w:cs="宋体" w:hint="eastAsia"/>
                <w:sz w:val="24"/>
                <w:szCs w:val="24"/>
              </w:rPr>
              <w:t>O4.4</w:t>
            </w:r>
          </w:p>
          <w:p w:rsidR="00CE282B" w:rsidRPr="00CA4ECD" w:rsidRDefault="00CE282B" w:rsidP="00CA4ECD">
            <w:pPr>
              <w:spacing w:line="360" w:lineRule="auto"/>
              <w:jc w:val="left"/>
              <w:rPr>
                <w:rFonts w:ascii="楷体" w:eastAsia="楷体" w:hAnsi="楷体" w:cs="宋体"/>
                <w:sz w:val="24"/>
                <w:szCs w:val="24"/>
              </w:rPr>
            </w:pPr>
          </w:p>
        </w:tc>
        <w:tc>
          <w:tcPr>
            <w:tcW w:w="11765" w:type="dxa"/>
            <w:vAlign w:val="center"/>
          </w:tcPr>
          <w:p w:rsidR="00CA4ECD" w:rsidRDefault="00CE282B" w:rsidP="00CA4ECD">
            <w:pPr>
              <w:spacing w:line="360" w:lineRule="auto"/>
              <w:ind w:firstLineChars="200" w:firstLine="480"/>
              <w:jc w:val="left"/>
              <w:rPr>
                <w:rFonts w:ascii="楷体" w:eastAsia="楷体" w:hAnsi="楷体" w:cs="宋体" w:hint="eastAsia"/>
                <w:sz w:val="24"/>
                <w:szCs w:val="24"/>
              </w:rPr>
            </w:pPr>
            <w:r w:rsidRPr="00AD4330">
              <w:rPr>
                <w:rFonts w:ascii="楷体" w:eastAsia="楷体" w:hAnsi="楷体" w:cs="宋体" w:hint="eastAsia"/>
                <w:sz w:val="24"/>
                <w:szCs w:val="24"/>
              </w:rPr>
              <w:t>该公司</w:t>
            </w:r>
            <w:r w:rsidRPr="00CA4ECD">
              <w:rPr>
                <w:rFonts w:ascii="楷体" w:eastAsia="楷体" w:hAnsi="楷体" w:cs="宋体" w:hint="eastAsia"/>
                <w:sz w:val="24"/>
                <w:szCs w:val="24"/>
              </w:rPr>
              <w:t>2020年1月1日</w:t>
            </w:r>
            <w:r w:rsidRPr="00AD4330">
              <w:rPr>
                <w:rFonts w:ascii="楷体" w:eastAsia="楷体" w:hAnsi="楷体" w:cs="宋体" w:hint="eastAsia"/>
                <w:sz w:val="24"/>
                <w:szCs w:val="24"/>
              </w:rPr>
              <w:t>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w:t>
            </w:r>
          </w:p>
          <w:p w:rsidR="00CA4ECD" w:rsidRPr="00CA4ECD" w:rsidRDefault="00CA4ECD" w:rsidP="00CA4ECD">
            <w:pPr>
              <w:spacing w:line="360" w:lineRule="auto"/>
              <w:jc w:val="left"/>
              <w:rPr>
                <w:rFonts w:ascii="楷体" w:eastAsia="楷体" w:hAnsi="楷体" w:cs="宋体"/>
                <w:sz w:val="24"/>
                <w:szCs w:val="24"/>
              </w:rPr>
            </w:pPr>
            <w:r w:rsidRPr="00AD4330">
              <w:rPr>
                <w:rFonts w:ascii="楷体" w:eastAsia="楷体" w:hAnsi="楷体" w:cs="宋体" w:hint="eastAsia"/>
                <w:sz w:val="24"/>
                <w:szCs w:val="24"/>
              </w:rPr>
              <w:t>公司</w:t>
            </w:r>
            <w:r w:rsidRPr="00CA4ECD">
              <w:rPr>
                <w:rFonts w:ascii="楷体" w:eastAsia="楷体" w:hAnsi="楷体" w:cs="宋体" w:hint="eastAsia"/>
                <w:sz w:val="24"/>
                <w:szCs w:val="24"/>
              </w:rPr>
              <w:t>识别了质量、环境和职业健康安全管理体系涉及的各个过程：</w:t>
            </w:r>
          </w:p>
          <w:p w:rsidR="00CA4ECD" w:rsidRPr="00CA4ECD" w:rsidRDefault="00CA4ECD" w:rsidP="00CA4ECD">
            <w:pPr>
              <w:spacing w:line="360" w:lineRule="auto"/>
              <w:jc w:val="left"/>
              <w:rPr>
                <w:rFonts w:ascii="楷体" w:eastAsia="楷体" w:hAnsi="楷体" w:cs="宋体" w:hint="eastAsia"/>
                <w:sz w:val="24"/>
                <w:szCs w:val="24"/>
              </w:rPr>
            </w:pPr>
            <w:r w:rsidRPr="00CA4ECD">
              <w:rPr>
                <w:rFonts w:ascii="楷体" w:eastAsia="楷体" w:hAnsi="楷体" w:cs="宋体" w:hint="eastAsia"/>
                <w:sz w:val="24"/>
                <w:szCs w:val="24"/>
              </w:rPr>
              <w:t xml:space="preserve">　　a) 确定这些过程所需的输入和期望的输出；</w:t>
            </w:r>
          </w:p>
          <w:p w:rsidR="00CA4ECD" w:rsidRPr="00CA4ECD" w:rsidRDefault="00CA4ECD" w:rsidP="00CA4ECD">
            <w:pPr>
              <w:spacing w:line="360" w:lineRule="auto"/>
              <w:jc w:val="left"/>
              <w:rPr>
                <w:rFonts w:ascii="楷体" w:eastAsia="楷体" w:hAnsi="楷体" w:cs="宋体" w:hint="eastAsia"/>
                <w:sz w:val="24"/>
                <w:szCs w:val="24"/>
              </w:rPr>
            </w:pPr>
            <w:r w:rsidRPr="00CA4ECD">
              <w:rPr>
                <w:rFonts w:ascii="楷体" w:eastAsia="楷体" w:hAnsi="楷体" w:cs="宋体" w:hint="eastAsia"/>
                <w:sz w:val="24"/>
                <w:szCs w:val="24"/>
              </w:rPr>
              <w:t xml:space="preserve">　　b) 确定这些过程的顺序和相互作用；</w:t>
            </w:r>
          </w:p>
          <w:p w:rsidR="00CA4ECD" w:rsidRPr="00CA4ECD" w:rsidRDefault="00CA4ECD" w:rsidP="00CA4ECD">
            <w:pPr>
              <w:spacing w:line="360" w:lineRule="auto"/>
              <w:jc w:val="left"/>
              <w:rPr>
                <w:rFonts w:ascii="楷体" w:eastAsia="楷体" w:hAnsi="楷体" w:cs="宋体" w:hint="eastAsia"/>
                <w:sz w:val="24"/>
                <w:szCs w:val="24"/>
              </w:rPr>
            </w:pPr>
            <w:r w:rsidRPr="00CA4ECD">
              <w:rPr>
                <w:rFonts w:ascii="楷体" w:eastAsia="楷体" w:hAnsi="楷体" w:cs="宋体" w:hint="eastAsia"/>
                <w:sz w:val="24"/>
                <w:szCs w:val="24"/>
              </w:rPr>
              <w:lastRenderedPageBreak/>
              <w:t xml:space="preserve">　　c) 建立了程序文件、管理制度、检验规范等明确了各个过程所需的准则和方法，并明确了目标。</w:t>
            </w:r>
          </w:p>
          <w:p w:rsidR="00CA4ECD" w:rsidRPr="00CA4ECD" w:rsidRDefault="00CA4ECD" w:rsidP="00CA4ECD">
            <w:pPr>
              <w:spacing w:line="360" w:lineRule="auto"/>
              <w:jc w:val="left"/>
              <w:rPr>
                <w:rFonts w:ascii="楷体" w:eastAsia="楷体" w:hAnsi="楷体" w:cs="宋体" w:hint="eastAsia"/>
                <w:sz w:val="24"/>
                <w:szCs w:val="24"/>
              </w:rPr>
            </w:pPr>
            <w:r w:rsidRPr="00CA4ECD">
              <w:rPr>
                <w:rFonts w:ascii="楷体" w:eastAsia="楷体" w:hAnsi="楷体" w:cs="宋体" w:hint="eastAsia"/>
                <w:sz w:val="24"/>
                <w:szCs w:val="24"/>
              </w:rPr>
              <w:t xml:space="preserve">　　d) 规定了每个过程所需的资源；</w:t>
            </w:r>
          </w:p>
          <w:p w:rsidR="00CA4ECD" w:rsidRPr="00CA4ECD" w:rsidRDefault="00CA4ECD" w:rsidP="00CA4ECD">
            <w:pPr>
              <w:spacing w:line="360" w:lineRule="auto"/>
              <w:jc w:val="left"/>
              <w:rPr>
                <w:rFonts w:ascii="楷体" w:eastAsia="楷体" w:hAnsi="楷体" w:cs="宋体" w:hint="eastAsia"/>
                <w:sz w:val="24"/>
                <w:szCs w:val="24"/>
              </w:rPr>
            </w:pPr>
            <w:r w:rsidRPr="00CA4ECD">
              <w:rPr>
                <w:rFonts w:ascii="楷体" w:eastAsia="楷体" w:hAnsi="楷体" w:cs="宋体" w:hint="eastAsia"/>
                <w:sz w:val="24"/>
                <w:szCs w:val="24"/>
              </w:rPr>
              <w:t xml:space="preserve">　　e) 规定与这些过程相关的责任和权限；</w:t>
            </w:r>
          </w:p>
          <w:p w:rsidR="00CA4ECD" w:rsidRPr="00CA4ECD" w:rsidRDefault="00CA4ECD" w:rsidP="00CA4ECD">
            <w:pPr>
              <w:spacing w:line="360" w:lineRule="auto"/>
              <w:jc w:val="left"/>
              <w:rPr>
                <w:rFonts w:ascii="楷体" w:eastAsia="楷体" w:hAnsi="楷体" w:cs="宋体" w:hint="eastAsia"/>
                <w:sz w:val="24"/>
                <w:szCs w:val="24"/>
              </w:rPr>
            </w:pPr>
            <w:r w:rsidRPr="00CA4ECD">
              <w:rPr>
                <w:rFonts w:ascii="楷体" w:eastAsia="楷体" w:hAnsi="楷体" w:cs="宋体" w:hint="eastAsia"/>
                <w:sz w:val="24"/>
                <w:szCs w:val="24"/>
              </w:rPr>
              <w:t xml:space="preserve">　  f) 针对这些过程识别和确定了质量管理活动的风险、机会以及所需的措施；</w:t>
            </w:r>
          </w:p>
          <w:p w:rsidR="00CA4ECD" w:rsidRPr="00CA4ECD" w:rsidRDefault="00CA4ECD" w:rsidP="00CA4ECD">
            <w:pPr>
              <w:spacing w:line="360" w:lineRule="auto"/>
              <w:ind w:firstLineChars="200" w:firstLine="480"/>
              <w:jc w:val="left"/>
              <w:rPr>
                <w:rFonts w:ascii="楷体" w:eastAsia="楷体" w:hAnsi="楷体" w:cs="宋体" w:hint="eastAsia"/>
                <w:sz w:val="24"/>
                <w:szCs w:val="24"/>
              </w:rPr>
            </w:pPr>
            <w:r w:rsidRPr="00CA4ECD">
              <w:rPr>
                <w:rFonts w:ascii="楷体" w:eastAsia="楷体" w:hAnsi="楷体" w:cs="宋体" w:hint="eastAsia"/>
                <w:sz w:val="24"/>
                <w:szCs w:val="24"/>
              </w:rPr>
              <w:t>g) 对这些过程进行了评价，暂无所需的变更；</w:t>
            </w:r>
          </w:p>
          <w:p w:rsidR="00CA4ECD" w:rsidRPr="00CA4ECD" w:rsidRDefault="00CA4ECD" w:rsidP="00CA4ECD">
            <w:pPr>
              <w:spacing w:line="360" w:lineRule="auto"/>
              <w:ind w:firstLineChars="200" w:firstLine="480"/>
              <w:jc w:val="left"/>
              <w:rPr>
                <w:rFonts w:ascii="楷体" w:eastAsia="楷体" w:hAnsi="楷体" w:cs="宋体" w:hint="eastAsia"/>
                <w:sz w:val="24"/>
                <w:szCs w:val="24"/>
              </w:rPr>
            </w:pPr>
            <w:r w:rsidRPr="00CA4ECD">
              <w:rPr>
                <w:rFonts w:ascii="楷体" w:eastAsia="楷体" w:hAnsi="楷体" w:cs="宋体" w:hint="eastAsia"/>
                <w:sz w:val="24"/>
                <w:szCs w:val="24"/>
              </w:rPr>
              <w:t>h) 公司通过绩效评价、内部审核、管理评审等以期对质量/环境/职业健康安全管理管理体系得到改进。</w:t>
            </w:r>
          </w:p>
          <w:p w:rsidR="00CE282B" w:rsidRPr="00CA4ECD" w:rsidRDefault="00CA4ECD" w:rsidP="00CA4ECD">
            <w:pPr>
              <w:spacing w:line="360" w:lineRule="auto"/>
              <w:jc w:val="left"/>
              <w:rPr>
                <w:rFonts w:ascii="楷体" w:eastAsia="楷体" w:hAnsi="楷体" w:cs="宋体"/>
                <w:sz w:val="24"/>
                <w:szCs w:val="24"/>
              </w:rPr>
            </w:pPr>
            <w:r w:rsidRPr="00CA4ECD">
              <w:rPr>
                <w:rFonts w:ascii="楷体" w:eastAsia="楷体" w:hAnsi="楷体" w:cs="宋体" w:hint="eastAsia"/>
                <w:sz w:val="24"/>
                <w:szCs w:val="24"/>
              </w:rPr>
              <w:t>公司对各个过程的监控进行了记录，形成了相关文件化信息，为过程运行提供了支持，以证实过程按照策划执行</w:t>
            </w:r>
            <w:r w:rsidR="00CE282B" w:rsidRPr="00AD4330">
              <w:rPr>
                <w:rFonts w:ascii="楷体" w:eastAsia="楷体" w:hAnsi="楷体" w:cs="宋体" w:hint="eastAsia"/>
                <w:sz w:val="24"/>
                <w:szCs w:val="24"/>
              </w:rPr>
              <w:t>。</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EF2D1B">
        <w:trPr>
          <w:trHeight w:val="2110"/>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lastRenderedPageBreak/>
              <w:t>领导作用与承诺</w:t>
            </w:r>
          </w:p>
          <w:p w:rsidR="00CE282B" w:rsidRPr="00AD4330" w:rsidRDefault="00CE282B" w:rsidP="00CA4ECD">
            <w:pPr>
              <w:spacing w:line="360" w:lineRule="auto"/>
              <w:rPr>
                <w:rFonts w:ascii="楷体" w:eastAsia="楷体" w:hAnsi="楷体"/>
                <w:b/>
                <w:sz w:val="24"/>
                <w:szCs w:val="24"/>
              </w:rPr>
            </w:pPr>
            <w:r w:rsidRPr="00AD4330">
              <w:rPr>
                <w:rFonts w:ascii="楷体" w:eastAsia="楷体" w:hAnsi="楷体" w:cs="宋体" w:hint="eastAsia"/>
                <w:sz w:val="24"/>
                <w:szCs w:val="24"/>
              </w:rPr>
              <w:t>--总则</w:t>
            </w:r>
          </w:p>
        </w:tc>
        <w:tc>
          <w:tcPr>
            <w:tcW w:w="851" w:type="dxa"/>
          </w:tcPr>
          <w:p w:rsidR="00CE282B" w:rsidRPr="00AD4330" w:rsidRDefault="00CE282B" w:rsidP="00CA4ECD">
            <w:pPr>
              <w:spacing w:line="360" w:lineRule="auto"/>
              <w:rPr>
                <w:rFonts w:ascii="楷体" w:eastAsia="楷体" w:hAnsi="楷体" w:cs="宋体"/>
                <w:sz w:val="24"/>
                <w:szCs w:val="24"/>
              </w:rPr>
            </w:pPr>
            <w:r>
              <w:rPr>
                <w:rFonts w:ascii="楷体" w:eastAsia="楷体" w:hAnsi="楷体" w:cs="宋体" w:hint="eastAsia"/>
                <w:sz w:val="24"/>
                <w:szCs w:val="24"/>
              </w:rPr>
              <w:t>O</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5.1</w:t>
            </w:r>
          </w:p>
          <w:p w:rsidR="00CE282B" w:rsidRPr="00AD4330" w:rsidRDefault="00CE282B" w:rsidP="00CA4ECD">
            <w:pPr>
              <w:spacing w:line="360" w:lineRule="auto"/>
              <w:rPr>
                <w:rFonts w:ascii="楷体" w:eastAsia="楷体" w:hAnsi="楷体"/>
                <w:b/>
                <w:sz w:val="24"/>
                <w:szCs w:val="24"/>
              </w:rPr>
            </w:pPr>
          </w:p>
        </w:tc>
        <w:tc>
          <w:tcPr>
            <w:tcW w:w="11765" w:type="dxa"/>
            <w:vAlign w:val="center"/>
          </w:tcPr>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公司总经理田雅芹 介绍主要承诺有：</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1)对管理体系的有效性要承担责任；</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2)建立公司的管理方针和目标并确保与公司的环境相适应，与公司战略方向保持一致以及方针在公司内得到沟通理解和有效实施；</w:t>
            </w:r>
            <w:r w:rsidRPr="00AD4330">
              <w:rPr>
                <w:rFonts w:ascii="宋体" w:hAnsi="宋体" w:cs="宋体" w:hint="eastAsia"/>
                <w:sz w:val="24"/>
                <w:szCs w:val="24"/>
              </w:rPr>
              <w:t> </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3）确保管理体系要求融入公司的生产、销售各过程。</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4）促进使用过程方法和机遇风险的思维。</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5)建立合理的公司组织结构,确保管理体系所需资源能被获得；</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6)建立良好的沟通机制，杜绝因沟通影响管理体系运行有效性；</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7）确保管理体系实现其预期的结果。</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8)促使员工积极参与，指导和支持他们为公司管理体系的有效性</w:t>
            </w:r>
            <w:proofErr w:type="gramStart"/>
            <w:r w:rsidRPr="00AD4330">
              <w:rPr>
                <w:rFonts w:ascii="楷体" w:eastAsia="楷体" w:hAnsi="楷体" w:cs="宋体" w:hint="eastAsia"/>
                <w:sz w:val="24"/>
                <w:szCs w:val="24"/>
              </w:rPr>
              <w:t>作出</w:t>
            </w:r>
            <w:proofErr w:type="gramEnd"/>
            <w:r w:rsidRPr="00AD4330">
              <w:rPr>
                <w:rFonts w:ascii="楷体" w:eastAsia="楷体" w:hAnsi="楷体" w:cs="宋体" w:hint="eastAsia"/>
                <w:sz w:val="24"/>
                <w:szCs w:val="24"/>
              </w:rPr>
              <w:t>贡献。</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lastRenderedPageBreak/>
              <w:t>9）推动公司改进和创新；</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10)做好管理岗位的任命，公司内部公开发布任命书，以支持其他管理者在其负责领域证实其领导作用；</w:t>
            </w:r>
          </w:p>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CE282B" w:rsidRPr="00AD4330" w:rsidRDefault="00CE282B" w:rsidP="00CA4ECD">
            <w:pPr>
              <w:spacing w:line="360" w:lineRule="auto"/>
              <w:ind w:firstLineChars="200" w:firstLine="480"/>
              <w:rPr>
                <w:rFonts w:ascii="楷体" w:eastAsia="楷体" w:hAnsi="楷体"/>
                <w:b/>
                <w:sz w:val="24"/>
                <w:szCs w:val="24"/>
              </w:rPr>
            </w:pPr>
            <w:r w:rsidRPr="00AD4330">
              <w:rPr>
                <w:rFonts w:ascii="楷体" w:eastAsia="楷体" w:hAnsi="楷体" w:cs="宋体" w:hint="eastAsia"/>
                <w:sz w:val="24"/>
                <w:szCs w:val="24"/>
              </w:rPr>
              <w:t>承诺基本实现，没有违反的情况发生。</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EF2D1B">
        <w:trPr>
          <w:trHeight w:val="2110"/>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lastRenderedPageBreak/>
              <w:t>方针</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制定方针</w:t>
            </w:r>
          </w:p>
          <w:p w:rsidR="00CE282B" w:rsidRPr="00AD4330" w:rsidRDefault="00CE282B" w:rsidP="00CA4ECD">
            <w:pPr>
              <w:spacing w:line="360" w:lineRule="auto"/>
              <w:rPr>
                <w:rFonts w:ascii="楷体" w:eastAsia="楷体" w:hAnsi="楷体"/>
                <w:b/>
                <w:sz w:val="24"/>
                <w:szCs w:val="24"/>
              </w:rPr>
            </w:pPr>
            <w:r w:rsidRPr="00AD4330">
              <w:rPr>
                <w:rFonts w:ascii="楷体" w:eastAsia="楷体" w:hAnsi="楷体" w:cs="宋体" w:hint="eastAsia"/>
                <w:sz w:val="24"/>
                <w:szCs w:val="24"/>
              </w:rPr>
              <w:t>沟通方针</w:t>
            </w:r>
          </w:p>
        </w:tc>
        <w:tc>
          <w:tcPr>
            <w:tcW w:w="851"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O5.2</w:t>
            </w:r>
          </w:p>
          <w:p w:rsidR="00CE282B" w:rsidRPr="00AD4330" w:rsidRDefault="00CE282B" w:rsidP="00CA4ECD">
            <w:pPr>
              <w:snapToGrid w:val="0"/>
              <w:spacing w:line="360" w:lineRule="auto"/>
              <w:rPr>
                <w:rFonts w:ascii="楷体" w:eastAsia="楷体" w:hAnsi="楷体"/>
                <w:sz w:val="24"/>
                <w:szCs w:val="24"/>
              </w:rPr>
            </w:pPr>
          </w:p>
          <w:p w:rsidR="00CE282B" w:rsidRPr="00AD4330" w:rsidRDefault="00CE282B" w:rsidP="00CA4ECD">
            <w:pPr>
              <w:spacing w:line="360" w:lineRule="auto"/>
              <w:rPr>
                <w:rFonts w:ascii="楷体" w:eastAsia="楷体" w:hAnsi="楷体" w:cs="宋体"/>
                <w:sz w:val="24"/>
                <w:szCs w:val="24"/>
              </w:rPr>
            </w:pPr>
          </w:p>
          <w:p w:rsidR="00CE282B" w:rsidRPr="00AD4330" w:rsidRDefault="00CE282B" w:rsidP="00CA4ECD">
            <w:pPr>
              <w:spacing w:line="360" w:lineRule="auto"/>
              <w:rPr>
                <w:rFonts w:ascii="楷体" w:eastAsia="楷体" w:hAnsi="楷体"/>
                <w:b/>
                <w:sz w:val="24"/>
                <w:szCs w:val="24"/>
              </w:rPr>
            </w:pPr>
          </w:p>
        </w:tc>
        <w:tc>
          <w:tcPr>
            <w:tcW w:w="11765" w:type="dxa"/>
            <w:vAlign w:val="center"/>
          </w:tcPr>
          <w:p w:rsidR="00CE282B" w:rsidRPr="00AD4330" w:rsidRDefault="00CE282B" w:rsidP="005F026B">
            <w:pPr>
              <w:spacing w:line="360" w:lineRule="auto"/>
              <w:rPr>
                <w:rFonts w:ascii="楷体" w:eastAsia="楷体" w:hAnsi="楷体" w:cs="宋体"/>
                <w:sz w:val="24"/>
                <w:szCs w:val="24"/>
              </w:rPr>
            </w:pPr>
            <w:r w:rsidRPr="00AD4330">
              <w:rPr>
                <w:rFonts w:ascii="楷体" w:eastAsia="楷体" w:hAnsi="楷体" w:cs="宋体" w:hint="eastAsia"/>
                <w:sz w:val="24"/>
                <w:szCs w:val="24"/>
              </w:rPr>
              <w:t>该公司管理方针</w:t>
            </w:r>
            <w:r w:rsidR="00CA4ECD">
              <w:rPr>
                <w:rFonts w:ascii="楷体" w:eastAsia="楷体" w:hAnsi="楷体" w:cs="宋体" w:hint="eastAsia"/>
                <w:sz w:val="24"/>
                <w:szCs w:val="24"/>
              </w:rPr>
              <w:t>没有变化</w:t>
            </w:r>
            <w:r w:rsidR="005F026B">
              <w:rPr>
                <w:rFonts w:ascii="楷体" w:eastAsia="楷体" w:hAnsi="楷体" w:cs="宋体" w:hint="eastAsia"/>
                <w:sz w:val="24"/>
                <w:szCs w:val="24"/>
              </w:rPr>
              <w:t>：</w:t>
            </w:r>
            <w:r w:rsidR="005F026B">
              <w:rPr>
                <w:rFonts w:ascii="宋体" w:hint="eastAsia"/>
                <w:b/>
                <w:sz w:val="24"/>
              </w:rPr>
              <w:t>坚持标准，持续改进，争创一流，顾客满意。</w:t>
            </w:r>
            <w:r w:rsidR="005F026B">
              <w:rPr>
                <w:rFonts w:ascii="宋体" w:hAnsi="宋体" w:hint="eastAsia"/>
                <w:b/>
                <w:sz w:val="24"/>
              </w:rPr>
              <w:t xml:space="preserve"> 安全第一，预防为主；遵规守法，减污降耗；持续发展</w:t>
            </w:r>
            <w:r w:rsidR="005F026B">
              <w:rPr>
                <w:rFonts w:ascii="楷体" w:eastAsia="楷体" w:hAnsi="楷体" w:cs="宋体" w:hint="eastAsia"/>
                <w:sz w:val="24"/>
                <w:szCs w:val="24"/>
              </w:rPr>
              <w:t>。</w:t>
            </w:r>
          </w:p>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公司以质量、环境、职业健康安全标准为基础，结合公司实际特制定管理方针。与总经理进行交谈，总经理对方针内涵的理解较深刻。方针能为制定目标提供框架，方针基本符合标准的要求。</w:t>
            </w:r>
          </w:p>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总经理用会议、文件等手段保证管理方针为全体员工理解并落实到工作中。田雅芹 总经理说管理评审时对方针的持续适宜性进行了评审，有评审记录。</w:t>
            </w:r>
          </w:p>
          <w:p w:rsidR="00CE282B" w:rsidRPr="00AD4330" w:rsidRDefault="00CE282B" w:rsidP="00CA4ECD">
            <w:pPr>
              <w:spacing w:line="360" w:lineRule="auto"/>
              <w:ind w:firstLineChars="200" w:firstLine="480"/>
              <w:rPr>
                <w:rFonts w:ascii="楷体" w:eastAsia="楷体" w:hAnsi="楷体"/>
                <w:b/>
                <w:sz w:val="24"/>
                <w:szCs w:val="24"/>
              </w:rPr>
            </w:pPr>
            <w:r w:rsidRPr="00AD4330">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EF2D1B">
        <w:trPr>
          <w:trHeight w:val="2110"/>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lastRenderedPageBreak/>
              <w:t>组织的岗位、职责和权限</w:t>
            </w:r>
          </w:p>
          <w:p w:rsidR="00CE282B" w:rsidRPr="00AD4330" w:rsidRDefault="00CE282B" w:rsidP="00CA4ECD">
            <w:pPr>
              <w:spacing w:line="360" w:lineRule="auto"/>
              <w:rPr>
                <w:rFonts w:ascii="楷体" w:eastAsia="楷体" w:hAnsi="楷体" w:cs="宋体"/>
                <w:sz w:val="24"/>
                <w:szCs w:val="24"/>
              </w:rPr>
            </w:pPr>
          </w:p>
        </w:tc>
        <w:tc>
          <w:tcPr>
            <w:tcW w:w="851"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sz w:val="24"/>
                <w:szCs w:val="24"/>
              </w:rPr>
              <w:t>O5.3</w:t>
            </w:r>
          </w:p>
          <w:p w:rsidR="00CE282B" w:rsidRPr="00AD4330" w:rsidRDefault="00CE282B" w:rsidP="00CA4ECD">
            <w:pPr>
              <w:spacing w:line="360" w:lineRule="auto"/>
              <w:rPr>
                <w:rFonts w:ascii="楷体" w:eastAsia="楷体" w:hAnsi="楷体" w:cs="宋体"/>
                <w:sz w:val="24"/>
                <w:szCs w:val="24"/>
              </w:rPr>
            </w:pPr>
          </w:p>
        </w:tc>
        <w:tc>
          <w:tcPr>
            <w:tcW w:w="11765" w:type="dxa"/>
            <w:vAlign w:val="center"/>
          </w:tcPr>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确定了部门、各岗位人员职责、权限和相互关系，并在公司内对各级员工进行了必要的传达。对从事生产与销售有关的管理、执行和验证人员规定其职责、权限及其相互关系，以实现公司管理方针和管理目标。建立、实施和保持公司管理体系所需的过程，公司</w:t>
            </w:r>
            <w:r w:rsidR="00CA4ECD">
              <w:rPr>
                <w:rFonts w:ascii="楷体" w:eastAsia="楷体" w:hAnsi="楷体" w:cs="宋体" w:hint="eastAsia"/>
                <w:sz w:val="24"/>
                <w:szCs w:val="24"/>
              </w:rPr>
              <w:t>已</w:t>
            </w:r>
            <w:r w:rsidRPr="00AD4330">
              <w:rPr>
                <w:rFonts w:ascii="楷体" w:eastAsia="楷体" w:hAnsi="楷体" w:cs="宋体" w:hint="eastAsia"/>
                <w:sz w:val="24"/>
                <w:szCs w:val="24"/>
              </w:rPr>
              <w:t>任命赵怀杰为管理体系的管理者代表。其职责和权限规定如下：</w:t>
            </w:r>
          </w:p>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确保本公司管理体系所需的过程得到建立、实施和保持，代表总经理行使职权；</w:t>
            </w:r>
          </w:p>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CE282B" w:rsidRPr="00AD4330" w:rsidRDefault="00CE282B" w:rsidP="00CA4ECD">
            <w:pPr>
              <w:spacing w:line="360" w:lineRule="auto"/>
              <w:ind w:firstLineChars="200" w:firstLine="480"/>
              <w:rPr>
                <w:rFonts w:ascii="楷体" w:eastAsia="楷体" w:hAnsi="楷体" w:cs="宋体"/>
                <w:sz w:val="24"/>
                <w:szCs w:val="24"/>
              </w:rPr>
            </w:pPr>
            <w:proofErr w:type="gramStart"/>
            <w:r w:rsidRPr="00AD4330">
              <w:rPr>
                <w:rFonts w:ascii="楷体" w:eastAsia="楷体" w:hAnsi="楷体" w:cs="宋体" w:hint="eastAsia"/>
                <w:sz w:val="24"/>
                <w:szCs w:val="24"/>
              </w:rPr>
              <w:t>询问管代职责</w:t>
            </w:r>
            <w:proofErr w:type="gramEnd"/>
            <w:r w:rsidRPr="00AD4330">
              <w:rPr>
                <w:rFonts w:ascii="楷体" w:eastAsia="楷体" w:hAnsi="楷体" w:cs="宋体" w:hint="eastAsia"/>
                <w:sz w:val="24"/>
                <w:szCs w:val="24"/>
              </w:rPr>
              <w:t>回答正确。</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EF2D1B">
        <w:trPr>
          <w:trHeight w:val="2110"/>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应对风险和机遇的措施</w:t>
            </w:r>
          </w:p>
          <w:p w:rsidR="00CE282B" w:rsidRPr="00AD4330" w:rsidRDefault="00CE282B" w:rsidP="00CA4ECD">
            <w:pPr>
              <w:spacing w:line="360" w:lineRule="auto"/>
              <w:rPr>
                <w:rFonts w:ascii="楷体" w:eastAsia="楷体" w:hAnsi="楷体" w:cs="宋体"/>
                <w:sz w:val="24"/>
                <w:szCs w:val="24"/>
              </w:rPr>
            </w:pPr>
          </w:p>
        </w:tc>
        <w:tc>
          <w:tcPr>
            <w:tcW w:w="851" w:type="dxa"/>
          </w:tcPr>
          <w:p w:rsidR="00CE282B" w:rsidRPr="00AD4330" w:rsidRDefault="00CE282B" w:rsidP="00CA4ECD">
            <w:pPr>
              <w:spacing w:line="360" w:lineRule="auto"/>
              <w:rPr>
                <w:rFonts w:ascii="楷体" w:eastAsia="楷体" w:hAnsi="楷体"/>
                <w:sz w:val="24"/>
                <w:szCs w:val="24"/>
              </w:rPr>
            </w:pPr>
            <w:r>
              <w:rPr>
                <w:rFonts w:ascii="楷体" w:eastAsia="楷体" w:hAnsi="楷体" w:cs="宋体" w:hint="eastAsia"/>
                <w:sz w:val="24"/>
                <w:szCs w:val="24"/>
              </w:rPr>
              <w:t>O</w:t>
            </w:r>
            <w:r w:rsidRPr="00AD4330">
              <w:rPr>
                <w:rFonts w:ascii="楷体" w:eastAsia="楷体" w:hAnsi="楷体" w:cs="宋体"/>
                <w:sz w:val="24"/>
                <w:szCs w:val="24"/>
              </w:rPr>
              <w:t>6.1.1</w:t>
            </w:r>
          </w:p>
          <w:p w:rsidR="00CE282B" w:rsidRPr="00AD4330" w:rsidRDefault="00CE282B" w:rsidP="00CA4ECD">
            <w:pPr>
              <w:spacing w:line="360" w:lineRule="auto"/>
              <w:rPr>
                <w:rFonts w:ascii="楷体" w:eastAsia="楷体" w:hAnsi="楷体" w:cs="宋体"/>
                <w:sz w:val="24"/>
                <w:szCs w:val="24"/>
              </w:rPr>
            </w:pPr>
          </w:p>
          <w:p w:rsidR="00CE282B" w:rsidRPr="00AD4330" w:rsidRDefault="00CE282B" w:rsidP="00CA4ECD">
            <w:pPr>
              <w:spacing w:line="360" w:lineRule="auto"/>
              <w:rPr>
                <w:rFonts w:ascii="楷体" w:eastAsia="楷体" w:hAnsi="楷体" w:cs="宋体"/>
                <w:sz w:val="24"/>
                <w:szCs w:val="24"/>
              </w:rPr>
            </w:pPr>
          </w:p>
        </w:tc>
        <w:tc>
          <w:tcPr>
            <w:tcW w:w="11765" w:type="dxa"/>
            <w:vAlign w:val="center"/>
          </w:tcPr>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3.</w:t>
            </w:r>
            <w:r w:rsidR="00CA4ECD" w:rsidRPr="00CA4ECD">
              <w:rPr>
                <w:rFonts w:ascii="楷体" w:eastAsia="楷体" w:hAnsi="楷体" w:cs="宋体" w:hint="eastAsia"/>
                <w:sz w:val="24"/>
                <w:szCs w:val="24"/>
              </w:rPr>
              <w:t xml:space="preserve"> </w:t>
            </w:r>
            <w:r w:rsidR="00CA4ECD" w:rsidRPr="00CA4ECD">
              <w:rPr>
                <w:rFonts w:ascii="楷体" w:eastAsia="楷体" w:hAnsi="楷体" w:cs="宋体" w:hint="eastAsia"/>
                <w:sz w:val="24"/>
                <w:szCs w:val="24"/>
              </w:rPr>
              <w:t>办公室协助管理者代表组织各部门，通过公司所处环境、相关方的需求及期望、重要环境因素、重大危险源、合</w:t>
            </w:r>
            <w:proofErr w:type="gramStart"/>
            <w:r w:rsidR="00CA4ECD" w:rsidRPr="00CA4ECD">
              <w:rPr>
                <w:rFonts w:ascii="楷体" w:eastAsia="楷体" w:hAnsi="楷体" w:cs="宋体" w:hint="eastAsia"/>
                <w:sz w:val="24"/>
                <w:szCs w:val="24"/>
              </w:rPr>
              <w:t>规</w:t>
            </w:r>
            <w:proofErr w:type="gramEnd"/>
            <w:r w:rsidR="00CA4ECD" w:rsidRPr="00CA4ECD">
              <w:rPr>
                <w:rFonts w:ascii="楷体" w:eastAsia="楷体" w:hAnsi="楷体" w:cs="宋体" w:hint="eastAsia"/>
                <w:sz w:val="24"/>
                <w:szCs w:val="24"/>
              </w:rPr>
              <w:t>义务的分析结果，确定应对的风险和机遇。在策划管理体系时，对上述要求进行考虑，确保管理体系能够实现预期的结果</w:t>
            </w:r>
            <w:r w:rsidRPr="00AD4330">
              <w:rPr>
                <w:rFonts w:ascii="楷体" w:eastAsia="楷体" w:hAnsi="楷体" w:cs="宋体" w:hint="eastAsia"/>
                <w:sz w:val="24"/>
                <w:szCs w:val="24"/>
              </w:rPr>
              <w:t>。</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BA4C9C">
        <w:trPr>
          <w:trHeight w:val="1796"/>
        </w:trPr>
        <w:tc>
          <w:tcPr>
            <w:tcW w:w="1242" w:type="dxa"/>
          </w:tcPr>
          <w:p w:rsidR="00CE282B" w:rsidRPr="00AD4330" w:rsidRDefault="00CE282B" w:rsidP="00CA4ECD">
            <w:pPr>
              <w:spacing w:line="360" w:lineRule="auto"/>
              <w:rPr>
                <w:rFonts w:ascii="楷体" w:eastAsia="楷体" w:hAnsi="楷体"/>
                <w:sz w:val="24"/>
                <w:szCs w:val="24"/>
              </w:rPr>
            </w:pPr>
            <w:r w:rsidRPr="00AD4330">
              <w:rPr>
                <w:rFonts w:ascii="楷体" w:eastAsia="楷体" w:hAnsi="楷体" w:cs="宋体" w:hint="eastAsia"/>
                <w:sz w:val="24"/>
                <w:szCs w:val="24"/>
              </w:rPr>
              <w:lastRenderedPageBreak/>
              <w:t>措施的策划</w:t>
            </w:r>
          </w:p>
          <w:p w:rsidR="00CE282B" w:rsidRPr="00AD4330" w:rsidRDefault="00CE282B" w:rsidP="00CA4ECD">
            <w:pPr>
              <w:spacing w:line="360" w:lineRule="auto"/>
              <w:rPr>
                <w:rFonts w:ascii="楷体" w:eastAsia="楷体" w:hAnsi="楷体" w:cs="宋体"/>
                <w:sz w:val="24"/>
                <w:szCs w:val="24"/>
              </w:rPr>
            </w:pPr>
          </w:p>
        </w:tc>
        <w:tc>
          <w:tcPr>
            <w:tcW w:w="851" w:type="dxa"/>
          </w:tcPr>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O6.1.4</w:t>
            </w:r>
          </w:p>
          <w:p w:rsidR="00CE282B" w:rsidRPr="00AD4330" w:rsidRDefault="00CE282B" w:rsidP="00CA4ECD">
            <w:pPr>
              <w:spacing w:line="360" w:lineRule="auto"/>
              <w:rPr>
                <w:rFonts w:ascii="楷体" w:eastAsia="楷体" w:hAnsi="楷体"/>
                <w:sz w:val="24"/>
                <w:szCs w:val="24"/>
              </w:rPr>
            </w:pPr>
          </w:p>
        </w:tc>
        <w:tc>
          <w:tcPr>
            <w:tcW w:w="11765" w:type="dxa"/>
            <w:vAlign w:val="center"/>
          </w:tcPr>
          <w:p w:rsidR="00CE282B" w:rsidRPr="00AD4330" w:rsidRDefault="00CE282B" w:rsidP="005F026B">
            <w:pPr>
              <w:spacing w:line="360" w:lineRule="auto"/>
              <w:ind w:firstLineChars="200" w:firstLine="480"/>
              <w:rPr>
                <w:rFonts w:ascii="楷体" w:eastAsia="楷体" w:hAnsi="楷体" w:cs="宋体"/>
                <w:sz w:val="24"/>
                <w:szCs w:val="24"/>
              </w:rPr>
            </w:pPr>
            <w:r w:rsidRPr="00AD4330">
              <w:rPr>
                <w:rFonts w:ascii="楷体" w:eastAsia="楷体" w:hAnsi="楷体" w:cs="宋体" w:hint="eastAsia"/>
                <w:kern w:val="0"/>
                <w:sz w:val="24"/>
                <w:szCs w:val="24"/>
              </w:rPr>
              <w:t>在策划</w:t>
            </w:r>
            <w:r w:rsidRPr="00AD4330">
              <w:rPr>
                <w:rFonts w:ascii="楷体" w:eastAsia="楷体" w:hAnsi="楷体" w:cs="宋体" w:hint="eastAsia"/>
                <w:sz w:val="24"/>
                <w:szCs w:val="24"/>
              </w:rPr>
              <w:t>应对风险和机遇</w:t>
            </w:r>
            <w:r w:rsidRPr="00AD4330">
              <w:rPr>
                <w:rFonts w:ascii="楷体" w:eastAsia="楷体" w:hAnsi="楷体" w:cs="宋体" w:hint="eastAsia"/>
                <w:kern w:val="0"/>
                <w:sz w:val="24"/>
                <w:szCs w:val="24"/>
              </w:rPr>
              <w:t>的措施时，</w:t>
            </w:r>
            <w:r w:rsidRPr="00AD4330">
              <w:rPr>
                <w:rFonts w:ascii="楷体" w:eastAsia="楷体" w:hAnsi="楷体" w:cs="宋体" w:hint="eastAsia"/>
                <w:sz w:val="24"/>
                <w:szCs w:val="24"/>
              </w:rPr>
              <w:t>办公室综合考虑了企业面对的风险和机遇，制定了环境、职业健康安全目标及管理方案，总经理田雅芹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E67C82">
        <w:trPr>
          <w:trHeight w:val="561"/>
        </w:trPr>
        <w:tc>
          <w:tcPr>
            <w:tcW w:w="1242" w:type="dxa"/>
            <w:vAlign w:val="center"/>
          </w:tcPr>
          <w:p w:rsidR="00CE282B" w:rsidRPr="00AD4330" w:rsidRDefault="00CE282B" w:rsidP="00CA4ECD">
            <w:pPr>
              <w:spacing w:line="360" w:lineRule="auto"/>
              <w:jc w:val="left"/>
              <w:rPr>
                <w:rFonts w:ascii="楷体" w:eastAsia="楷体" w:hAnsi="楷体"/>
                <w:sz w:val="24"/>
                <w:szCs w:val="24"/>
              </w:rPr>
            </w:pPr>
            <w:r w:rsidRPr="00AD4330">
              <w:rPr>
                <w:rFonts w:ascii="楷体" w:eastAsia="楷体" w:hAnsi="楷体" w:hint="eastAsia"/>
                <w:sz w:val="24"/>
                <w:szCs w:val="24"/>
              </w:rPr>
              <w:t>目标和措施计划（管理方案）</w:t>
            </w:r>
          </w:p>
        </w:tc>
        <w:tc>
          <w:tcPr>
            <w:tcW w:w="851" w:type="dxa"/>
            <w:vAlign w:val="center"/>
          </w:tcPr>
          <w:p w:rsidR="00CE282B" w:rsidRPr="00AD4330" w:rsidRDefault="00CE282B" w:rsidP="00CA4ECD">
            <w:pPr>
              <w:spacing w:line="360" w:lineRule="auto"/>
              <w:jc w:val="left"/>
              <w:rPr>
                <w:rFonts w:ascii="楷体" w:eastAsia="楷体" w:hAnsi="楷体"/>
                <w:sz w:val="24"/>
                <w:szCs w:val="24"/>
              </w:rPr>
            </w:pPr>
            <w:r w:rsidRPr="00AD4330">
              <w:rPr>
                <w:rFonts w:ascii="楷体" w:eastAsia="楷体" w:hAnsi="楷体" w:hint="eastAsia"/>
                <w:sz w:val="24"/>
                <w:szCs w:val="24"/>
              </w:rPr>
              <w:t>O：6.2</w:t>
            </w:r>
          </w:p>
          <w:p w:rsidR="00CE282B" w:rsidRPr="00AD4330" w:rsidRDefault="00CE282B" w:rsidP="00CA4ECD">
            <w:pPr>
              <w:spacing w:line="360" w:lineRule="auto"/>
              <w:jc w:val="left"/>
              <w:rPr>
                <w:rFonts w:ascii="楷体" w:eastAsia="楷体" w:hAnsi="楷体"/>
                <w:sz w:val="24"/>
                <w:szCs w:val="24"/>
              </w:rPr>
            </w:pPr>
            <w:r w:rsidRPr="00AD4330">
              <w:rPr>
                <w:rFonts w:ascii="楷体" w:eastAsia="楷体" w:hAnsi="楷体" w:hint="eastAsia"/>
                <w:sz w:val="24"/>
                <w:szCs w:val="24"/>
              </w:rPr>
              <w:t>O：6.1.4</w:t>
            </w:r>
          </w:p>
        </w:tc>
        <w:tc>
          <w:tcPr>
            <w:tcW w:w="11765" w:type="dxa"/>
            <w:vAlign w:val="center"/>
          </w:tcPr>
          <w:p w:rsidR="00CE282B" w:rsidRPr="00AD4330" w:rsidRDefault="00CE282B" w:rsidP="00F52205">
            <w:pPr>
              <w:spacing w:line="360" w:lineRule="auto"/>
              <w:ind w:firstLineChars="200" w:firstLine="480"/>
              <w:rPr>
                <w:rFonts w:ascii="楷体" w:eastAsia="楷体" w:hAnsi="楷体"/>
                <w:sz w:val="24"/>
                <w:szCs w:val="24"/>
              </w:rPr>
            </w:pPr>
            <w:r w:rsidRPr="00AD4330">
              <w:rPr>
                <w:rFonts w:ascii="楷体" w:eastAsia="楷体" w:hAnsi="楷体" w:hint="eastAsia"/>
                <w:sz w:val="24"/>
                <w:szCs w:val="24"/>
              </w:rPr>
              <w:t>查《管理手册</w:t>
            </w:r>
            <w:r w:rsidR="00F52205" w:rsidRPr="00AD4330">
              <w:rPr>
                <w:rFonts w:ascii="楷体" w:eastAsia="楷体" w:hAnsi="楷体" w:hint="eastAsia"/>
                <w:bCs/>
                <w:sz w:val="24"/>
                <w:szCs w:val="24"/>
              </w:rPr>
              <w:t>ZN/QES-SC-2020</w:t>
            </w:r>
            <w:r w:rsidRPr="00AD4330">
              <w:rPr>
                <w:rFonts w:ascii="楷体" w:eastAsia="楷体" w:hAnsi="楷体" w:hint="eastAsia"/>
                <w:sz w:val="24"/>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CE282B" w:rsidRPr="00AD4330" w:rsidRDefault="00CE282B" w:rsidP="00CA4ECD">
            <w:pPr>
              <w:spacing w:line="360" w:lineRule="auto"/>
              <w:jc w:val="left"/>
              <w:rPr>
                <w:rFonts w:ascii="楷体" w:eastAsia="楷体" w:hAnsi="楷体" w:cs="宋体"/>
                <w:sz w:val="24"/>
                <w:szCs w:val="24"/>
              </w:rPr>
            </w:pPr>
            <w:r w:rsidRPr="00AD4330">
              <w:rPr>
                <w:rFonts w:ascii="楷体" w:eastAsia="楷体" w:hAnsi="楷体" w:cs="宋体" w:hint="eastAsia"/>
                <w:sz w:val="24"/>
                <w:szCs w:val="24"/>
              </w:rPr>
              <w:t>职业健康安全目标：</w:t>
            </w:r>
          </w:p>
          <w:p w:rsidR="00CE282B" w:rsidRPr="00AD4330" w:rsidRDefault="00CE282B" w:rsidP="00CA4ECD">
            <w:pPr>
              <w:spacing w:line="360" w:lineRule="auto"/>
              <w:ind w:firstLineChars="198" w:firstLine="475"/>
              <w:jc w:val="left"/>
              <w:rPr>
                <w:rFonts w:ascii="楷体" w:eastAsia="楷体" w:hAnsi="楷体" w:cs="宋体"/>
                <w:sz w:val="24"/>
                <w:szCs w:val="24"/>
              </w:rPr>
            </w:pPr>
            <w:r w:rsidRPr="00AD4330">
              <w:rPr>
                <w:rFonts w:ascii="楷体" w:eastAsia="楷体" w:hAnsi="楷体" w:cs="宋体" w:hint="eastAsia"/>
                <w:sz w:val="24"/>
                <w:szCs w:val="24"/>
              </w:rPr>
              <w:t>1、无人身死亡事故；</w:t>
            </w:r>
          </w:p>
          <w:p w:rsidR="00CE282B" w:rsidRPr="00AD4330" w:rsidRDefault="00CE282B" w:rsidP="00CA4ECD">
            <w:pPr>
              <w:spacing w:line="360" w:lineRule="auto"/>
              <w:ind w:firstLineChars="198" w:firstLine="475"/>
              <w:jc w:val="left"/>
              <w:rPr>
                <w:rFonts w:ascii="楷体" w:eastAsia="楷体" w:hAnsi="楷体" w:cs="宋体"/>
                <w:sz w:val="24"/>
                <w:szCs w:val="24"/>
              </w:rPr>
            </w:pPr>
            <w:r w:rsidRPr="00AD4330">
              <w:rPr>
                <w:rFonts w:ascii="楷体" w:eastAsia="楷体" w:hAnsi="楷体" w:cs="宋体" w:hint="eastAsia"/>
                <w:sz w:val="24"/>
                <w:szCs w:val="24"/>
              </w:rPr>
              <w:t>2、无重伤事故；轻伤事故控制在年度2次以内。</w:t>
            </w:r>
          </w:p>
          <w:p w:rsidR="00CE282B" w:rsidRPr="00AD4330" w:rsidRDefault="00CE282B" w:rsidP="00CA4ECD">
            <w:pPr>
              <w:spacing w:line="360" w:lineRule="auto"/>
              <w:ind w:firstLineChars="198" w:firstLine="475"/>
              <w:jc w:val="left"/>
              <w:rPr>
                <w:rFonts w:ascii="楷体" w:eastAsia="楷体" w:hAnsi="楷体" w:cs="宋体"/>
                <w:sz w:val="24"/>
                <w:szCs w:val="24"/>
              </w:rPr>
            </w:pPr>
            <w:r w:rsidRPr="00AD4330">
              <w:rPr>
                <w:rFonts w:ascii="楷体" w:eastAsia="楷体" w:hAnsi="楷体" w:cs="宋体" w:hint="eastAsia"/>
                <w:sz w:val="24"/>
                <w:szCs w:val="24"/>
              </w:rPr>
              <w:t>3、无火灾爆炸事故。</w:t>
            </w:r>
          </w:p>
          <w:p w:rsidR="00CE282B" w:rsidRPr="00AD4330" w:rsidRDefault="00CE282B" w:rsidP="00CA4ECD">
            <w:pPr>
              <w:spacing w:line="360" w:lineRule="auto"/>
              <w:ind w:firstLineChars="198" w:firstLine="475"/>
              <w:jc w:val="left"/>
              <w:rPr>
                <w:rFonts w:ascii="楷体" w:eastAsia="楷体" w:hAnsi="楷体" w:cs="宋体"/>
                <w:sz w:val="24"/>
                <w:szCs w:val="24"/>
              </w:rPr>
            </w:pPr>
            <w:r w:rsidRPr="00AD4330">
              <w:rPr>
                <w:rFonts w:ascii="楷体" w:eastAsia="楷体" w:hAnsi="楷体" w:cs="宋体" w:hint="eastAsia"/>
                <w:sz w:val="24"/>
                <w:szCs w:val="24"/>
              </w:rPr>
              <w:t>4、无重大交通事故。</w:t>
            </w:r>
          </w:p>
          <w:p w:rsidR="00CE282B" w:rsidRPr="00AD4330" w:rsidRDefault="00CE282B" w:rsidP="00CA4ECD">
            <w:pPr>
              <w:spacing w:line="360" w:lineRule="auto"/>
              <w:ind w:firstLineChars="198" w:firstLine="475"/>
              <w:jc w:val="left"/>
              <w:rPr>
                <w:rFonts w:ascii="楷体" w:eastAsia="楷体" w:hAnsi="楷体"/>
                <w:sz w:val="24"/>
                <w:szCs w:val="24"/>
              </w:rPr>
            </w:pPr>
            <w:r w:rsidRPr="00AD4330">
              <w:rPr>
                <w:rFonts w:ascii="楷体" w:eastAsia="楷体" w:hAnsi="楷体" w:cs="宋体" w:hint="eastAsia"/>
                <w:sz w:val="24"/>
                <w:szCs w:val="24"/>
              </w:rPr>
              <w:t>5、职业病发病率为0.</w:t>
            </w:r>
          </w:p>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组织对公司质量、环境、职业健康安全目标、指标予以分解，并在相关职能层次部门建立分目标，</w:t>
            </w:r>
          </w:p>
          <w:p w:rsidR="00CE282B" w:rsidRPr="00AD4330" w:rsidRDefault="00CE282B" w:rsidP="00F52205">
            <w:pPr>
              <w:spacing w:line="360" w:lineRule="auto"/>
              <w:ind w:firstLineChars="200" w:firstLine="480"/>
              <w:outlineLvl w:val="0"/>
              <w:rPr>
                <w:rFonts w:ascii="楷体" w:eastAsia="楷体" w:hAnsi="楷体"/>
                <w:sz w:val="24"/>
                <w:szCs w:val="24"/>
              </w:rPr>
            </w:pPr>
            <w:r w:rsidRPr="00AD4330">
              <w:rPr>
                <w:rFonts w:ascii="楷体" w:eastAsia="楷体" w:hAnsi="楷体" w:hint="eastAsia"/>
                <w:sz w:val="24"/>
                <w:szCs w:val="24"/>
              </w:rPr>
              <w:t>查《管理目标完成情况统计表》，考核人：赵怀杰 202</w:t>
            </w:r>
            <w:r w:rsidR="00F52205">
              <w:rPr>
                <w:rFonts w:ascii="楷体" w:eastAsia="楷体" w:hAnsi="楷体" w:hint="eastAsia"/>
                <w:sz w:val="24"/>
                <w:szCs w:val="24"/>
              </w:rPr>
              <w:t>1</w:t>
            </w:r>
            <w:r w:rsidRPr="00AD4330">
              <w:rPr>
                <w:rFonts w:ascii="楷体" w:eastAsia="楷体" w:hAnsi="楷体" w:hint="eastAsia"/>
                <w:sz w:val="24"/>
                <w:szCs w:val="24"/>
              </w:rPr>
              <w:t>.</w:t>
            </w:r>
            <w:r w:rsidR="00F52205">
              <w:rPr>
                <w:rFonts w:ascii="楷体" w:eastAsia="楷体" w:hAnsi="楷体" w:hint="eastAsia"/>
                <w:sz w:val="24"/>
                <w:szCs w:val="24"/>
              </w:rPr>
              <w:t>6</w:t>
            </w:r>
            <w:r w:rsidRPr="00AD4330">
              <w:rPr>
                <w:rFonts w:ascii="楷体" w:eastAsia="楷体" w:hAnsi="楷体" w:hint="eastAsia"/>
                <w:sz w:val="24"/>
                <w:szCs w:val="24"/>
              </w:rPr>
              <w:t>.28</w:t>
            </w:r>
            <w:r w:rsidR="00F52205">
              <w:rPr>
                <w:rFonts w:ascii="楷体" w:eastAsia="楷体" w:hAnsi="楷体" w:hint="eastAsia"/>
                <w:sz w:val="24"/>
                <w:szCs w:val="24"/>
              </w:rPr>
              <w:t>日</w:t>
            </w:r>
            <w:r w:rsidRPr="00AD4330">
              <w:rPr>
                <w:rFonts w:ascii="楷体" w:eastAsia="楷体" w:hAnsi="楷体" w:hint="eastAsia"/>
                <w:sz w:val="24"/>
                <w:szCs w:val="24"/>
              </w:rPr>
              <w:t>统计均完成。</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EF2D1B">
        <w:trPr>
          <w:trHeight w:val="1245"/>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lastRenderedPageBreak/>
              <w:t>资源、总则</w:t>
            </w:r>
          </w:p>
          <w:p w:rsidR="00CE282B" w:rsidRPr="00AD4330" w:rsidRDefault="00CE282B" w:rsidP="00CA4ECD">
            <w:pPr>
              <w:spacing w:line="360" w:lineRule="auto"/>
              <w:rPr>
                <w:rFonts w:ascii="楷体" w:eastAsia="楷体" w:hAnsi="楷体" w:cs="宋体"/>
                <w:sz w:val="24"/>
                <w:szCs w:val="24"/>
              </w:rPr>
            </w:pPr>
          </w:p>
        </w:tc>
        <w:tc>
          <w:tcPr>
            <w:tcW w:w="851" w:type="dxa"/>
          </w:tcPr>
          <w:p w:rsidR="00CE282B" w:rsidRPr="00AD4330" w:rsidRDefault="00CE282B" w:rsidP="00CA4ECD">
            <w:pPr>
              <w:spacing w:line="360" w:lineRule="auto"/>
              <w:rPr>
                <w:rFonts w:ascii="楷体" w:eastAsia="楷体" w:hAnsi="楷体"/>
                <w:sz w:val="24"/>
                <w:szCs w:val="24"/>
              </w:rPr>
            </w:pPr>
            <w:r>
              <w:rPr>
                <w:rFonts w:ascii="楷体" w:eastAsia="楷体" w:hAnsi="楷体" w:hint="eastAsia"/>
                <w:sz w:val="24"/>
                <w:szCs w:val="24"/>
              </w:rPr>
              <w:t>O</w:t>
            </w:r>
            <w:r w:rsidRPr="00AD4330">
              <w:rPr>
                <w:rFonts w:ascii="楷体" w:eastAsia="楷体" w:hAnsi="楷体" w:hint="eastAsia"/>
                <w:sz w:val="24"/>
                <w:szCs w:val="24"/>
              </w:rPr>
              <w:t>7.1</w:t>
            </w:r>
          </w:p>
          <w:p w:rsidR="00CE282B" w:rsidRPr="00AD4330" w:rsidRDefault="00CE282B" w:rsidP="00CA4ECD">
            <w:pPr>
              <w:spacing w:line="360" w:lineRule="auto"/>
              <w:rPr>
                <w:rFonts w:ascii="楷体" w:eastAsia="楷体" w:hAnsi="楷体"/>
                <w:sz w:val="24"/>
                <w:szCs w:val="24"/>
              </w:rPr>
            </w:pPr>
          </w:p>
        </w:tc>
        <w:tc>
          <w:tcPr>
            <w:tcW w:w="11765" w:type="dxa"/>
            <w:vAlign w:val="center"/>
          </w:tcPr>
          <w:p w:rsidR="00CE282B" w:rsidRPr="00AD4330" w:rsidRDefault="00CE282B" w:rsidP="00CA4ECD">
            <w:pPr>
              <w:spacing w:line="360" w:lineRule="auto"/>
              <w:ind w:firstLineChars="200" w:firstLine="480"/>
              <w:rPr>
                <w:rFonts w:ascii="楷体" w:eastAsia="楷体" w:hAnsi="楷体" w:cs="宋体"/>
                <w:sz w:val="24"/>
                <w:szCs w:val="24"/>
              </w:rPr>
            </w:pPr>
            <w:proofErr w:type="gramStart"/>
            <w:r w:rsidRPr="00AD4330">
              <w:rPr>
                <w:rFonts w:ascii="楷体" w:eastAsia="楷体" w:hAnsi="楷体" w:cs="宋体" w:hint="eastAsia"/>
                <w:sz w:val="24"/>
                <w:szCs w:val="24"/>
              </w:rPr>
              <w:t>查公司</w:t>
            </w:r>
            <w:proofErr w:type="gramEnd"/>
            <w:r w:rsidRPr="00AD4330">
              <w:rPr>
                <w:rFonts w:ascii="楷体" w:eastAsia="楷体" w:hAnsi="楷体" w:cs="宋体" w:hint="eastAsia"/>
                <w:sz w:val="24"/>
                <w:szCs w:val="24"/>
              </w:rPr>
              <w:t>配备了必要的人力资源，基础设施(</w:t>
            </w:r>
            <w:r w:rsidRPr="00AD4330">
              <w:rPr>
                <w:rFonts w:ascii="楷体" w:eastAsia="楷体" w:hAnsi="楷体" w:hint="eastAsia"/>
                <w:bCs/>
                <w:sz w:val="24"/>
                <w:szCs w:val="24"/>
              </w:rPr>
              <w:t>钢制无缝管件、钢制有缝管件、锻制管件的生产销售（限许可范围内）;法兰、钢管、保温管子和管件的销售</w:t>
            </w:r>
            <w:r w:rsidRPr="00AD4330">
              <w:rPr>
                <w:rFonts w:ascii="楷体" w:eastAsia="楷体" w:hAnsi="楷体" w:cs="宋体" w:hint="eastAsia"/>
                <w:sz w:val="24"/>
                <w:szCs w:val="24"/>
              </w:rPr>
              <w:t>生产设备、办公设备、车间、仓库等)，规范文件、资金等必要的资源，能够持续满足顾客需求和管理体系改进的需要。</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EF2D1B">
        <w:trPr>
          <w:trHeight w:val="2110"/>
        </w:trPr>
        <w:tc>
          <w:tcPr>
            <w:tcW w:w="1242" w:type="dxa"/>
          </w:tcPr>
          <w:p w:rsidR="00CE282B" w:rsidRPr="00AD4330" w:rsidRDefault="00CE282B" w:rsidP="00CA4ECD">
            <w:pPr>
              <w:spacing w:line="360" w:lineRule="auto"/>
              <w:rPr>
                <w:rFonts w:ascii="楷体" w:eastAsia="楷体" w:hAnsi="楷体" w:cs="宋体"/>
                <w:kern w:val="0"/>
                <w:sz w:val="24"/>
                <w:szCs w:val="24"/>
              </w:rPr>
            </w:pPr>
            <w:r w:rsidRPr="00AD4330">
              <w:rPr>
                <w:rFonts w:ascii="楷体" w:eastAsia="楷体" w:hAnsi="楷体" w:cs="宋体" w:hint="eastAsia"/>
                <w:kern w:val="0"/>
                <w:sz w:val="24"/>
                <w:szCs w:val="24"/>
              </w:rPr>
              <w:t>沟通</w:t>
            </w:r>
          </w:p>
          <w:p w:rsidR="00CE282B" w:rsidRPr="00AD4330" w:rsidRDefault="00CE282B" w:rsidP="00CA4ECD">
            <w:pPr>
              <w:spacing w:line="360" w:lineRule="auto"/>
              <w:rPr>
                <w:rFonts w:ascii="楷体" w:eastAsia="楷体" w:hAnsi="楷体" w:cs="宋体"/>
                <w:sz w:val="24"/>
                <w:szCs w:val="24"/>
              </w:rPr>
            </w:pPr>
          </w:p>
        </w:tc>
        <w:tc>
          <w:tcPr>
            <w:tcW w:w="851" w:type="dxa"/>
          </w:tcPr>
          <w:p w:rsidR="00CE282B" w:rsidRPr="00F52205" w:rsidRDefault="00CE282B" w:rsidP="00CA4ECD">
            <w:pPr>
              <w:spacing w:line="360" w:lineRule="auto"/>
              <w:rPr>
                <w:rFonts w:ascii="楷体" w:eastAsia="楷体" w:hAnsi="楷体"/>
                <w:sz w:val="24"/>
                <w:szCs w:val="24"/>
              </w:rPr>
            </w:pPr>
            <w:r w:rsidRPr="00F52205">
              <w:rPr>
                <w:rFonts w:ascii="楷体" w:eastAsia="楷体" w:hAnsi="楷体" w:hint="eastAsia"/>
                <w:sz w:val="24"/>
                <w:szCs w:val="24"/>
              </w:rPr>
              <w:t>O</w:t>
            </w:r>
          </w:p>
          <w:p w:rsidR="00CE282B" w:rsidRPr="00F52205" w:rsidRDefault="00CE282B" w:rsidP="00CA4ECD">
            <w:pPr>
              <w:spacing w:line="360" w:lineRule="auto"/>
              <w:rPr>
                <w:rFonts w:ascii="楷体" w:eastAsia="楷体" w:hAnsi="楷体"/>
                <w:sz w:val="24"/>
                <w:szCs w:val="24"/>
              </w:rPr>
            </w:pPr>
            <w:r w:rsidRPr="00F52205">
              <w:rPr>
                <w:rFonts w:ascii="楷体" w:eastAsia="楷体" w:hAnsi="楷体" w:hint="eastAsia"/>
                <w:sz w:val="24"/>
                <w:szCs w:val="24"/>
              </w:rPr>
              <w:t>5.4</w:t>
            </w:r>
          </w:p>
          <w:p w:rsidR="00CE282B" w:rsidRPr="00F52205" w:rsidRDefault="00CE282B" w:rsidP="00CA4ECD">
            <w:pPr>
              <w:spacing w:line="360" w:lineRule="auto"/>
              <w:rPr>
                <w:rFonts w:ascii="楷体" w:eastAsia="楷体" w:hAnsi="楷体"/>
                <w:sz w:val="24"/>
                <w:szCs w:val="24"/>
              </w:rPr>
            </w:pPr>
            <w:r w:rsidRPr="00F52205">
              <w:rPr>
                <w:rFonts w:ascii="楷体" w:eastAsia="楷体" w:hAnsi="楷体" w:hint="eastAsia"/>
                <w:sz w:val="24"/>
                <w:szCs w:val="24"/>
              </w:rPr>
              <w:t>7.4</w:t>
            </w:r>
          </w:p>
          <w:p w:rsidR="00CE282B" w:rsidRPr="00AD4330" w:rsidRDefault="00CE282B" w:rsidP="00CA4ECD">
            <w:pPr>
              <w:spacing w:line="360" w:lineRule="auto"/>
              <w:rPr>
                <w:rFonts w:ascii="楷体" w:eastAsia="楷体" w:hAnsi="楷体"/>
                <w:sz w:val="24"/>
                <w:szCs w:val="24"/>
              </w:rPr>
            </w:pPr>
          </w:p>
        </w:tc>
        <w:tc>
          <w:tcPr>
            <w:tcW w:w="11765" w:type="dxa"/>
            <w:vAlign w:val="center"/>
          </w:tcPr>
          <w:p w:rsidR="00CE282B" w:rsidRPr="00AD4330" w:rsidRDefault="00CE282B" w:rsidP="00CA4ECD">
            <w:pPr>
              <w:spacing w:line="360" w:lineRule="auto"/>
              <w:ind w:firstLineChars="200" w:firstLine="480"/>
              <w:rPr>
                <w:rFonts w:ascii="楷体" w:eastAsia="楷体" w:hAnsi="楷体"/>
                <w:sz w:val="24"/>
                <w:szCs w:val="24"/>
              </w:rPr>
            </w:pPr>
            <w:r w:rsidRPr="00AD4330">
              <w:rPr>
                <w:rFonts w:ascii="楷体" w:eastAsia="楷体" w:hAnsi="楷体" w:hint="eastAsia"/>
                <w:sz w:val="24"/>
                <w:szCs w:val="24"/>
              </w:rPr>
              <w:t>公司编制并实施了《信息交流和协商沟通管理程序》，规定了职责、工作流程，包括内部沟通和外部沟通的方法和要求。</w:t>
            </w:r>
          </w:p>
          <w:p w:rsidR="00CE282B" w:rsidRPr="00AD4330" w:rsidRDefault="00CE282B" w:rsidP="00CA4ECD">
            <w:pPr>
              <w:spacing w:line="360" w:lineRule="auto"/>
              <w:ind w:firstLineChars="200" w:firstLine="480"/>
              <w:rPr>
                <w:rFonts w:ascii="楷体" w:eastAsia="楷体" w:hAnsi="楷体"/>
                <w:sz w:val="24"/>
                <w:szCs w:val="24"/>
              </w:rPr>
            </w:pPr>
            <w:r w:rsidRPr="00AD4330">
              <w:rPr>
                <w:rFonts w:ascii="楷体" w:eastAsia="楷体" w:hAnsi="楷体"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CE282B" w:rsidRPr="00AD4330" w:rsidRDefault="00CE282B" w:rsidP="00CA4ECD">
            <w:pPr>
              <w:spacing w:line="360" w:lineRule="auto"/>
              <w:ind w:firstLineChars="200" w:firstLine="480"/>
              <w:rPr>
                <w:rFonts w:ascii="楷体" w:eastAsia="楷体" w:hAnsi="楷体"/>
                <w:sz w:val="24"/>
                <w:szCs w:val="24"/>
              </w:rPr>
            </w:pPr>
            <w:r w:rsidRPr="00AD4330">
              <w:rPr>
                <w:rFonts w:ascii="楷体" w:eastAsia="楷体" w:hAnsi="楷体" w:hint="eastAsia"/>
                <w:sz w:val="24"/>
                <w:szCs w:val="24"/>
              </w:rPr>
              <w:t>现场查阅内部交流：方针、目标完成情况、内审和管理评审报告、不符合信息等。</w:t>
            </w:r>
          </w:p>
          <w:p w:rsidR="00CE282B" w:rsidRPr="00AD4330" w:rsidRDefault="00CE282B" w:rsidP="00CA4ECD">
            <w:pPr>
              <w:spacing w:line="360" w:lineRule="auto"/>
              <w:ind w:firstLineChars="200" w:firstLine="480"/>
              <w:rPr>
                <w:rFonts w:ascii="楷体" w:eastAsia="楷体" w:hAnsi="楷体"/>
                <w:sz w:val="24"/>
                <w:szCs w:val="24"/>
              </w:rPr>
            </w:pPr>
            <w:r w:rsidRPr="00AD4330">
              <w:rPr>
                <w:rFonts w:ascii="楷体" w:eastAsia="楷体" w:hAnsi="楷体" w:hint="eastAsia"/>
                <w:sz w:val="24"/>
                <w:szCs w:val="24"/>
              </w:rPr>
              <w:t>外部交流：通过发放《关于对相关方要求的告知书》与相关方就相关环境、职业健康安全信息进行相互沟通。</w:t>
            </w:r>
          </w:p>
          <w:p w:rsidR="00CE282B" w:rsidRPr="00F52205" w:rsidRDefault="00CE282B" w:rsidP="00F52205">
            <w:pPr>
              <w:tabs>
                <w:tab w:val="left" w:pos="9720"/>
                <w:tab w:val="left" w:pos="9900"/>
              </w:tabs>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w:t>
            </w:r>
            <w:r w:rsidRPr="00F52205">
              <w:rPr>
                <w:rFonts w:ascii="楷体" w:eastAsia="楷体" w:hAnsi="楷体" w:hint="eastAsia"/>
                <w:sz w:val="24"/>
                <w:szCs w:val="24"/>
              </w:rPr>
              <w:lastRenderedPageBreak/>
              <w:t>面的信息主要利用会议、培训、电话、网络、收文等方式进行内外部沟通和协商。</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相关人员能够适当参与并协商办理公司经营管理及安全事务等工作。</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询问员工职业健康安全事务代表职责：赵志岐。</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1）安全事务代表参与公司职业健康安全风险辨识、风险评价和控制措施的确定；</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2）安全事务代表适当参与公司职业健康安全事件调查；</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3）安全事务代表适当参与健康安全管理方针和目标的制定和评审；</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4）安全事务代表对影响他们职业健康安全的任何变更进行协商；</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5）安全事务代表对职业健康安全事务发表意见并与有关部门进行沟通，协商解决和处理由于公司福利待遇正常发放，员工无抱怨，目前信息交流机制畅通。</w:t>
            </w:r>
          </w:p>
          <w:p w:rsidR="00CE282B" w:rsidRPr="00F52205" w:rsidRDefault="00CE282B" w:rsidP="00F52205">
            <w:pPr>
              <w:spacing w:line="360" w:lineRule="auto"/>
              <w:ind w:firstLineChars="200" w:firstLine="480"/>
              <w:rPr>
                <w:rFonts w:ascii="楷体" w:eastAsia="楷体" w:hAnsi="楷体"/>
                <w:sz w:val="24"/>
                <w:szCs w:val="24"/>
              </w:rPr>
            </w:pPr>
            <w:r w:rsidRPr="00F52205">
              <w:rPr>
                <w:rFonts w:ascii="楷体" w:eastAsia="楷体" w:hAnsi="楷体" w:hint="eastAsia"/>
                <w:sz w:val="24"/>
                <w:szCs w:val="24"/>
              </w:rPr>
              <w:t>现有的沟通渠道和方法能满足要求。审核中未发现因沟通不利不及时而造成（影响）某项工作不能正常运行的情况</w:t>
            </w:r>
            <w:r w:rsidRPr="00AD4330">
              <w:rPr>
                <w:rFonts w:ascii="楷体" w:eastAsia="楷体" w:hAnsi="楷体" w:hint="eastAsia"/>
                <w:sz w:val="24"/>
                <w:szCs w:val="24"/>
              </w:rPr>
              <w:t>。</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91039B">
        <w:trPr>
          <w:trHeight w:val="703"/>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lastRenderedPageBreak/>
              <w:t>管理评审</w:t>
            </w:r>
          </w:p>
          <w:p w:rsidR="00CE282B" w:rsidRPr="00AD4330" w:rsidRDefault="00CE282B" w:rsidP="00CA4ECD">
            <w:pPr>
              <w:spacing w:line="360" w:lineRule="auto"/>
              <w:rPr>
                <w:rFonts w:ascii="楷体" w:eastAsia="楷体" w:hAnsi="楷体" w:cs="宋体"/>
                <w:sz w:val="24"/>
                <w:szCs w:val="24"/>
              </w:rPr>
            </w:pPr>
          </w:p>
        </w:tc>
        <w:tc>
          <w:tcPr>
            <w:tcW w:w="851" w:type="dxa"/>
          </w:tcPr>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O9.3</w:t>
            </w:r>
          </w:p>
          <w:p w:rsidR="00CE282B" w:rsidRPr="00AD4330" w:rsidRDefault="00CE282B" w:rsidP="00CA4ECD">
            <w:pPr>
              <w:spacing w:line="360" w:lineRule="auto"/>
              <w:rPr>
                <w:rFonts w:ascii="楷体" w:eastAsia="楷体" w:hAnsi="楷体"/>
                <w:sz w:val="24"/>
                <w:szCs w:val="24"/>
              </w:rPr>
            </w:pPr>
          </w:p>
          <w:p w:rsidR="00CE282B" w:rsidRPr="00AD4330" w:rsidRDefault="00CE282B" w:rsidP="00CA4ECD">
            <w:pPr>
              <w:spacing w:line="360" w:lineRule="auto"/>
              <w:rPr>
                <w:rFonts w:ascii="楷体" w:eastAsia="楷体" w:hAnsi="楷体"/>
                <w:sz w:val="24"/>
                <w:szCs w:val="24"/>
              </w:rPr>
            </w:pPr>
          </w:p>
          <w:p w:rsidR="00CE282B" w:rsidRPr="00AD4330" w:rsidRDefault="00CE282B" w:rsidP="00CA4ECD">
            <w:pPr>
              <w:spacing w:line="360" w:lineRule="auto"/>
              <w:rPr>
                <w:rFonts w:ascii="楷体" w:eastAsia="楷体" w:hAnsi="楷体"/>
                <w:sz w:val="24"/>
                <w:szCs w:val="24"/>
              </w:rPr>
            </w:pPr>
          </w:p>
        </w:tc>
        <w:tc>
          <w:tcPr>
            <w:tcW w:w="11765" w:type="dxa"/>
            <w:vAlign w:val="center"/>
          </w:tcPr>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lastRenderedPageBreak/>
              <w:t>提供：</w:t>
            </w:r>
          </w:p>
          <w:p w:rsidR="00CE282B" w:rsidRPr="00AD4330" w:rsidRDefault="00CE282B" w:rsidP="00CA4ECD">
            <w:pPr>
              <w:spacing w:line="360" w:lineRule="auto"/>
              <w:ind w:firstLineChars="100" w:firstLine="240"/>
              <w:rPr>
                <w:rFonts w:ascii="楷体" w:eastAsia="楷体" w:hAnsi="楷体"/>
                <w:sz w:val="24"/>
                <w:szCs w:val="24"/>
              </w:rPr>
            </w:pPr>
            <w:r w:rsidRPr="00AD4330">
              <w:rPr>
                <w:rFonts w:ascii="楷体" w:eastAsia="楷体" w:hAnsi="楷体" w:cs="宋体" w:hint="eastAsia"/>
                <w:sz w:val="24"/>
                <w:szCs w:val="24"/>
              </w:rPr>
              <w:t>1.管理评审计划，</w:t>
            </w:r>
            <w:r w:rsidRPr="00AD4330">
              <w:rPr>
                <w:rFonts w:ascii="楷体" w:eastAsia="楷体" w:hAnsi="楷体" w:hint="eastAsia"/>
                <w:sz w:val="24"/>
                <w:szCs w:val="24"/>
              </w:rPr>
              <w:t>QES-JL-9.3-01</w:t>
            </w:r>
            <w:r w:rsidRPr="00AD4330">
              <w:rPr>
                <w:rFonts w:ascii="楷体" w:eastAsia="楷体" w:hAnsi="楷体" w:cs="宋体" w:hint="eastAsia"/>
                <w:sz w:val="24"/>
                <w:szCs w:val="24"/>
              </w:rPr>
              <w:t xml:space="preserve">  </w:t>
            </w:r>
          </w:p>
          <w:p w:rsidR="00CE282B" w:rsidRPr="00AD4330" w:rsidRDefault="00CE282B" w:rsidP="00F52205">
            <w:pPr>
              <w:spacing w:line="360" w:lineRule="auto"/>
              <w:rPr>
                <w:rFonts w:ascii="楷体" w:eastAsia="楷体" w:hAnsi="楷体"/>
                <w:bCs/>
                <w:sz w:val="24"/>
                <w:szCs w:val="24"/>
              </w:rPr>
            </w:pPr>
            <w:r w:rsidRPr="00AD4330">
              <w:rPr>
                <w:rFonts w:ascii="楷体" w:eastAsia="楷体" w:hAnsi="楷体" w:hint="eastAsia"/>
                <w:bCs/>
                <w:sz w:val="24"/>
                <w:szCs w:val="24"/>
              </w:rPr>
              <w:t>评审目的：评价质量、环境、职业健康安全兼容管理体系的持续适宜性、充分性和有效性，寻求管理体系改进</w:t>
            </w:r>
            <w:r w:rsidRPr="00AD4330">
              <w:rPr>
                <w:rFonts w:ascii="楷体" w:eastAsia="楷体" w:hAnsi="楷体" w:hint="eastAsia"/>
                <w:bCs/>
                <w:sz w:val="24"/>
                <w:szCs w:val="24"/>
              </w:rPr>
              <w:lastRenderedPageBreak/>
              <w:t>的机会。</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评审时间：计划202</w:t>
            </w:r>
            <w:r w:rsidR="0073134F">
              <w:rPr>
                <w:rFonts w:ascii="楷体" w:eastAsia="楷体" w:hAnsi="楷体" w:cs="宋体" w:hint="eastAsia"/>
                <w:sz w:val="24"/>
                <w:szCs w:val="24"/>
              </w:rPr>
              <w:t>1</w:t>
            </w:r>
            <w:r w:rsidRPr="00AD4330">
              <w:rPr>
                <w:rFonts w:ascii="楷体" w:eastAsia="楷体" w:hAnsi="楷体" w:cs="宋体" w:hint="eastAsia"/>
                <w:sz w:val="24"/>
                <w:szCs w:val="24"/>
              </w:rPr>
              <w:t>年</w:t>
            </w:r>
            <w:r w:rsidR="0073134F">
              <w:rPr>
                <w:rFonts w:ascii="楷体" w:eastAsia="楷体" w:hAnsi="楷体" w:cs="宋体" w:hint="eastAsia"/>
                <w:sz w:val="24"/>
                <w:szCs w:val="24"/>
              </w:rPr>
              <w:t>3</w:t>
            </w:r>
            <w:r w:rsidRPr="00AD4330">
              <w:rPr>
                <w:rFonts w:ascii="楷体" w:eastAsia="楷体" w:hAnsi="楷体" w:cs="宋体" w:hint="eastAsia"/>
                <w:sz w:val="24"/>
                <w:szCs w:val="24"/>
              </w:rPr>
              <w:t>月</w:t>
            </w:r>
            <w:r w:rsidR="0073134F">
              <w:rPr>
                <w:rFonts w:ascii="楷体" w:eastAsia="楷体" w:hAnsi="楷体" w:cs="宋体" w:hint="eastAsia"/>
                <w:sz w:val="24"/>
                <w:szCs w:val="24"/>
              </w:rPr>
              <w:t>28</w:t>
            </w:r>
            <w:r w:rsidRPr="00AD4330">
              <w:rPr>
                <w:rFonts w:ascii="楷体" w:eastAsia="楷体" w:hAnsi="楷体" w:cs="宋体" w:hint="eastAsia"/>
                <w:sz w:val="24"/>
                <w:szCs w:val="24"/>
              </w:rPr>
              <w:t>日进行，评审方式：会议评审，</w:t>
            </w:r>
          </w:p>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 xml:space="preserve">编制：赵志岐      审核：赵怀杰   批准：田雅芹   </w:t>
            </w:r>
            <w:r w:rsidR="0073134F">
              <w:rPr>
                <w:rFonts w:ascii="楷体" w:eastAsia="楷体" w:hAnsi="楷体" w:hint="eastAsia"/>
                <w:sz w:val="24"/>
                <w:szCs w:val="24"/>
              </w:rPr>
              <w:t>编制</w:t>
            </w:r>
            <w:r w:rsidRPr="00AD4330">
              <w:rPr>
                <w:rFonts w:ascii="楷体" w:eastAsia="楷体" w:hAnsi="楷体" w:hint="eastAsia"/>
                <w:sz w:val="24"/>
                <w:szCs w:val="24"/>
              </w:rPr>
              <w:t>日期：202</w:t>
            </w:r>
            <w:r w:rsidR="0073134F">
              <w:rPr>
                <w:rFonts w:ascii="楷体" w:eastAsia="楷体" w:hAnsi="楷体" w:hint="eastAsia"/>
                <w:sz w:val="24"/>
                <w:szCs w:val="24"/>
              </w:rPr>
              <w:t>1</w:t>
            </w:r>
            <w:r w:rsidRPr="00AD4330">
              <w:rPr>
                <w:rFonts w:ascii="楷体" w:eastAsia="楷体" w:hAnsi="楷体" w:hint="eastAsia"/>
                <w:sz w:val="24"/>
                <w:szCs w:val="24"/>
              </w:rPr>
              <w:t>.</w:t>
            </w:r>
            <w:r w:rsidR="0073134F">
              <w:rPr>
                <w:rFonts w:ascii="楷体" w:eastAsia="楷体" w:hAnsi="楷体" w:hint="eastAsia"/>
                <w:sz w:val="24"/>
                <w:szCs w:val="24"/>
              </w:rPr>
              <w:t>3</w:t>
            </w:r>
            <w:r w:rsidRPr="00AD4330">
              <w:rPr>
                <w:rFonts w:ascii="楷体" w:eastAsia="楷体" w:hAnsi="楷体" w:hint="eastAsia"/>
                <w:sz w:val="24"/>
                <w:szCs w:val="24"/>
              </w:rPr>
              <w:t>.</w:t>
            </w:r>
            <w:r w:rsidR="0073134F">
              <w:rPr>
                <w:rFonts w:ascii="楷体" w:eastAsia="楷体" w:hAnsi="楷体" w:hint="eastAsia"/>
                <w:sz w:val="24"/>
                <w:szCs w:val="24"/>
              </w:rPr>
              <w:t>2</w:t>
            </w:r>
            <w:r w:rsidRPr="00AD4330">
              <w:rPr>
                <w:rFonts w:ascii="楷体" w:eastAsia="楷体" w:hAnsi="楷体" w:hint="eastAsia"/>
                <w:sz w:val="24"/>
                <w:szCs w:val="24"/>
              </w:rPr>
              <w:t>0</w:t>
            </w:r>
            <w:r w:rsidR="0073134F">
              <w:rPr>
                <w:rFonts w:ascii="楷体" w:eastAsia="楷体" w:hAnsi="楷体" w:hint="eastAsia"/>
                <w:sz w:val="24"/>
                <w:szCs w:val="24"/>
              </w:rPr>
              <w:t>日，</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查看管理评审记录：参加人员包括公司总经理、管理者代表</w:t>
            </w:r>
            <w:r w:rsidR="00E374F4">
              <w:rPr>
                <w:rFonts w:ascii="楷体" w:eastAsia="楷体" w:hAnsi="楷体" w:cs="宋体" w:hint="eastAsia"/>
                <w:sz w:val="24"/>
                <w:szCs w:val="24"/>
              </w:rPr>
              <w:t>各部门负责人</w:t>
            </w:r>
            <w:r w:rsidRPr="00AD4330">
              <w:rPr>
                <w:rFonts w:ascii="楷体" w:eastAsia="楷体" w:hAnsi="楷体" w:cs="宋体" w:hint="eastAsia"/>
                <w:sz w:val="24"/>
                <w:szCs w:val="24"/>
              </w:rPr>
              <w:t>参加。</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计划中明确了评审内容和资料准备要求。</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2.管理评审会议记录，</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w:t>
            </w:r>
            <w:proofErr w:type="gramStart"/>
            <w:r w:rsidRPr="00AD4330">
              <w:rPr>
                <w:rFonts w:ascii="楷体" w:eastAsia="楷体" w:hAnsi="楷体" w:cs="宋体" w:hint="eastAsia"/>
                <w:sz w:val="24"/>
                <w:szCs w:val="24"/>
              </w:rPr>
              <w:t>规</w:t>
            </w:r>
            <w:proofErr w:type="gramEnd"/>
            <w:r w:rsidRPr="00AD4330">
              <w:rPr>
                <w:rFonts w:ascii="楷体" w:eastAsia="楷体" w:hAnsi="楷体" w:cs="宋体" w:hint="eastAsia"/>
                <w:sz w:val="24"/>
                <w:szCs w:val="24"/>
              </w:rPr>
              <w:t>性评价；可能影响管理体系的变更；质量事故、顾客满意度；改进建议等；</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3.管理评审报告，</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管理评审结论：公司质量、环境、职业健康安全管理体系基本是充分、有效和适宜的。</w:t>
            </w:r>
          </w:p>
          <w:p w:rsidR="00CE282B" w:rsidRPr="00AD4330" w:rsidRDefault="00CE282B" w:rsidP="00CA4ECD">
            <w:pPr>
              <w:spacing w:line="360" w:lineRule="auto"/>
              <w:ind w:firstLineChars="200" w:firstLine="480"/>
              <w:rPr>
                <w:rFonts w:ascii="楷体" w:eastAsia="楷体" w:hAnsi="楷体"/>
                <w:sz w:val="24"/>
                <w:szCs w:val="24"/>
              </w:rPr>
            </w:pPr>
            <w:r w:rsidRPr="00AD4330">
              <w:rPr>
                <w:rFonts w:ascii="楷体" w:eastAsia="楷体" w:hAnsi="楷体" w:cs="宋体" w:hint="eastAsia"/>
                <w:sz w:val="24"/>
                <w:szCs w:val="24"/>
              </w:rPr>
              <w:t>4.</w:t>
            </w:r>
            <w:r w:rsidRPr="00AD4330">
              <w:rPr>
                <w:rFonts w:ascii="楷体" w:eastAsia="楷体" w:hAnsi="楷体" w:hint="eastAsia"/>
                <w:sz w:val="24"/>
                <w:szCs w:val="24"/>
              </w:rPr>
              <w:t xml:space="preserve"> 改进建议：</w:t>
            </w:r>
          </w:p>
          <w:p w:rsidR="00CE282B" w:rsidRPr="00AD4330" w:rsidRDefault="00CE282B" w:rsidP="00CA4ECD">
            <w:pPr>
              <w:spacing w:line="360" w:lineRule="auto"/>
              <w:ind w:firstLineChars="200" w:firstLine="480"/>
              <w:rPr>
                <w:rFonts w:ascii="楷体" w:eastAsia="楷体" w:hAnsi="楷体"/>
                <w:sz w:val="24"/>
                <w:szCs w:val="24"/>
              </w:rPr>
            </w:pPr>
            <w:r w:rsidRPr="00AD4330">
              <w:rPr>
                <w:rFonts w:ascii="楷体" w:eastAsia="楷体" w:hAnsi="楷体" w:hint="eastAsia"/>
                <w:sz w:val="24"/>
                <w:szCs w:val="24"/>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rsidR="0073134F" w:rsidRDefault="0073134F" w:rsidP="0073134F">
            <w:pPr>
              <w:spacing w:line="360" w:lineRule="auto"/>
              <w:ind w:firstLineChars="200" w:firstLine="480"/>
              <w:rPr>
                <w:rFonts w:ascii="楷体_GB2312" w:eastAsia="楷体_GB2312" w:hAnsi="宋体" w:hint="eastAsia"/>
                <w:color w:val="000000"/>
                <w:sz w:val="24"/>
                <w:szCs w:val="24"/>
              </w:rPr>
            </w:pPr>
            <w:r>
              <w:rPr>
                <w:rFonts w:ascii="楷体_GB2312" w:eastAsia="楷体_GB2312" w:hAnsi="宋体" w:hint="eastAsia"/>
                <w:color w:val="000000"/>
                <w:sz w:val="24"/>
                <w:szCs w:val="24"/>
              </w:rPr>
              <w:t>a）进一步强化基层职工的技能培训和行为训练。</w:t>
            </w:r>
          </w:p>
          <w:p w:rsidR="0073134F" w:rsidRDefault="0073134F" w:rsidP="0073134F">
            <w:pPr>
              <w:spacing w:line="360" w:lineRule="auto"/>
              <w:ind w:firstLineChars="200" w:firstLine="480"/>
              <w:rPr>
                <w:rFonts w:ascii="楷体_GB2312" w:eastAsia="楷体_GB2312" w:hAnsi="宋体"/>
                <w:color w:val="000000"/>
                <w:sz w:val="24"/>
                <w:szCs w:val="24"/>
              </w:rPr>
            </w:pPr>
            <w:r>
              <w:rPr>
                <w:rFonts w:ascii="楷体_GB2312" w:eastAsia="楷体_GB2312" w:hAnsi="宋体" w:hint="eastAsia"/>
                <w:color w:val="000000"/>
                <w:sz w:val="24"/>
                <w:szCs w:val="24"/>
              </w:rPr>
              <w:t>b) 进一步加强记录管理。</w:t>
            </w:r>
          </w:p>
          <w:p w:rsidR="00CE282B" w:rsidRPr="00AD4330" w:rsidRDefault="00CE282B" w:rsidP="00CA4ECD">
            <w:pPr>
              <w:spacing w:line="360" w:lineRule="auto"/>
              <w:ind w:firstLineChars="200" w:firstLine="480"/>
              <w:rPr>
                <w:rFonts w:ascii="楷体" w:eastAsia="楷体" w:hAnsi="楷体"/>
                <w:sz w:val="24"/>
                <w:szCs w:val="24"/>
              </w:rPr>
            </w:pPr>
            <w:r w:rsidRPr="00AD4330">
              <w:rPr>
                <w:rFonts w:ascii="楷体" w:eastAsia="楷体" w:hAnsi="楷体" w:hint="eastAsia"/>
                <w:sz w:val="24"/>
                <w:szCs w:val="24"/>
              </w:rPr>
              <w:t>未见相关的措施计划落实的相关证实，已交流</w:t>
            </w:r>
            <w:r w:rsidR="0073134F">
              <w:rPr>
                <w:rFonts w:ascii="楷体" w:eastAsia="楷体" w:hAnsi="楷体" w:hint="eastAsia"/>
                <w:sz w:val="24"/>
                <w:szCs w:val="24"/>
              </w:rPr>
              <w:t>，上次管理评审提出的改进措施已实施</w:t>
            </w:r>
            <w:r w:rsidRPr="00AD4330">
              <w:rPr>
                <w:rFonts w:ascii="楷体" w:eastAsia="楷体" w:hAnsi="楷体" w:hint="eastAsia"/>
                <w:sz w:val="24"/>
                <w:szCs w:val="24"/>
              </w:rPr>
              <w:t>。</w:t>
            </w:r>
          </w:p>
          <w:p w:rsidR="00CE282B" w:rsidRPr="0073134F" w:rsidRDefault="0073134F" w:rsidP="00CA4ECD">
            <w:pPr>
              <w:spacing w:line="360" w:lineRule="auto"/>
              <w:ind w:firstLineChars="200" w:firstLine="480"/>
              <w:rPr>
                <w:rFonts w:ascii="楷体" w:eastAsia="楷体" w:hAnsi="楷体"/>
                <w:sz w:val="24"/>
                <w:szCs w:val="24"/>
              </w:rPr>
            </w:pPr>
            <w:r>
              <w:rPr>
                <w:rFonts w:ascii="楷体" w:eastAsia="楷体" w:hAnsi="楷体"/>
                <w:noProof/>
                <w:sz w:val="24"/>
                <w:szCs w:val="24"/>
              </w:rPr>
              <w:lastRenderedPageBreak/>
              <w:drawing>
                <wp:anchor distT="0" distB="0" distL="114300" distR="114300" simplePos="0" relativeHeight="251659264" behindDoc="0" locked="0" layoutInCell="1" allowOverlap="1" wp14:anchorId="289A101D" wp14:editId="3968E9E0">
                  <wp:simplePos x="0" y="0"/>
                  <wp:positionH relativeFrom="column">
                    <wp:posOffset>897890</wp:posOffset>
                  </wp:positionH>
                  <wp:positionV relativeFrom="paragraph">
                    <wp:posOffset>111125</wp:posOffset>
                  </wp:positionV>
                  <wp:extent cx="3634105" cy="5051425"/>
                  <wp:effectExtent l="0" t="0" r="0" b="0"/>
                  <wp:wrapNone/>
                  <wp:docPr id="2" name="图片 2" descr="E:\360安全云盘同步版\国标联合审核\202108\河北中能国建管道设备制造有限公司\新建文件夹\扫描全能王 2021-08-09 11.2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河北中能国建管道设备制造有限公司\新建文件夹\扫描全能王 2021-08-09 11.28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4105" cy="505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82B" w:rsidRPr="00AD4330" w:rsidRDefault="00CE282B" w:rsidP="0073134F">
            <w:pPr>
              <w:spacing w:line="360" w:lineRule="auto"/>
              <w:ind w:firstLineChars="200" w:firstLine="480"/>
              <w:rPr>
                <w:rFonts w:ascii="楷体" w:eastAsia="楷体" w:hAnsi="楷体"/>
                <w:sz w:val="24"/>
                <w:szCs w:val="24"/>
              </w:rPr>
            </w:pPr>
          </w:p>
          <w:p w:rsidR="00CE282B" w:rsidRPr="00AD4330" w:rsidRDefault="00CE282B" w:rsidP="00CA4ECD">
            <w:pPr>
              <w:spacing w:line="360" w:lineRule="auto"/>
              <w:ind w:firstLineChars="200" w:firstLine="480"/>
              <w:rPr>
                <w:rFonts w:ascii="楷体" w:eastAsia="楷体" w:hAnsi="楷体"/>
                <w:sz w:val="24"/>
                <w:szCs w:val="24"/>
              </w:rPr>
            </w:pPr>
          </w:p>
          <w:p w:rsidR="00CE282B" w:rsidRPr="00AD4330" w:rsidRDefault="00CE282B" w:rsidP="00CA4ECD">
            <w:pPr>
              <w:spacing w:line="360" w:lineRule="auto"/>
              <w:ind w:firstLineChars="200" w:firstLine="480"/>
              <w:rPr>
                <w:rFonts w:ascii="楷体" w:eastAsia="楷体" w:hAnsi="楷体"/>
                <w:sz w:val="24"/>
                <w:szCs w:val="24"/>
              </w:rPr>
            </w:pPr>
          </w:p>
          <w:p w:rsidR="00CE282B" w:rsidRPr="00AD4330" w:rsidRDefault="00CE282B" w:rsidP="00CA4ECD">
            <w:pPr>
              <w:spacing w:line="360" w:lineRule="auto"/>
              <w:ind w:firstLineChars="200" w:firstLine="480"/>
              <w:rPr>
                <w:rFonts w:ascii="楷体" w:eastAsia="楷体" w:hAnsi="楷体"/>
                <w:sz w:val="24"/>
                <w:szCs w:val="24"/>
              </w:rPr>
            </w:pPr>
          </w:p>
          <w:p w:rsidR="00CE282B" w:rsidRPr="00AD4330" w:rsidRDefault="00CE282B" w:rsidP="00CA4ECD">
            <w:pPr>
              <w:spacing w:line="360" w:lineRule="auto"/>
              <w:ind w:firstLineChars="200" w:firstLine="480"/>
              <w:rPr>
                <w:rFonts w:ascii="楷体" w:eastAsia="楷体" w:hAnsi="楷体"/>
                <w:sz w:val="24"/>
                <w:szCs w:val="24"/>
              </w:rPr>
            </w:pPr>
          </w:p>
          <w:p w:rsidR="00CE282B" w:rsidRPr="00AD4330" w:rsidRDefault="00CE282B" w:rsidP="00CA4ECD">
            <w:pPr>
              <w:spacing w:line="360" w:lineRule="auto"/>
              <w:ind w:firstLineChars="200" w:firstLine="480"/>
              <w:rPr>
                <w:rFonts w:ascii="楷体" w:eastAsia="楷体" w:hAnsi="楷体"/>
                <w:sz w:val="24"/>
                <w:szCs w:val="24"/>
              </w:rPr>
            </w:pPr>
          </w:p>
          <w:p w:rsidR="00CE282B" w:rsidRPr="00AD4330" w:rsidRDefault="00CE282B" w:rsidP="00CA4ECD">
            <w:pPr>
              <w:spacing w:line="360" w:lineRule="auto"/>
              <w:ind w:firstLineChars="200" w:firstLine="480"/>
              <w:rPr>
                <w:rFonts w:ascii="楷体" w:eastAsia="楷体" w:hAnsi="楷体"/>
                <w:sz w:val="24"/>
                <w:szCs w:val="24"/>
              </w:rPr>
            </w:pPr>
          </w:p>
          <w:p w:rsidR="00CE282B" w:rsidRDefault="00CE282B" w:rsidP="00CA4ECD">
            <w:pPr>
              <w:spacing w:line="360" w:lineRule="auto"/>
              <w:ind w:firstLineChars="200" w:firstLine="480"/>
              <w:rPr>
                <w:rFonts w:ascii="楷体" w:eastAsia="楷体" w:hAnsi="楷体" w:hint="eastAsia"/>
                <w:sz w:val="24"/>
                <w:szCs w:val="24"/>
              </w:rPr>
            </w:pPr>
          </w:p>
          <w:p w:rsidR="0073134F" w:rsidRDefault="0073134F" w:rsidP="00CA4ECD">
            <w:pPr>
              <w:spacing w:line="360" w:lineRule="auto"/>
              <w:ind w:firstLineChars="200" w:firstLine="480"/>
              <w:rPr>
                <w:rFonts w:ascii="楷体" w:eastAsia="楷体" w:hAnsi="楷体" w:hint="eastAsia"/>
                <w:sz w:val="24"/>
                <w:szCs w:val="24"/>
              </w:rPr>
            </w:pPr>
          </w:p>
          <w:p w:rsidR="0073134F" w:rsidRDefault="0073134F" w:rsidP="00CA4ECD">
            <w:pPr>
              <w:spacing w:line="360" w:lineRule="auto"/>
              <w:ind w:firstLineChars="200" w:firstLine="480"/>
              <w:rPr>
                <w:rFonts w:ascii="楷体" w:eastAsia="楷体" w:hAnsi="楷体" w:hint="eastAsia"/>
                <w:sz w:val="24"/>
                <w:szCs w:val="24"/>
              </w:rPr>
            </w:pPr>
          </w:p>
          <w:p w:rsidR="0073134F" w:rsidRDefault="0073134F" w:rsidP="00CA4ECD">
            <w:pPr>
              <w:spacing w:line="360" w:lineRule="auto"/>
              <w:ind w:firstLineChars="200" w:firstLine="480"/>
              <w:rPr>
                <w:rFonts w:ascii="楷体" w:eastAsia="楷体" w:hAnsi="楷体" w:hint="eastAsia"/>
                <w:sz w:val="24"/>
                <w:szCs w:val="24"/>
              </w:rPr>
            </w:pPr>
          </w:p>
          <w:p w:rsidR="0073134F" w:rsidRDefault="0073134F" w:rsidP="00CA4ECD">
            <w:pPr>
              <w:spacing w:line="360" w:lineRule="auto"/>
              <w:ind w:firstLineChars="200" w:firstLine="480"/>
              <w:rPr>
                <w:rFonts w:ascii="楷体" w:eastAsia="楷体" w:hAnsi="楷体" w:hint="eastAsia"/>
                <w:sz w:val="24"/>
                <w:szCs w:val="24"/>
              </w:rPr>
            </w:pPr>
          </w:p>
          <w:p w:rsidR="0073134F" w:rsidRDefault="0073134F" w:rsidP="00CA4ECD">
            <w:pPr>
              <w:spacing w:line="360" w:lineRule="auto"/>
              <w:ind w:firstLineChars="200" w:firstLine="480"/>
              <w:rPr>
                <w:rFonts w:ascii="楷体" w:eastAsia="楷体" w:hAnsi="楷体" w:hint="eastAsia"/>
                <w:sz w:val="24"/>
                <w:szCs w:val="24"/>
              </w:rPr>
            </w:pPr>
          </w:p>
          <w:p w:rsidR="0073134F" w:rsidRDefault="0073134F" w:rsidP="00CA4ECD">
            <w:pPr>
              <w:spacing w:line="360" w:lineRule="auto"/>
              <w:ind w:firstLineChars="200" w:firstLine="480"/>
              <w:rPr>
                <w:rFonts w:ascii="楷体" w:eastAsia="楷体" w:hAnsi="楷体" w:hint="eastAsia"/>
                <w:sz w:val="24"/>
                <w:szCs w:val="24"/>
              </w:rPr>
            </w:pPr>
          </w:p>
          <w:p w:rsidR="0073134F" w:rsidRDefault="0073134F" w:rsidP="00CA4ECD">
            <w:pPr>
              <w:spacing w:line="360" w:lineRule="auto"/>
              <w:ind w:firstLineChars="200" w:firstLine="480"/>
              <w:rPr>
                <w:rFonts w:ascii="楷体" w:eastAsia="楷体" w:hAnsi="楷体" w:hint="eastAsia"/>
                <w:sz w:val="24"/>
                <w:szCs w:val="24"/>
              </w:rPr>
            </w:pPr>
          </w:p>
          <w:p w:rsidR="0073134F" w:rsidRPr="00AD4330" w:rsidRDefault="0073134F" w:rsidP="00CA4ECD">
            <w:pPr>
              <w:spacing w:line="360" w:lineRule="auto"/>
              <w:ind w:firstLineChars="200" w:firstLine="480"/>
              <w:rPr>
                <w:rFonts w:ascii="楷体" w:eastAsia="楷体" w:hAnsi="楷体"/>
                <w:sz w:val="24"/>
                <w:szCs w:val="24"/>
              </w:rPr>
            </w:pPr>
          </w:p>
          <w:p w:rsidR="00CE282B" w:rsidRPr="00AD4330" w:rsidRDefault="00CE282B" w:rsidP="00CA4ECD">
            <w:pPr>
              <w:spacing w:line="360" w:lineRule="auto"/>
              <w:ind w:firstLineChars="200" w:firstLine="480"/>
              <w:rPr>
                <w:rFonts w:ascii="楷体" w:eastAsia="楷体" w:hAnsi="楷体"/>
                <w:sz w:val="24"/>
                <w:szCs w:val="24"/>
              </w:rPr>
            </w:pPr>
          </w:p>
          <w:p w:rsidR="00CE282B" w:rsidRPr="00AD4330" w:rsidRDefault="00CE282B" w:rsidP="00CA4ECD">
            <w:pPr>
              <w:spacing w:line="360" w:lineRule="auto"/>
              <w:ind w:firstLineChars="200" w:firstLine="480"/>
              <w:rPr>
                <w:rFonts w:ascii="楷体" w:eastAsia="楷体" w:hAnsi="楷体"/>
                <w:sz w:val="24"/>
                <w:szCs w:val="24"/>
              </w:rPr>
            </w:pP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EF2D1B">
        <w:trPr>
          <w:trHeight w:val="1133"/>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lastRenderedPageBreak/>
              <w:t>总则</w:t>
            </w:r>
          </w:p>
          <w:p w:rsidR="00CE282B" w:rsidRPr="00AD4330" w:rsidRDefault="00CE282B" w:rsidP="00CA4ECD">
            <w:pPr>
              <w:spacing w:line="360" w:lineRule="auto"/>
              <w:rPr>
                <w:rFonts w:ascii="楷体" w:eastAsia="楷体" w:hAnsi="楷体" w:cs="宋体"/>
                <w:sz w:val="24"/>
                <w:szCs w:val="24"/>
              </w:rPr>
            </w:pPr>
          </w:p>
        </w:tc>
        <w:tc>
          <w:tcPr>
            <w:tcW w:w="851" w:type="dxa"/>
          </w:tcPr>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O 10.1</w:t>
            </w:r>
          </w:p>
          <w:p w:rsidR="00CE282B" w:rsidRPr="00AD4330" w:rsidRDefault="00CE282B" w:rsidP="00CA4ECD">
            <w:pPr>
              <w:spacing w:line="360" w:lineRule="auto"/>
              <w:rPr>
                <w:rFonts w:ascii="楷体" w:eastAsia="楷体" w:hAnsi="楷体"/>
                <w:sz w:val="24"/>
                <w:szCs w:val="24"/>
              </w:rPr>
            </w:pPr>
          </w:p>
        </w:tc>
        <w:tc>
          <w:tcPr>
            <w:tcW w:w="11765" w:type="dxa"/>
            <w:vAlign w:val="center"/>
          </w:tcPr>
          <w:p w:rsidR="00CE282B" w:rsidRPr="00AD4330" w:rsidRDefault="00CE282B" w:rsidP="00CA4ECD">
            <w:pPr>
              <w:spacing w:line="360" w:lineRule="auto"/>
              <w:ind w:firstLineChars="200" w:firstLine="480"/>
              <w:rPr>
                <w:rFonts w:ascii="楷体" w:eastAsia="楷体" w:hAnsi="楷体" w:cs="宋体"/>
                <w:sz w:val="24"/>
                <w:szCs w:val="24"/>
              </w:rPr>
            </w:pPr>
            <w:r w:rsidRPr="00AD4330">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 xml:space="preserve"> ——具体事实可见审核10.2条款记录。</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240E2A">
        <w:trPr>
          <w:trHeight w:val="520"/>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持续改进</w:t>
            </w:r>
          </w:p>
        </w:tc>
        <w:tc>
          <w:tcPr>
            <w:tcW w:w="851" w:type="dxa"/>
          </w:tcPr>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O 10.3</w:t>
            </w:r>
          </w:p>
          <w:p w:rsidR="00CE282B" w:rsidRPr="00AD4330" w:rsidRDefault="00CE282B" w:rsidP="00CA4ECD">
            <w:pPr>
              <w:spacing w:line="360" w:lineRule="auto"/>
              <w:rPr>
                <w:rFonts w:ascii="楷体" w:eastAsia="楷体" w:hAnsi="楷体"/>
                <w:sz w:val="24"/>
                <w:szCs w:val="24"/>
              </w:rPr>
            </w:pPr>
          </w:p>
        </w:tc>
        <w:tc>
          <w:tcPr>
            <w:tcW w:w="11765" w:type="dxa"/>
            <w:vAlign w:val="center"/>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公司组织确定并选择改进机会，采取必要措施，满足顾客要求和增强顾客满意。</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包括：</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a) 改进产品或服务，以满足要求并关注未来的需求和期望；</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b) 纠正或减少不利影响；</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c) 改进管理体系绩效和有效性。</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根据不同过程、不同产品和不同要求，采取不同的方法进行监视、测量和分析。</w:t>
            </w:r>
          </w:p>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91039B">
        <w:trPr>
          <w:trHeight w:val="596"/>
        </w:trPr>
        <w:tc>
          <w:tcPr>
            <w:tcW w:w="1242" w:type="dxa"/>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人数</w:t>
            </w:r>
          </w:p>
        </w:tc>
        <w:tc>
          <w:tcPr>
            <w:tcW w:w="851" w:type="dxa"/>
          </w:tcPr>
          <w:p w:rsidR="00CE282B" w:rsidRPr="00AD4330" w:rsidRDefault="00CE282B" w:rsidP="00CA4ECD">
            <w:pPr>
              <w:spacing w:line="360" w:lineRule="auto"/>
              <w:rPr>
                <w:rFonts w:ascii="楷体" w:eastAsia="楷体" w:hAnsi="楷体" w:cs="宋体"/>
                <w:sz w:val="24"/>
                <w:szCs w:val="24"/>
              </w:rPr>
            </w:pPr>
          </w:p>
        </w:tc>
        <w:tc>
          <w:tcPr>
            <w:tcW w:w="11765" w:type="dxa"/>
            <w:vAlign w:val="center"/>
          </w:tcPr>
          <w:p w:rsidR="00CE282B" w:rsidRPr="00AD4330" w:rsidRDefault="00CE282B" w:rsidP="00CA4ECD">
            <w:pPr>
              <w:spacing w:line="360" w:lineRule="auto"/>
              <w:rPr>
                <w:rFonts w:ascii="楷体" w:eastAsia="楷体" w:hAnsi="楷体" w:cs="宋体"/>
                <w:sz w:val="24"/>
                <w:szCs w:val="24"/>
              </w:rPr>
            </w:pPr>
            <w:r w:rsidRPr="00AD4330">
              <w:rPr>
                <w:rFonts w:ascii="楷体" w:eastAsia="楷体" w:hAnsi="楷体" w:cs="宋体" w:hint="eastAsia"/>
                <w:sz w:val="24"/>
                <w:szCs w:val="24"/>
              </w:rPr>
              <w:t>公司现有员工40人，与申报管理体系人数基本一致。</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B925D9">
        <w:trPr>
          <w:trHeight w:val="406"/>
        </w:trPr>
        <w:tc>
          <w:tcPr>
            <w:tcW w:w="1242" w:type="dxa"/>
          </w:tcPr>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国家/地方抽查、顾客满</w:t>
            </w:r>
            <w:r w:rsidRPr="00AD4330">
              <w:rPr>
                <w:rFonts w:ascii="楷体" w:eastAsia="楷体" w:hAnsi="楷体" w:hint="eastAsia"/>
                <w:sz w:val="24"/>
                <w:szCs w:val="24"/>
              </w:rPr>
              <w:lastRenderedPageBreak/>
              <w:t>意、相关</w:t>
            </w:r>
            <w:proofErr w:type="gramStart"/>
            <w:r w:rsidRPr="00AD4330">
              <w:rPr>
                <w:rFonts w:ascii="楷体" w:eastAsia="楷体" w:hAnsi="楷体" w:hint="eastAsia"/>
                <w:sz w:val="24"/>
                <w:szCs w:val="24"/>
              </w:rPr>
              <w:t>方投诉</w:t>
            </w:r>
            <w:proofErr w:type="gramEnd"/>
            <w:r w:rsidRPr="00AD4330">
              <w:rPr>
                <w:rFonts w:ascii="楷体" w:eastAsia="楷体" w:hAnsi="楷体" w:hint="eastAsia"/>
                <w:sz w:val="24"/>
                <w:szCs w:val="24"/>
              </w:rPr>
              <w:t>处理、上次不符合整改</w:t>
            </w:r>
          </w:p>
        </w:tc>
        <w:tc>
          <w:tcPr>
            <w:tcW w:w="851" w:type="dxa"/>
          </w:tcPr>
          <w:p w:rsidR="00CE282B" w:rsidRPr="00AD4330" w:rsidRDefault="00CE282B" w:rsidP="00CA4ECD">
            <w:pPr>
              <w:spacing w:line="360" w:lineRule="auto"/>
              <w:ind w:firstLineChars="200" w:firstLine="480"/>
              <w:rPr>
                <w:rFonts w:ascii="楷体" w:eastAsia="楷体" w:hAnsi="楷体"/>
                <w:sz w:val="24"/>
                <w:szCs w:val="24"/>
              </w:rPr>
            </w:pPr>
          </w:p>
        </w:tc>
        <w:tc>
          <w:tcPr>
            <w:tcW w:w="11765" w:type="dxa"/>
          </w:tcPr>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自公司成立以来，未受到上级主管部门有关质量、环境问题、职业健康安全的行政处罚。未发生相关方的投诉。</w:t>
            </w:r>
          </w:p>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暂没有国家/地方抽查情况。</w:t>
            </w:r>
          </w:p>
          <w:p w:rsidR="00CE282B" w:rsidRPr="00AD4330" w:rsidRDefault="00CE282B" w:rsidP="00CA4ECD">
            <w:pPr>
              <w:spacing w:line="360" w:lineRule="auto"/>
              <w:rPr>
                <w:rFonts w:ascii="楷体" w:eastAsia="楷体" w:hAnsi="楷体"/>
                <w:sz w:val="24"/>
                <w:szCs w:val="24"/>
              </w:rPr>
            </w:pPr>
            <w:r w:rsidRPr="00AD4330">
              <w:rPr>
                <w:rFonts w:ascii="楷体" w:eastAsia="楷体" w:hAnsi="楷体" w:hint="eastAsia"/>
                <w:sz w:val="24"/>
                <w:szCs w:val="24"/>
              </w:rPr>
              <w:t>目前没有相关行政主管部门的检查处罚，在审核现场也未发现抽查、相关</w:t>
            </w:r>
            <w:proofErr w:type="gramStart"/>
            <w:r w:rsidRPr="00AD4330">
              <w:rPr>
                <w:rFonts w:ascii="楷体" w:eastAsia="楷体" w:hAnsi="楷体" w:hint="eastAsia"/>
                <w:sz w:val="24"/>
                <w:szCs w:val="24"/>
              </w:rPr>
              <w:t>方投诉</w:t>
            </w:r>
            <w:proofErr w:type="gramEnd"/>
            <w:r w:rsidRPr="00AD4330">
              <w:rPr>
                <w:rFonts w:ascii="楷体" w:eastAsia="楷体" w:hAnsi="楷体" w:hint="eastAsia"/>
                <w:sz w:val="24"/>
                <w:szCs w:val="24"/>
              </w:rPr>
              <w:t>等情况。</w:t>
            </w:r>
          </w:p>
          <w:p w:rsidR="00CE282B" w:rsidRPr="00AD4330" w:rsidRDefault="00CE282B" w:rsidP="00CA4ECD">
            <w:pPr>
              <w:pStyle w:val="2"/>
              <w:spacing w:before="0" w:after="0" w:line="360" w:lineRule="auto"/>
              <w:rPr>
                <w:rFonts w:ascii="楷体" w:eastAsia="楷体" w:hAnsi="楷体"/>
                <w:sz w:val="24"/>
                <w:szCs w:val="24"/>
              </w:rPr>
            </w:pPr>
            <w:r w:rsidRPr="00AD4330">
              <w:rPr>
                <w:rFonts w:ascii="楷体" w:eastAsia="楷体" w:hAnsi="楷体" w:hint="eastAsia"/>
                <w:sz w:val="24"/>
                <w:szCs w:val="24"/>
              </w:rPr>
              <w:lastRenderedPageBreak/>
              <w:t>上次整改完成、符合要求</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B925D9">
        <w:trPr>
          <w:trHeight w:val="412"/>
        </w:trPr>
        <w:tc>
          <w:tcPr>
            <w:tcW w:w="1242" w:type="dxa"/>
          </w:tcPr>
          <w:p w:rsidR="00CE282B" w:rsidRPr="00AD4330" w:rsidRDefault="00CE282B" w:rsidP="00297810">
            <w:pPr>
              <w:spacing w:line="360" w:lineRule="auto"/>
              <w:rPr>
                <w:rFonts w:ascii="楷体" w:eastAsia="楷体" w:hAnsi="楷体"/>
                <w:sz w:val="24"/>
                <w:szCs w:val="24"/>
              </w:rPr>
            </w:pPr>
            <w:r w:rsidRPr="00AD4330">
              <w:rPr>
                <w:rFonts w:ascii="楷体" w:eastAsia="楷体" w:hAnsi="楷体" w:hint="eastAsia"/>
                <w:sz w:val="24"/>
                <w:szCs w:val="24"/>
              </w:rPr>
              <w:lastRenderedPageBreak/>
              <w:t>验证资质</w:t>
            </w:r>
          </w:p>
        </w:tc>
        <w:tc>
          <w:tcPr>
            <w:tcW w:w="851" w:type="dxa"/>
          </w:tcPr>
          <w:p w:rsidR="00CE282B" w:rsidRPr="00AD4330" w:rsidRDefault="00CE282B" w:rsidP="00CA4ECD">
            <w:pPr>
              <w:spacing w:line="360" w:lineRule="auto"/>
              <w:ind w:firstLineChars="200" w:firstLine="480"/>
              <w:rPr>
                <w:rFonts w:ascii="楷体" w:eastAsia="楷体" w:hAnsi="楷体"/>
                <w:sz w:val="24"/>
                <w:szCs w:val="24"/>
              </w:rPr>
            </w:pPr>
          </w:p>
        </w:tc>
        <w:tc>
          <w:tcPr>
            <w:tcW w:w="11765" w:type="dxa"/>
          </w:tcPr>
          <w:p w:rsidR="00CE282B" w:rsidRPr="00AD4330" w:rsidRDefault="00CE282B" w:rsidP="00C9677C">
            <w:pPr>
              <w:spacing w:line="360" w:lineRule="auto"/>
              <w:ind w:left="720" w:hangingChars="300" w:hanging="720"/>
              <w:rPr>
                <w:rFonts w:ascii="楷体" w:eastAsia="楷体" w:hAnsi="楷体"/>
                <w:sz w:val="24"/>
                <w:szCs w:val="24"/>
              </w:rPr>
            </w:pPr>
            <w:r w:rsidRPr="00AD4330">
              <w:rPr>
                <w:rFonts w:ascii="楷体" w:eastAsia="楷体" w:hAnsi="楷体" w:hint="eastAsia"/>
                <w:sz w:val="24"/>
                <w:szCs w:val="24"/>
              </w:rPr>
              <w:t>提供了组织营业执照、</w:t>
            </w:r>
            <w:r w:rsidR="00297810">
              <w:rPr>
                <w:rFonts w:ascii="楷体" w:eastAsia="楷体" w:hAnsi="楷体" w:hint="eastAsia"/>
                <w:sz w:val="24"/>
                <w:szCs w:val="24"/>
              </w:rPr>
              <w:t>特种设备（</w:t>
            </w:r>
            <w:r w:rsidRPr="00AD4330">
              <w:rPr>
                <w:rFonts w:ascii="楷体" w:eastAsia="楷体" w:hAnsi="楷体" w:hint="eastAsia"/>
                <w:sz w:val="24"/>
                <w:szCs w:val="24"/>
              </w:rPr>
              <w:t>压力管件</w:t>
            </w:r>
            <w:r w:rsidR="00297810">
              <w:rPr>
                <w:rFonts w:ascii="楷体" w:eastAsia="楷体" w:hAnsi="楷体" w:hint="eastAsia"/>
                <w:sz w:val="24"/>
                <w:szCs w:val="24"/>
              </w:rPr>
              <w:t>）</w:t>
            </w:r>
            <w:r w:rsidRPr="00AD4330">
              <w:rPr>
                <w:rFonts w:ascii="楷体" w:eastAsia="楷体" w:hAnsi="楷体" w:hint="eastAsia"/>
                <w:sz w:val="24"/>
                <w:szCs w:val="24"/>
              </w:rPr>
              <w:t>制造许可证</w:t>
            </w:r>
            <w:r w:rsidR="00C9677C">
              <w:rPr>
                <w:rFonts w:ascii="楷体" w:eastAsia="楷体" w:hAnsi="楷体" w:hint="eastAsia"/>
                <w:sz w:val="24"/>
                <w:szCs w:val="24"/>
              </w:rPr>
              <w:t>（疫情影响自动延期一年</w:t>
            </w:r>
            <w:bookmarkStart w:id="0" w:name="_GoBack"/>
            <w:bookmarkEnd w:id="0"/>
            <w:r w:rsidR="00C9677C">
              <w:rPr>
                <w:rFonts w:ascii="楷体" w:eastAsia="楷体" w:hAnsi="楷体" w:hint="eastAsia"/>
                <w:sz w:val="24"/>
                <w:szCs w:val="24"/>
              </w:rPr>
              <w:t>）</w:t>
            </w:r>
            <w:r w:rsidRPr="00AD4330">
              <w:rPr>
                <w:rFonts w:ascii="楷体" w:eastAsia="楷体" w:hAnsi="楷体" w:hint="eastAsia"/>
                <w:sz w:val="24"/>
                <w:szCs w:val="24"/>
              </w:rPr>
              <w:t xml:space="preserve">均为有效。                               </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C9677C">
        <w:trPr>
          <w:trHeight w:val="531"/>
        </w:trPr>
        <w:tc>
          <w:tcPr>
            <w:tcW w:w="1242" w:type="dxa"/>
          </w:tcPr>
          <w:p w:rsidR="00CE282B" w:rsidRPr="00AD4330" w:rsidRDefault="00CE282B" w:rsidP="00CA4ECD">
            <w:pPr>
              <w:spacing w:line="360" w:lineRule="auto"/>
              <w:ind w:firstLineChars="200" w:firstLine="480"/>
              <w:rPr>
                <w:rFonts w:ascii="楷体" w:eastAsia="楷体" w:hAnsi="楷体"/>
                <w:sz w:val="24"/>
                <w:szCs w:val="24"/>
              </w:rPr>
            </w:pPr>
            <w:r w:rsidRPr="00AD4330">
              <w:rPr>
                <w:rFonts w:ascii="楷体" w:eastAsia="楷体" w:hAnsi="楷体" w:hint="eastAsia"/>
                <w:sz w:val="24"/>
                <w:szCs w:val="24"/>
              </w:rPr>
              <w:t>变更</w:t>
            </w:r>
          </w:p>
        </w:tc>
        <w:tc>
          <w:tcPr>
            <w:tcW w:w="851" w:type="dxa"/>
          </w:tcPr>
          <w:p w:rsidR="00CE282B" w:rsidRPr="00AD4330" w:rsidRDefault="00CE282B" w:rsidP="00CA4ECD">
            <w:pPr>
              <w:spacing w:line="360" w:lineRule="auto"/>
              <w:ind w:firstLineChars="200" w:firstLine="480"/>
              <w:rPr>
                <w:rFonts w:ascii="楷体" w:eastAsia="楷体" w:hAnsi="楷体"/>
                <w:sz w:val="24"/>
                <w:szCs w:val="24"/>
              </w:rPr>
            </w:pPr>
          </w:p>
        </w:tc>
        <w:tc>
          <w:tcPr>
            <w:tcW w:w="11765" w:type="dxa"/>
          </w:tcPr>
          <w:p w:rsidR="00CE282B" w:rsidRPr="00AD4330" w:rsidRDefault="00CE282B" w:rsidP="00CA4ECD">
            <w:pPr>
              <w:spacing w:line="360" w:lineRule="auto"/>
              <w:ind w:left="720" w:hangingChars="300" w:hanging="720"/>
              <w:rPr>
                <w:rFonts w:ascii="楷体" w:eastAsia="楷体" w:hAnsi="楷体"/>
                <w:sz w:val="24"/>
                <w:szCs w:val="24"/>
              </w:rPr>
            </w:pPr>
            <w:r w:rsidRPr="00AD4330">
              <w:rPr>
                <w:rFonts w:ascii="楷体" w:eastAsia="楷体" w:hAnsi="楷体" w:hint="eastAsia"/>
                <w:sz w:val="24"/>
                <w:szCs w:val="24"/>
              </w:rPr>
              <w:t>无</w:t>
            </w:r>
          </w:p>
        </w:tc>
        <w:tc>
          <w:tcPr>
            <w:tcW w:w="851" w:type="dxa"/>
          </w:tcPr>
          <w:p w:rsidR="00CE282B" w:rsidRPr="00AD4330" w:rsidRDefault="00CE282B" w:rsidP="00CA4ECD">
            <w:pPr>
              <w:spacing w:line="360" w:lineRule="auto"/>
              <w:rPr>
                <w:rFonts w:ascii="楷体" w:eastAsia="楷体" w:hAnsi="楷体"/>
                <w:color w:val="FF0000"/>
                <w:sz w:val="24"/>
                <w:szCs w:val="24"/>
              </w:rPr>
            </w:pPr>
          </w:p>
        </w:tc>
      </w:tr>
      <w:tr w:rsidR="00CE282B" w:rsidRPr="00AD4330" w:rsidTr="00B925D9">
        <w:trPr>
          <w:trHeight w:val="561"/>
        </w:trPr>
        <w:tc>
          <w:tcPr>
            <w:tcW w:w="1242" w:type="dxa"/>
          </w:tcPr>
          <w:p w:rsidR="00CE282B" w:rsidRPr="00AD4330" w:rsidRDefault="00CE282B" w:rsidP="00297810">
            <w:pPr>
              <w:spacing w:line="360" w:lineRule="auto"/>
              <w:rPr>
                <w:rFonts w:ascii="楷体" w:eastAsia="楷体" w:hAnsi="楷体"/>
                <w:sz w:val="24"/>
                <w:szCs w:val="24"/>
              </w:rPr>
            </w:pPr>
            <w:r w:rsidRPr="00AD4330">
              <w:rPr>
                <w:rFonts w:ascii="楷体" w:eastAsia="楷体" w:hAnsi="楷体" w:hint="eastAsia"/>
                <w:sz w:val="24"/>
                <w:szCs w:val="24"/>
              </w:rPr>
              <w:t>证书及标志使用</w:t>
            </w:r>
          </w:p>
        </w:tc>
        <w:tc>
          <w:tcPr>
            <w:tcW w:w="851" w:type="dxa"/>
          </w:tcPr>
          <w:p w:rsidR="00CE282B" w:rsidRPr="00AD4330" w:rsidRDefault="00CE282B" w:rsidP="00CA4ECD">
            <w:pPr>
              <w:spacing w:line="360" w:lineRule="auto"/>
              <w:ind w:firstLineChars="200" w:firstLine="480"/>
              <w:rPr>
                <w:rFonts w:ascii="楷体" w:eastAsia="楷体" w:hAnsi="楷体"/>
                <w:sz w:val="24"/>
                <w:szCs w:val="24"/>
              </w:rPr>
            </w:pPr>
          </w:p>
        </w:tc>
        <w:tc>
          <w:tcPr>
            <w:tcW w:w="11765" w:type="dxa"/>
          </w:tcPr>
          <w:p w:rsidR="00CE282B" w:rsidRPr="00AD4330" w:rsidRDefault="00CE282B" w:rsidP="00CA4ECD">
            <w:pPr>
              <w:spacing w:line="360" w:lineRule="auto"/>
              <w:ind w:left="720" w:hangingChars="300" w:hanging="720"/>
              <w:rPr>
                <w:rFonts w:ascii="楷体" w:eastAsia="楷体" w:hAnsi="楷体"/>
                <w:sz w:val="24"/>
                <w:szCs w:val="24"/>
              </w:rPr>
            </w:pPr>
            <w:r w:rsidRPr="00AD4330">
              <w:rPr>
                <w:rFonts w:ascii="楷体" w:eastAsia="楷体" w:hAnsi="楷体" w:hint="eastAsia"/>
                <w:sz w:val="24"/>
                <w:szCs w:val="24"/>
              </w:rPr>
              <w:t>招投标和业务洽谈时出具原件，未使用</w:t>
            </w:r>
            <w:r w:rsidR="00C9677C">
              <w:rPr>
                <w:rFonts w:ascii="楷体" w:eastAsia="楷体" w:hAnsi="楷体" w:hint="eastAsia"/>
                <w:sz w:val="24"/>
                <w:szCs w:val="24"/>
              </w:rPr>
              <w:t>认证</w:t>
            </w:r>
            <w:r w:rsidRPr="00AD4330">
              <w:rPr>
                <w:rFonts w:ascii="楷体" w:eastAsia="楷体" w:hAnsi="楷体" w:hint="eastAsia"/>
                <w:sz w:val="24"/>
                <w:szCs w:val="24"/>
              </w:rPr>
              <w:t>标志。</w:t>
            </w:r>
          </w:p>
        </w:tc>
        <w:tc>
          <w:tcPr>
            <w:tcW w:w="851" w:type="dxa"/>
          </w:tcPr>
          <w:p w:rsidR="00CE282B" w:rsidRPr="00AD4330" w:rsidRDefault="00CE282B" w:rsidP="00CA4ECD">
            <w:pPr>
              <w:spacing w:line="360" w:lineRule="auto"/>
              <w:rPr>
                <w:rFonts w:ascii="楷体" w:eastAsia="楷体" w:hAnsi="楷体"/>
                <w:color w:val="FF0000"/>
                <w:sz w:val="24"/>
                <w:szCs w:val="24"/>
              </w:rPr>
            </w:pPr>
          </w:p>
        </w:tc>
      </w:tr>
    </w:tbl>
    <w:p w:rsidR="00232E13" w:rsidRPr="00AD4330" w:rsidRDefault="00971600" w:rsidP="0091039B">
      <w:pPr>
        <w:rPr>
          <w:rFonts w:ascii="楷体" w:eastAsia="楷体" w:hAnsi="楷体"/>
          <w:color w:val="FF0000"/>
          <w:sz w:val="24"/>
          <w:szCs w:val="24"/>
        </w:rPr>
      </w:pPr>
      <w:r w:rsidRPr="00AD4330">
        <w:rPr>
          <w:rFonts w:ascii="楷体" w:eastAsia="楷体" w:hAnsi="楷体"/>
          <w:color w:val="FF0000"/>
          <w:sz w:val="24"/>
          <w:szCs w:val="24"/>
        </w:rPr>
        <w:ptab w:relativeTo="margin" w:alignment="center" w:leader="none"/>
      </w:r>
    </w:p>
    <w:p w:rsidR="00B43D9F" w:rsidRPr="00AD4330" w:rsidRDefault="00B43D9F" w:rsidP="0091039B">
      <w:pPr>
        <w:rPr>
          <w:rFonts w:ascii="楷体" w:eastAsia="楷体" w:hAnsi="楷体"/>
          <w:color w:val="FF0000"/>
          <w:sz w:val="24"/>
          <w:szCs w:val="24"/>
        </w:rPr>
      </w:pPr>
    </w:p>
    <w:p w:rsidR="00B43D9F" w:rsidRPr="00AD4330" w:rsidRDefault="00B43D9F" w:rsidP="0091039B">
      <w:pPr>
        <w:rPr>
          <w:rFonts w:ascii="楷体" w:eastAsia="楷体" w:hAnsi="楷体"/>
          <w:color w:val="FF0000"/>
          <w:sz w:val="24"/>
          <w:szCs w:val="24"/>
        </w:rPr>
      </w:pPr>
    </w:p>
    <w:p w:rsidR="00253156" w:rsidRPr="00AD4330" w:rsidRDefault="00240E2A" w:rsidP="0003373A">
      <w:pPr>
        <w:pStyle w:val="a4"/>
        <w:rPr>
          <w:rFonts w:ascii="楷体" w:eastAsia="楷体" w:hAnsi="楷体"/>
          <w:sz w:val="24"/>
          <w:szCs w:val="24"/>
        </w:rPr>
      </w:pPr>
      <w:r w:rsidRPr="00AD4330">
        <w:rPr>
          <w:rFonts w:ascii="楷体" w:eastAsia="楷体" w:hAnsi="楷体" w:hint="eastAsia"/>
          <w:sz w:val="24"/>
          <w:szCs w:val="24"/>
        </w:rPr>
        <w:t>说明：不符合标注N</w:t>
      </w:r>
    </w:p>
    <w:sectPr w:rsidR="00253156" w:rsidRPr="00AD4330"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0F" w:rsidRDefault="00E71B0F" w:rsidP="008973EE">
      <w:r>
        <w:separator/>
      </w:r>
    </w:p>
  </w:endnote>
  <w:endnote w:type="continuationSeparator" w:id="0">
    <w:p w:rsidR="00E71B0F" w:rsidRDefault="00E71B0F"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4242BD" w:rsidRDefault="004242B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C9677C">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677C">
              <w:rPr>
                <w:b/>
                <w:noProof/>
              </w:rPr>
              <w:t>12</w:t>
            </w:r>
            <w:r>
              <w:rPr>
                <w:b/>
                <w:sz w:val="24"/>
                <w:szCs w:val="24"/>
              </w:rPr>
              <w:fldChar w:fldCharType="end"/>
            </w:r>
          </w:p>
        </w:sdtContent>
      </w:sdt>
    </w:sdtContent>
  </w:sdt>
  <w:p w:rsidR="004242BD" w:rsidRDefault="004242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0F" w:rsidRDefault="00E71B0F" w:rsidP="008973EE">
      <w:r>
        <w:separator/>
      </w:r>
    </w:p>
  </w:footnote>
  <w:footnote w:type="continuationSeparator" w:id="0">
    <w:p w:rsidR="00E71B0F" w:rsidRDefault="00E71B0F"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BD" w:rsidRPr="00390345" w:rsidRDefault="004242BD"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42BD" w:rsidRDefault="00E71B0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4242BD" w:rsidRPr="000B51BD" w:rsidRDefault="004242BD" w:rsidP="007757F3">
                <w:r>
                  <w:rPr>
                    <w:rFonts w:hint="eastAsia"/>
                    <w:sz w:val="18"/>
                    <w:szCs w:val="18"/>
                  </w:rPr>
                  <w:t>ISC-B-I-19</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242BD" w:rsidRPr="00390345">
      <w:rPr>
        <w:rStyle w:val="CharChar1"/>
        <w:rFonts w:hint="default"/>
      </w:rPr>
      <w:t xml:space="preserve">        </w:t>
    </w:r>
    <w:r w:rsidR="004242BD" w:rsidRPr="00390345">
      <w:rPr>
        <w:rStyle w:val="CharChar1"/>
        <w:rFonts w:hint="default"/>
        <w:w w:val="90"/>
      </w:rPr>
      <w:t xml:space="preserve">Beijing International Standard united Certification </w:t>
    </w:r>
    <w:proofErr w:type="spellStart"/>
    <w:r w:rsidR="004242BD" w:rsidRPr="00390345">
      <w:rPr>
        <w:rStyle w:val="CharChar1"/>
        <w:rFonts w:hint="default"/>
        <w:w w:val="90"/>
      </w:rPr>
      <w:t>Co.</w:t>
    </w:r>
    <w:proofErr w:type="gramStart"/>
    <w:r w:rsidR="004242BD" w:rsidRPr="00390345">
      <w:rPr>
        <w:rStyle w:val="CharChar1"/>
        <w:rFonts w:hint="default"/>
        <w:w w:val="90"/>
      </w:rPr>
      <w:t>,Ltd</w:t>
    </w:r>
    <w:proofErr w:type="spellEnd"/>
    <w:proofErr w:type="gramEnd"/>
    <w:r w:rsidR="004242BD" w:rsidRPr="00390345">
      <w:rPr>
        <w:rStyle w:val="CharChar1"/>
        <w:rFonts w:hint="default"/>
        <w:w w:val="90"/>
      </w:rPr>
      <w:t>.</w:t>
    </w:r>
    <w:r w:rsidR="004242BD">
      <w:rPr>
        <w:rStyle w:val="CharChar1"/>
        <w:rFonts w:hint="default"/>
        <w:w w:val="90"/>
        <w:szCs w:val="21"/>
      </w:rPr>
      <w:t xml:space="preserve">  </w:t>
    </w:r>
    <w:r w:rsidR="004242BD">
      <w:rPr>
        <w:rStyle w:val="CharChar1"/>
        <w:rFonts w:hint="default"/>
        <w:w w:val="90"/>
        <w:sz w:val="20"/>
      </w:rPr>
      <w:t xml:space="preserve"> </w:t>
    </w:r>
    <w:r w:rsidR="004242BD">
      <w:rPr>
        <w:rStyle w:val="CharChar1"/>
        <w:rFonts w:hint="default"/>
        <w:w w:val="90"/>
      </w:rPr>
      <w:t xml:space="preserve">                   </w:t>
    </w:r>
  </w:p>
  <w:p w:rsidR="004242BD" w:rsidRDefault="004242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840"/>
        </w:tabs>
        <w:ind w:left="840" w:hanging="420"/>
      </w:pPr>
      <w:rPr>
        <w:rFonts w:ascii="Wingdings" w:hAnsi="Wingdings" w:hint="default"/>
        <w:sz w:val="16"/>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52A8F1B9"/>
    <w:multiLevelType w:val="singleLevel"/>
    <w:tmpl w:val="52A8F1B9"/>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0C49C2"/>
    <w:rsid w:val="00110343"/>
    <w:rsid w:val="0012572F"/>
    <w:rsid w:val="00153691"/>
    <w:rsid w:val="00171A84"/>
    <w:rsid w:val="00183AB3"/>
    <w:rsid w:val="001A2D7F"/>
    <w:rsid w:val="00202B7C"/>
    <w:rsid w:val="0021156B"/>
    <w:rsid w:val="00221A32"/>
    <w:rsid w:val="00232E13"/>
    <w:rsid w:val="00240E2A"/>
    <w:rsid w:val="00245592"/>
    <w:rsid w:val="00253156"/>
    <w:rsid w:val="00297810"/>
    <w:rsid w:val="00306901"/>
    <w:rsid w:val="00317036"/>
    <w:rsid w:val="00337922"/>
    <w:rsid w:val="00340867"/>
    <w:rsid w:val="00341E11"/>
    <w:rsid w:val="00380837"/>
    <w:rsid w:val="003A198A"/>
    <w:rsid w:val="003B1DED"/>
    <w:rsid w:val="003C492E"/>
    <w:rsid w:val="003C588D"/>
    <w:rsid w:val="003D60E6"/>
    <w:rsid w:val="003F66D4"/>
    <w:rsid w:val="003F775B"/>
    <w:rsid w:val="00410914"/>
    <w:rsid w:val="004242BD"/>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026B"/>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134F"/>
    <w:rsid w:val="00735A80"/>
    <w:rsid w:val="007757F3"/>
    <w:rsid w:val="007E2BC3"/>
    <w:rsid w:val="007E4532"/>
    <w:rsid w:val="007E6AEB"/>
    <w:rsid w:val="008070EF"/>
    <w:rsid w:val="00887DAC"/>
    <w:rsid w:val="008902D5"/>
    <w:rsid w:val="008973EE"/>
    <w:rsid w:val="008A59D0"/>
    <w:rsid w:val="008D1417"/>
    <w:rsid w:val="0091039B"/>
    <w:rsid w:val="009203F9"/>
    <w:rsid w:val="00935EA0"/>
    <w:rsid w:val="00944B05"/>
    <w:rsid w:val="00945B4E"/>
    <w:rsid w:val="00971600"/>
    <w:rsid w:val="0099193A"/>
    <w:rsid w:val="009973B4"/>
    <w:rsid w:val="009C28C1"/>
    <w:rsid w:val="009C4F3D"/>
    <w:rsid w:val="009D0A76"/>
    <w:rsid w:val="009D28A3"/>
    <w:rsid w:val="009E6C66"/>
    <w:rsid w:val="009F31C0"/>
    <w:rsid w:val="009F7EED"/>
    <w:rsid w:val="00A26D39"/>
    <w:rsid w:val="00AB5D2F"/>
    <w:rsid w:val="00AD0D38"/>
    <w:rsid w:val="00AD4330"/>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9677C"/>
    <w:rsid w:val="00CA4ECD"/>
    <w:rsid w:val="00CC18F0"/>
    <w:rsid w:val="00CD77B7"/>
    <w:rsid w:val="00CE282B"/>
    <w:rsid w:val="00CE315A"/>
    <w:rsid w:val="00D06F59"/>
    <w:rsid w:val="00D07DC3"/>
    <w:rsid w:val="00D26766"/>
    <w:rsid w:val="00D8388C"/>
    <w:rsid w:val="00D95366"/>
    <w:rsid w:val="00DC665C"/>
    <w:rsid w:val="00E04C1E"/>
    <w:rsid w:val="00E15AC5"/>
    <w:rsid w:val="00E22A1C"/>
    <w:rsid w:val="00E24B1E"/>
    <w:rsid w:val="00E374F4"/>
    <w:rsid w:val="00E55C79"/>
    <w:rsid w:val="00E611ED"/>
    <w:rsid w:val="00E67C82"/>
    <w:rsid w:val="00E71B0F"/>
    <w:rsid w:val="00EA5A10"/>
    <w:rsid w:val="00EB0164"/>
    <w:rsid w:val="00ED0F62"/>
    <w:rsid w:val="00EF2D1B"/>
    <w:rsid w:val="00F16DE8"/>
    <w:rsid w:val="00F2272E"/>
    <w:rsid w:val="00F52205"/>
    <w:rsid w:val="00F6159C"/>
    <w:rsid w:val="00FB38B0"/>
    <w:rsid w:val="00FC2F86"/>
    <w:rsid w:val="00FD3466"/>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rsid w:val="009F31C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F16DE8"/>
    <w:pPr>
      <w:widowControl/>
      <w:ind w:firstLineChars="200" w:firstLine="420"/>
      <w:jc w:val="left"/>
    </w:pPr>
    <w:rPr>
      <w:kern w:val="0"/>
      <w:sz w:val="20"/>
      <w:lang w:eastAsia="en-US"/>
    </w:rPr>
  </w:style>
  <w:style w:type="paragraph" w:styleId="a6">
    <w:name w:val="List Paragraph"/>
    <w:basedOn w:val="a"/>
    <w:uiPriority w:val="99"/>
    <w:unhideWhenUsed/>
    <w:rsid w:val="008070EF"/>
    <w:pPr>
      <w:ind w:firstLineChars="200" w:firstLine="420"/>
    </w:pPr>
  </w:style>
  <w:style w:type="character" w:customStyle="1" w:styleId="2Char">
    <w:name w:val="标题 2 Char"/>
    <w:basedOn w:val="a0"/>
    <w:link w:val="2"/>
    <w:uiPriority w:val="9"/>
    <w:semiHidden/>
    <w:rsid w:val="009F31C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885">
      <w:bodyDiv w:val="1"/>
      <w:marLeft w:val="0"/>
      <w:marRight w:val="0"/>
      <w:marTop w:val="0"/>
      <w:marBottom w:val="0"/>
      <w:divBdr>
        <w:top w:val="none" w:sz="0" w:space="0" w:color="auto"/>
        <w:left w:val="none" w:sz="0" w:space="0" w:color="auto"/>
        <w:bottom w:val="none" w:sz="0" w:space="0" w:color="auto"/>
        <w:right w:val="none" w:sz="0" w:space="0" w:color="auto"/>
      </w:divBdr>
    </w:div>
    <w:div w:id="602345614">
      <w:bodyDiv w:val="1"/>
      <w:marLeft w:val="0"/>
      <w:marRight w:val="0"/>
      <w:marTop w:val="0"/>
      <w:marBottom w:val="0"/>
      <w:divBdr>
        <w:top w:val="none" w:sz="0" w:space="0" w:color="auto"/>
        <w:left w:val="none" w:sz="0" w:space="0" w:color="auto"/>
        <w:bottom w:val="none" w:sz="0" w:space="0" w:color="auto"/>
        <w:right w:val="none" w:sz="0" w:space="0" w:color="auto"/>
      </w:divBdr>
    </w:div>
    <w:div w:id="730151497">
      <w:bodyDiv w:val="1"/>
      <w:marLeft w:val="0"/>
      <w:marRight w:val="0"/>
      <w:marTop w:val="0"/>
      <w:marBottom w:val="0"/>
      <w:divBdr>
        <w:top w:val="none" w:sz="0" w:space="0" w:color="auto"/>
        <w:left w:val="none" w:sz="0" w:space="0" w:color="auto"/>
        <w:bottom w:val="none" w:sz="0" w:space="0" w:color="auto"/>
        <w:right w:val="none" w:sz="0" w:space="0" w:color="auto"/>
      </w:divBdr>
    </w:div>
    <w:div w:id="161782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CCA23-8FE1-4F65-92DB-444D6F62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dcterms:created xsi:type="dcterms:W3CDTF">2020-07-27T02:13:00Z</dcterms:created>
  <dcterms:modified xsi:type="dcterms:W3CDTF">2021-09-20T01:41:00Z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