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质检部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24"/>
              </w:rPr>
              <w:t>陪同人员：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王亚蓉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</w:pPr>
            <w:r>
              <w:rPr>
                <w:rFonts w:hint="eastAsia"/>
                <w:color w:val="1D41D5"/>
                <w:sz w:val="24"/>
                <w:szCs w:val="24"/>
              </w:rPr>
              <w:t>审核员：</w:t>
            </w:r>
            <w:r>
              <w:rPr>
                <w:rFonts w:hint="eastAsia"/>
                <w:color w:val="1D41D5"/>
                <w:sz w:val="24"/>
                <w:szCs w:val="24"/>
                <w:lang w:val="en-US" w:eastAsia="zh-CN"/>
              </w:rPr>
              <w:t xml:space="preserve">张磊  </w:t>
            </w:r>
            <w:r>
              <w:rPr>
                <w:color w:val="1D41D5"/>
                <w:sz w:val="24"/>
                <w:szCs w:val="24"/>
              </w:rPr>
              <w:t xml:space="preserve">      </w:t>
            </w:r>
            <w:r>
              <w:rPr>
                <w:rFonts w:hint="eastAsia"/>
                <w:color w:val="1D41D5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1D41D5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1D41D5"/>
                <w:sz w:val="24"/>
                <w:szCs w:val="24"/>
              </w:rPr>
              <w:t>审核</w:t>
            </w:r>
            <w:r>
              <w:rPr>
                <w:rFonts w:hint="eastAsia"/>
                <w:color w:val="1D41D5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/>
                <w:color w:val="1D41D5"/>
                <w:sz w:val="24"/>
                <w:szCs w:val="24"/>
              </w:rPr>
              <w:t>：</w:t>
            </w:r>
            <w:r>
              <w:rPr>
                <w:rFonts w:hint="eastAsia"/>
                <w:color w:val="1D41D5"/>
                <w:sz w:val="24"/>
                <w:szCs w:val="24"/>
                <w:lang w:val="en-US" w:eastAsia="zh-CN"/>
              </w:rPr>
              <w:t>2021-08-7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6.1.2/6.2/8.1/8.2/9.1.1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环境因素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E6.1.2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如：手册第6.1.2条款、《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环境因素控制程序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与</w:t>
            </w: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部门职</w:t>
            </w:r>
            <w:r>
              <w:rPr>
                <w:rFonts w:hint="eastAsia"/>
                <w:b/>
                <w:bCs/>
                <w:szCs w:val="22"/>
                <w:u w:val="none"/>
                <w:vertAlign w:val="baseline"/>
                <w:lang w:val="en-US" w:eastAsia="zh-CN"/>
              </w:rPr>
              <w:t>责相关的主要环境因素及其控制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措施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是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61"/>
              <w:gridCol w:w="2350"/>
              <w:gridCol w:w="36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6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主要环境因素</w:t>
                  </w:r>
                </w:p>
              </w:tc>
              <w:tc>
                <w:tcPr>
                  <w:tcW w:w="235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状态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6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发生火灾</w:t>
                  </w:r>
                </w:p>
              </w:tc>
              <w:tc>
                <w:tcPr>
                  <w:tcW w:w="2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加强日常消防检查，预防明火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56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固废</w:t>
                  </w:r>
                </w:p>
              </w:tc>
              <w:tc>
                <w:tcPr>
                  <w:tcW w:w="2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集中收集、循环利用，生活固废统一环卫处理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6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废水排放</w:t>
                  </w:r>
                </w:p>
              </w:tc>
              <w:tc>
                <w:tcPr>
                  <w:tcW w:w="2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交污水处理站处理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环境目标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E6.2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如：手册第6.2条款、《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环境目标</w:t>
            </w:r>
            <w:r>
              <w:rPr>
                <w:rFonts w:hint="eastAsia"/>
                <w:lang w:val="en-US" w:eastAsia="zh-CN"/>
              </w:rPr>
              <w:t>》、《分解目标》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>
            <w:bookmarkStart w:id="1" w:name="_GoBack" w:colFirst="3" w:colLast="3"/>
            <w:bookmarkEnd w:id="1"/>
          </w:p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本部门的分解环境</w:t>
            </w:r>
            <w:r>
              <w:rPr>
                <w:rFonts w:hint="eastAsia"/>
                <w:vertAlign w:val="baseline"/>
                <w:lang w:eastAsia="zh-CN"/>
              </w:rPr>
              <w:t>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478"/>
              <w:gridCol w:w="3368"/>
              <w:gridCol w:w="171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478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环境</w:t>
                  </w:r>
                  <w:r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  <w:t>目标</w:t>
                  </w:r>
                </w:p>
              </w:tc>
              <w:tc>
                <w:tcPr>
                  <w:tcW w:w="3368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环境控制参数</w:t>
                  </w:r>
                </w:p>
              </w:tc>
              <w:tc>
                <w:tcPr>
                  <w:tcW w:w="1718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7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杜绝火灾、爆炸事故的发生</w:t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火灾爆炸发生率为0</w:t>
                  </w:r>
                </w:p>
              </w:tc>
              <w:tc>
                <w:tcPr>
                  <w:tcW w:w="171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7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固体废弃物分类收集,集中处理。</w:t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分类处理率100%</w:t>
                  </w:r>
                </w:p>
              </w:tc>
              <w:tc>
                <w:tcPr>
                  <w:tcW w:w="171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完成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vertAlign w:val="baseline"/>
                <w:lang w:val="en-US"/>
              </w:rPr>
              <w:t>目标</w:t>
            </w:r>
            <w:r>
              <w:rPr>
                <w:rFonts w:hint="eastAsia"/>
                <w:vertAlign w:val="baseline"/>
                <w:lang w:val="en-US" w:eastAsia="zh-CN"/>
              </w:rPr>
              <w:t>已</w:t>
            </w:r>
            <w:r>
              <w:rPr>
                <w:rFonts w:hint="eastAsia"/>
                <w:vertAlign w:val="baseline"/>
                <w:lang w:val="en-US"/>
              </w:rPr>
              <w:t>实现</w:t>
            </w:r>
          </w:p>
          <w:p>
            <w:r>
              <w:rPr>
                <w:rFonts w:hint="eastAsia"/>
                <w:vertAlign w:val="baseline"/>
                <w:lang w:val="en-US"/>
              </w:rPr>
              <w:sym w:font="Wingdings" w:char="00A8"/>
            </w:r>
            <w:r>
              <w:rPr>
                <w:rFonts w:hint="eastAsia"/>
                <w:vertAlign w:val="baseline"/>
                <w:lang w:val="en-US"/>
              </w:rPr>
              <w:t>目标没有实现的，在内部及时</w:t>
            </w:r>
            <w:r>
              <w:rPr>
                <w:rFonts w:hint="eastAsia"/>
                <w:vertAlign w:val="baseline"/>
                <w:lang w:val="en-US" w:eastAsia="zh-CN"/>
              </w:rPr>
              <w:t>进行原因分析</w:t>
            </w:r>
            <w:r>
              <w:rPr>
                <w:rFonts w:hint="eastAsia"/>
                <w:vertAlign w:val="baseline"/>
                <w:lang w:val="en-US"/>
              </w:rPr>
              <w:t>并采取了改进措施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运行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E8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如：《化学品管理控制程序》《库房管理制度》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有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化学品库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化学品柜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化学品防护性要求：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防潮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防火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易碎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防倒置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防日晒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温度 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湿度  </w:t>
            </w:r>
          </w:p>
          <w:p>
            <w:pPr>
              <w:ind w:firstLine="1890" w:firstLineChars="9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保存期限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防护</w:t>
            </w:r>
            <w:r>
              <w:rPr>
                <w:rFonts w:hint="eastAsia"/>
                <w:lang w:val="en-US" w:eastAsia="zh-CN"/>
              </w:rPr>
              <w:t>方法</w:t>
            </w:r>
            <w:r>
              <w:rPr>
                <w:rFonts w:hint="eastAsia"/>
              </w:rPr>
              <w:t>可包括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标识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防漏托盘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地面防渗层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灭火器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储存温湿度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传输或运输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保护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是否有MSDS：有</w:t>
            </w:r>
          </w:p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对剧毒品的管理：（适用时）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有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化学品库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化学品柜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部分原料，半成品，成品是剧毒物</w:t>
            </w: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目前的剧毒品名称：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五双管理：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双人入库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双人领用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双账簿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双锁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双人出库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化学品</w:t>
            </w:r>
            <w:r>
              <w:rPr>
                <w:rFonts w:hint="eastAsia"/>
              </w:rPr>
              <w:t>库房管理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抽查化学品名称：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  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分类存放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有MSDS或告知卡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防泄露措施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消防措施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存储量适宜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  <w:lang w:val="en-US" w:eastAsia="zh-CN"/>
              </w:rPr>
              <w:t xml:space="preserve">  ℃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  <w:lang w:val="en-US" w:eastAsia="zh-CN"/>
              </w:rPr>
              <w:t xml:space="preserve">   %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防渗漏措施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59" w:type="dxa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查看实验室的现场管理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组织应在</w:t>
            </w:r>
            <w:r>
              <w:rPr>
                <w:rFonts w:hint="eastAsia"/>
                <w:highlight w:val="none"/>
                <w:lang w:val="en-US" w:eastAsia="zh-CN"/>
              </w:rPr>
              <w:t>生产过程中</w:t>
            </w:r>
            <w:r>
              <w:rPr>
                <w:rFonts w:hint="eastAsia"/>
                <w:highlight w:val="none"/>
              </w:rPr>
              <w:t>进行</w:t>
            </w:r>
            <w:r>
              <w:rPr>
                <w:rFonts w:hint="eastAsia"/>
                <w:highlight w:val="none"/>
                <w:lang w:val="en-US" w:eastAsia="zh-CN"/>
              </w:rPr>
              <w:t>环境因素的控制</w:t>
            </w:r>
            <w:r>
              <w:rPr>
                <w:rFonts w:hint="eastAsia"/>
                <w:highlight w:val="none"/>
              </w:rPr>
              <w:t>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目前进行固体废弃物的性质：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可回收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一般生活垃圾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实验产生废弃物（废液、固废等）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废墨盒，晒鼓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可回收垃圾的处置：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自用为原材料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销售给废品回收方 </w:t>
            </w:r>
          </w:p>
          <w:p>
            <w:pPr>
              <w:ind w:firstLine="1890" w:firstLineChars="9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其他——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废墨盒，晒鼓：由相应供方回收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一般垃圾的处置：生活垃圾由园区管理处统一处理。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r>
              <w:rPr>
                <w:rFonts w:hint="eastAsia"/>
              </w:rPr>
              <w:t>■用电：照明、空调、设备运行——人走关灯、断电、营业温度适宜（冬季≤23℃，夏季冬季≥25℃）；</w:t>
            </w:r>
          </w:p>
          <w:p>
            <w:r>
              <w:rPr>
                <w:rFonts w:hint="eastAsia"/>
              </w:rPr>
              <w:t>■用水：不跑冒滴漏，随手关水龙头；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■消防：有消防栓、灭火器（干粉）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沙土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■特种设备的使用：不使用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>8.2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  <w:lang w:val="en-US" w:eastAsia="zh-CN"/>
              </w:rPr>
              <w:t>如：《应急准备和响应控制程序》、《应急预案》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本部门是否发生环境方面的应急的情况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未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已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，说明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本部门是否发生环境方面的应急演练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参加公司组织的应急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（记录在安全部、环保部）  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本部门组织的专项应急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，说明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09"/>
              <w:gridCol w:w="2090"/>
              <w:gridCol w:w="2450"/>
              <w:gridCol w:w="169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809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90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450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169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09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厂区发生火灾</w:t>
                  </w:r>
                </w:p>
                <w:p>
                  <w:pPr>
                    <w:pStyle w:val="2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lang w:eastAsia="zh-CN"/>
                    </w:rPr>
                    <w:t>2021年7月23日</w:t>
                  </w:r>
                </w:p>
              </w:tc>
              <w:tc>
                <w:tcPr>
                  <w:tcW w:w="2090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45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  <w:lang w:eastAsia="zh-CN"/>
                    </w:rPr>
                    <w:t>2021</w:t>
                  </w:r>
                  <w:r>
                    <w:rPr>
                      <w:rFonts w:hint="eastAsia"/>
                      <w:vertAlign w:val="baseline"/>
                    </w:rPr>
                    <w:t>年应急响应预案</w:t>
                  </w:r>
                </w:p>
              </w:tc>
              <w:tc>
                <w:tcPr>
                  <w:tcW w:w="1694" w:type="dxa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09" w:type="dxa"/>
                </w:tcPr>
                <w:p>
                  <w:pPr>
                    <w:rPr>
                      <w:rFonts w:hint="eastAsia"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意外伤害应急演习</w:t>
                  </w:r>
                </w:p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  <w:lang w:eastAsia="zh-CN"/>
                    </w:rPr>
                    <w:t>2021</w:t>
                  </w:r>
                  <w:r>
                    <w:rPr>
                      <w:rFonts w:hint="eastAsia" w:ascii="宋体" w:hAnsi="宋体"/>
                      <w:sz w:val="24"/>
                      <w:szCs w:val="24"/>
                    </w:rPr>
                    <w:t>年</w:t>
                  </w:r>
                  <w:r>
                    <w:rPr>
                      <w:rFonts w:hint="eastAsia" w:ascii="宋体" w:hAnsi="宋体"/>
                      <w:sz w:val="24"/>
                      <w:szCs w:val="24"/>
                      <w:lang w:val="en-US" w:eastAsia="zh-CN"/>
                    </w:rPr>
                    <w:t>5</w:t>
                  </w:r>
                  <w:r>
                    <w:rPr>
                      <w:rFonts w:hint="eastAsia" w:ascii="宋体" w:hAnsi="宋体"/>
                      <w:sz w:val="24"/>
                      <w:szCs w:val="24"/>
                    </w:rPr>
                    <w:t>月18日-20日</w:t>
                  </w:r>
                </w:p>
              </w:tc>
              <w:tc>
                <w:tcPr>
                  <w:tcW w:w="209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450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  <w:lang w:eastAsia="zh-CN"/>
                    </w:rPr>
                    <w:t>2021</w:t>
                  </w:r>
                  <w:r>
                    <w:rPr>
                      <w:rFonts w:hint="eastAsia"/>
                      <w:vertAlign w:val="baseline"/>
                    </w:rPr>
                    <w:t>年应急响应预案</w:t>
                  </w:r>
                </w:p>
              </w:tc>
              <w:tc>
                <w:tcPr>
                  <w:tcW w:w="1694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09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9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45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694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09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9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45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694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</w:pP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监视、测量、分析和评价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>9.1.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如：《监视、测量、分析和评价控制程序》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监视、测量、分析和评价的内容：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能源消耗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污染物浓度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危化品管理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特种设备管理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持证上岗人员管理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废物回收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污染物处理监控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抽取监视、测量、分析和评价相关记录名称：</w:t>
            </w:r>
            <w:r>
              <w:rPr>
                <w:rFonts w:hint="eastAsia"/>
                <w:u w:val="single"/>
                <w:lang w:val="en-US" w:eastAsia="zh-CN"/>
              </w:rPr>
              <w:t>《                      》</w:t>
            </w:r>
          </w:p>
          <w:p>
            <w:pP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第三方</w:t>
            </w:r>
            <w:r>
              <w:rPr>
                <w:rFonts w:hint="eastAsia"/>
                <w:color w:val="000000"/>
                <w:szCs w:val="18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</w:rPr>
              <w:t>环境监测报告</w:t>
            </w:r>
            <w:r>
              <w:rPr>
                <w:rFonts w:hint="eastAsia"/>
                <w:color w:val="000000"/>
                <w:szCs w:val="18"/>
                <w:lang w:eastAsia="zh-CN"/>
              </w:rPr>
              <w:t>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安创检[2021]第07213号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2021 年7月22日</w:t>
            </w:r>
          </w:p>
          <w:p>
            <w:pPr>
              <w:ind w:firstLine="210" w:firstLineChars="100"/>
              <w:rPr>
                <w:rFonts w:hint="default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u w:val="none"/>
                <w:lang w:val="en-US" w:eastAsia="zh-CN"/>
              </w:rPr>
              <w:t>监测机构名称：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安徽创新检测技术有限公司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 </w:t>
            </w:r>
          </w:p>
          <w:p>
            <w:pPr>
              <w:ind w:firstLine="210" w:firstLineChars="100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污染物种类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包括：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生活污水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工业废水 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废气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粉尘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厂界噪声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其他——</w:t>
            </w:r>
          </w:p>
          <w:p>
            <w:pPr>
              <w:rPr>
                <w:rFonts w:hint="default" w:eastAsia="宋体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污水在线监测情况：</w:t>
            </w:r>
            <w:r>
              <w:rPr>
                <w:rFonts w:hint="eastAsia"/>
                <w:b/>
                <w:bCs/>
                <w:lang w:val="en-US" w:eastAsia="zh-CN"/>
              </w:rPr>
              <w:t>（由当地生态环境部门监测）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69"/>
              <w:gridCol w:w="1224"/>
              <w:gridCol w:w="1450"/>
              <w:gridCol w:w="1753"/>
              <w:gridCol w:w="1597"/>
              <w:gridCol w:w="17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69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污染物种类</w:t>
                  </w:r>
                </w:p>
              </w:tc>
              <w:tc>
                <w:tcPr>
                  <w:tcW w:w="1224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标准名称</w:t>
                  </w:r>
                </w:p>
              </w:tc>
              <w:tc>
                <w:tcPr>
                  <w:tcW w:w="1450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主要指标</w:t>
                  </w:r>
                </w:p>
              </w:tc>
              <w:tc>
                <w:tcPr>
                  <w:tcW w:w="1753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标准要求</w:t>
                  </w:r>
                </w:p>
              </w:tc>
              <w:tc>
                <w:tcPr>
                  <w:tcW w:w="159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实测值</w:t>
                  </w:r>
                </w:p>
              </w:tc>
              <w:tc>
                <w:tcPr>
                  <w:tcW w:w="175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26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废水</w:t>
                  </w:r>
                </w:p>
              </w:tc>
              <w:tc>
                <w:tcPr>
                  <w:tcW w:w="1224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5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5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97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75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color w:val="00000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highlight w:val="none"/>
                      <w:lang w:val="en-US" w:eastAsia="zh-CN"/>
                    </w:rPr>
                    <w:t xml:space="preserve">达标 </w:t>
                  </w:r>
                  <w:r>
                    <w:rPr>
                      <w:rFonts w:hint="default"/>
                      <w:color w:val="00000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highlight w:val="none"/>
                      <w:lang w:val="en-US" w:eastAsia="zh-CN"/>
                    </w:rPr>
                    <w:t>超标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269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废水</w:t>
                  </w:r>
                </w:p>
              </w:tc>
              <w:tc>
                <w:tcPr>
                  <w:tcW w:w="1224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5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5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97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75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highlight w:val="none"/>
                      <w:lang w:val="en-US" w:eastAsia="zh-CN"/>
                    </w:rPr>
                    <w:t xml:space="preserve">达标 </w:t>
                  </w:r>
                  <w:r>
                    <w:rPr>
                      <w:rFonts w:hint="default"/>
                      <w:color w:val="00000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highlight w:val="none"/>
                      <w:lang w:val="en-US" w:eastAsia="zh-CN"/>
                    </w:rPr>
                    <w:t>超标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6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废水</w:t>
                  </w:r>
                </w:p>
              </w:tc>
              <w:tc>
                <w:tcPr>
                  <w:tcW w:w="122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45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75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9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75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highlight w:val="none"/>
                      <w:lang w:val="en-US" w:eastAsia="zh-CN"/>
                    </w:rPr>
                    <w:t xml:space="preserve">达标 </w:t>
                  </w:r>
                  <w:r>
                    <w:rPr>
                      <w:rFonts w:hint="default"/>
                      <w:color w:val="00000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highlight w:val="none"/>
                      <w:lang w:val="en-US" w:eastAsia="zh-CN"/>
                    </w:rPr>
                    <w:t>超标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尾气处理现场监测：</w:t>
            </w:r>
            <w:r>
              <w:rPr>
                <w:rFonts w:hint="eastAsia"/>
                <w:b/>
                <w:bCs/>
                <w:lang w:val="en-US" w:eastAsia="zh-CN"/>
              </w:rPr>
              <w:t>（由当地生态环境部门监测）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69"/>
              <w:gridCol w:w="1492"/>
              <w:gridCol w:w="1388"/>
              <w:gridCol w:w="1547"/>
              <w:gridCol w:w="1597"/>
              <w:gridCol w:w="17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69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废气种类</w:t>
                  </w:r>
                </w:p>
              </w:tc>
              <w:tc>
                <w:tcPr>
                  <w:tcW w:w="1492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监测日期</w:t>
                  </w:r>
                </w:p>
              </w:tc>
              <w:tc>
                <w:tcPr>
                  <w:tcW w:w="138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主要指标</w:t>
                  </w:r>
                </w:p>
              </w:tc>
              <w:tc>
                <w:tcPr>
                  <w:tcW w:w="1547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标准要求</w:t>
                  </w:r>
                </w:p>
              </w:tc>
              <w:tc>
                <w:tcPr>
                  <w:tcW w:w="159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实测值</w:t>
                  </w:r>
                </w:p>
              </w:tc>
              <w:tc>
                <w:tcPr>
                  <w:tcW w:w="175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26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酸性气体</w:t>
                  </w:r>
                </w:p>
              </w:tc>
              <w:tc>
                <w:tcPr>
                  <w:tcW w:w="1492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88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47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97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75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color w:val="00000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highlight w:val="none"/>
                      <w:lang w:val="en-US" w:eastAsia="zh-CN"/>
                    </w:rPr>
                    <w:t xml:space="preserve">达标 </w:t>
                  </w:r>
                  <w:r>
                    <w:rPr>
                      <w:rFonts w:hint="default"/>
                      <w:color w:val="00000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highlight w:val="none"/>
                      <w:lang w:val="en-US" w:eastAsia="zh-CN"/>
                    </w:rPr>
                    <w:t>超标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26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碱性气体</w:t>
                  </w:r>
                </w:p>
              </w:tc>
              <w:tc>
                <w:tcPr>
                  <w:tcW w:w="1492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88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47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97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75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highlight w:val="none"/>
                      <w:lang w:val="en-US" w:eastAsia="zh-CN"/>
                    </w:rPr>
                    <w:t xml:space="preserve">达标 </w:t>
                  </w:r>
                  <w:r>
                    <w:rPr>
                      <w:rFonts w:hint="default"/>
                      <w:color w:val="00000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highlight w:val="none"/>
                      <w:lang w:val="en-US" w:eastAsia="zh-CN"/>
                    </w:rPr>
                    <w:t>超标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6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其他</w:t>
                  </w:r>
                </w:p>
              </w:tc>
              <w:tc>
                <w:tcPr>
                  <w:tcW w:w="149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38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4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9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75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highlight w:val="none"/>
                      <w:lang w:val="en-US" w:eastAsia="zh-CN"/>
                    </w:rPr>
                    <w:t xml:space="preserve">达标 </w:t>
                  </w:r>
                  <w:r>
                    <w:rPr>
                      <w:rFonts w:hint="default"/>
                      <w:color w:val="00000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highlight w:val="none"/>
                      <w:lang w:val="en-US" w:eastAsia="zh-CN"/>
                    </w:rPr>
                    <w:t>超标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160" w:type="dxa"/>
            <w:vMerge w:val="restart"/>
            <w:vAlign w:val="top"/>
          </w:tcPr>
          <w:p>
            <w:r>
              <w:rPr>
                <w:rFonts w:hint="eastAsia"/>
                <w:highlight w:val="none"/>
              </w:rPr>
              <w:t>监视和测量</w:t>
            </w:r>
            <w:r>
              <w:rPr>
                <w:rFonts w:hint="eastAsia"/>
                <w:highlight w:val="none"/>
                <w:lang w:val="en-US" w:eastAsia="zh-CN"/>
              </w:rPr>
              <w:t>设备</w:t>
            </w:r>
          </w:p>
        </w:tc>
        <w:tc>
          <w:tcPr>
            <w:tcW w:w="960" w:type="dxa"/>
            <w:vMerge w:val="restart"/>
            <w:vAlign w:val="top"/>
          </w:tcPr>
          <w:p>
            <w:r>
              <w:rPr>
                <w:rFonts w:hint="eastAsia"/>
                <w:highlight w:val="none"/>
                <w:lang w:val="en-US" w:eastAsia="zh-CN"/>
              </w:rPr>
              <w:t>E9</w:t>
            </w:r>
            <w:r>
              <w:rPr>
                <w:rFonts w:hint="eastAsia"/>
                <w:highlight w:val="none"/>
              </w:rPr>
              <w:t>.1.</w:t>
            </w: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如：《</w:t>
            </w:r>
            <w:r>
              <w:rPr>
                <w:rFonts w:hint="eastAsia"/>
                <w:highlight w:val="none"/>
              </w:rPr>
              <w:t>监视和测量资源控制</w:t>
            </w:r>
            <w:r>
              <w:rPr>
                <w:rFonts w:hint="eastAsia"/>
                <w:highlight w:val="none"/>
                <w:lang w:val="en-US" w:eastAsia="zh-CN"/>
              </w:rPr>
              <w:t>程序》、手册第9.1.1条款</w:t>
            </w:r>
          </w:p>
        </w:tc>
        <w:tc>
          <w:tcPr>
            <w:tcW w:w="1585" w:type="dxa"/>
            <w:vMerge w:val="restart"/>
            <w:vAlign w:val="top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 xml:space="preserve">了解用于环境监测的监视和测量资源种类： </w:t>
            </w: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计量器具 ：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压力表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安全阀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可燃气体报警器 </w:t>
            </w:r>
            <w:r>
              <w:rPr>
                <w:rFonts w:hint="eastAsia"/>
                <w:highlight w:val="none"/>
              </w:rPr>
              <w:sym w:font="Wingdings" w:char="00A8"/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监视设备 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监视设备：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定期验证的计划，频次：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highlight w:val="none"/>
                <w:lang w:val="en-US" w:eastAsia="zh-CN"/>
              </w:rPr>
              <w:t>月/次</w:t>
            </w:r>
          </w:p>
          <w:p>
            <w:pPr>
              <w:ind w:firstLine="1050" w:firstLineChars="500"/>
              <w:rPr>
                <w:rFonts w:hint="default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抽查验证记录日期：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              ；             ；               </w:t>
            </w:r>
          </w:p>
          <w:p>
            <w:pPr>
              <w:ind w:firstLine="1050" w:firstLineChars="500"/>
              <w:rPr>
                <w:rFonts w:hint="default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按照验证计划实施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未按照验证计划实施</w:t>
            </w:r>
            <w:r>
              <w:rPr>
                <w:rFonts w:hint="eastAsia"/>
                <w:highlight w:val="none"/>
                <w:u w:val="none"/>
                <w:lang w:val="en-US" w:eastAsia="zh-CN"/>
              </w:rPr>
              <w:t>；说明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                       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rPr>
                <w:rFonts w:hint="default"/>
                <w:color w:val="000000" w:themeColor="text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</w:t>
            </w:r>
            <w:r>
              <w:rPr>
                <w:rFonts w:hint="eastAsia"/>
                <w:color w:val="000000" w:themeColor="text1"/>
                <w:lang w:val="en-US" w:eastAsia="zh-CN"/>
              </w:rPr>
              <w:t>看《计量器具台账》，抽查外部检定或校准情况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1739"/>
              <w:gridCol w:w="292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检定或校准证书编号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rFonts w:hint="default"/>
                      <w:color w:val="000000" w:themeColor="text1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有限期限至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ascii="宋体" w:hAnsi="宋体" w:eastAsia="宋体" w:cs="宋体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外径精密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vertAlign w:val="baseline"/>
                      <w:lang w:val="en-US" w:eastAsia="zh-CN"/>
                    </w:rPr>
                    <w:t>л</w:t>
                  </w:r>
                  <w:r>
                    <w:rPr>
                      <w:rFonts w:hint="eastAsia" w:ascii="宋体" w:hAnsi="宋体" w:cs="宋体"/>
                      <w:color w:val="000000" w:themeColor="text1"/>
                      <w:vertAlign w:val="baseline"/>
                      <w:lang w:val="en-US" w:eastAsia="zh-CN"/>
                    </w:rPr>
                    <w:t>尺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ZHCS202104080059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2022.4.7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游标卡尺</w:t>
                  </w:r>
                </w:p>
              </w:tc>
              <w:tc>
                <w:tcPr>
                  <w:tcW w:w="2248" w:type="dxa"/>
                  <w:vAlign w:val="top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ZHCS202104080062</w:t>
                  </w:r>
                </w:p>
              </w:tc>
              <w:tc>
                <w:tcPr>
                  <w:tcW w:w="1739" w:type="dxa"/>
                  <w:vAlign w:val="top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2022.4.7</w:t>
                  </w:r>
                </w:p>
              </w:tc>
              <w:tc>
                <w:tcPr>
                  <w:tcW w:w="2923" w:type="dxa"/>
                  <w:vAlign w:val="top"/>
                </w:tcPr>
                <w:p>
                  <w:pPr>
                    <w:rPr>
                      <w:rFonts w:hint="eastAsia"/>
                      <w:color w:val="000000" w:themeColor="text1"/>
                      <w:vertAlign w:val="baseline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  <w:t>落锤冲击试验机</w:t>
                  </w:r>
                </w:p>
              </w:tc>
              <w:tc>
                <w:tcPr>
                  <w:tcW w:w="2248" w:type="dxa"/>
                  <w:vAlign w:val="top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ZHCS202104080063</w:t>
                  </w:r>
                </w:p>
              </w:tc>
              <w:tc>
                <w:tcPr>
                  <w:tcW w:w="1739" w:type="dxa"/>
                  <w:vAlign w:val="top"/>
                </w:tcPr>
                <w:p>
                  <w:pPr>
                    <w:rPr>
                      <w:rFonts w:hint="eastAsia"/>
                      <w:color w:val="000000" w:themeColor="text1"/>
                      <w:vertAlign w:val="baseline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2022.4.7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/>
                      <w:color w:val="000000" w:themeColor="text1"/>
                      <w:vertAlign w:val="baseline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sz w:val="18"/>
                      <w:szCs w:val="18"/>
                      <w:lang w:val="en-US" w:eastAsia="zh-CN"/>
                    </w:rPr>
                    <w:t>管材简支梁冲击试验机</w:t>
                  </w:r>
                </w:p>
              </w:tc>
              <w:tc>
                <w:tcPr>
                  <w:tcW w:w="2248" w:type="dxa"/>
                  <w:vAlign w:val="top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ZHCS202104080064</w:t>
                  </w:r>
                </w:p>
              </w:tc>
              <w:tc>
                <w:tcPr>
                  <w:tcW w:w="1739" w:type="dxa"/>
                  <w:vAlign w:val="top"/>
                </w:tcPr>
                <w:p>
                  <w:pPr>
                    <w:rPr>
                      <w:rFonts w:hint="eastAsia"/>
                      <w:color w:val="000000" w:themeColor="text1"/>
                      <w:vertAlign w:val="baseline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2022.4.7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18"/>
                      <w:szCs w:val="18"/>
                      <w:lang w:eastAsia="zh-CN"/>
                    </w:rPr>
                    <w:t>热变形维卡软化温度仪</w:t>
                  </w:r>
                </w:p>
              </w:tc>
              <w:tc>
                <w:tcPr>
                  <w:tcW w:w="2248" w:type="dxa"/>
                  <w:vAlign w:val="top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ZHCS202104080074</w:t>
                  </w:r>
                </w:p>
              </w:tc>
              <w:tc>
                <w:tcPr>
                  <w:tcW w:w="1739" w:type="dxa"/>
                  <w:vAlign w:val="top"/>
                </w:tcPr>
                <w:p>
                  <w:pP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2022.4.7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18"/>
                      <w:szCs w:val="18"/>
                      <w:lang w:val="en-US" w:eastAsia="zh-CN"/>
                    </w:rPr>
                    <w:t>管材耐压</w:t>
                  </w:r>
                  <w:r>
                    <w:rPr>
                      <w:rFonts w:hint="eastAsia" w:ascii="宋体" w:hAnsi="宋体" w:cs="宋体"/>
                      <w:color w:val="auto"/>
                      <w:sz w:val="18"/>
                      <w:szCs w:val="18"/>
                      <w:lang w:eastAsia="zh-CN"/>
                    </w:rPr>
                    <w:t>爆破试验机</w:t>
                  </w:r>
                </w:p>
              </w:tc>
              <w:tc>
                <w:tcPr>
                  <w:tcW w:w="2248" w:type="dxa"/>
                  <w:vAlign w:val="top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ZHCS202104080069</w:t>
                  </w:r>
                </w:p>
              </w:tc>
              <w:tc>
                <w:tcPr>
                  <w:tcW w:w="1739" w:type="dxa"/>
                  <w:vAlign w:val="top"/>
                </w:tcPr>
                <w:p>
                  <w:pPr>
                    <w:rPr>
                      <w:rFonts w:hint="eastAsia"/>
                      <w:color w:val="000000" w:themeColor="text1"/>
                      <w:vertAlign w:val="baseline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2022.4.7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18"/>
                      <w:szCs w:val="18"/>
                      <w:lang w:eastAsia="zh-CN"/>
                    </w:rPr>
                    <w:t>电子拉力试验机</w:t>
                  </w:r>
                </w:p>
              </w:tc>
              <w:tc>
                <w:tcPr>
                  <w:tcW w:w="2248" w:type="dxa"/>
                  <w:vAlign w:val="top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ZHCS202104080068</w:t>
                  </w:r>
                </w:p>
              </w:tc>
              <w:tc>
                <w:tcPr>
                  <w:tcW w:w="1739" w:type="dxa"/>
                  <w:vAlign w:val="top"/>
                </w:tcPr>
                <w:p>
                  <w:pPr>
                    <w:rPr>
                      <w:rFonts w:hint="eastAsia"/>
                      <w:color w:val="000000" w:themeColor="text1"/>
                      <w:vertAlign w:val="baseline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2022.4.7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实验室</w:t>
                  </w:r>
                </w:p>
              </w:tc>
            </w:tr>
          </w:tbl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抽查内部校准情况；抽查《内部校准计划》  《校准规程》  《校准记录》</w:t>
            </w: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（无内校）</w:t>
            </w:r>
          </w:p>
          <w:tbl>
            <w:tblPr>
              <w:tblStyle w:val="7"/>
              <w:tblW w:w="691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校准日期</w:t>
                  </w:r>
                </w:p>
              </w:tc>
              <w:tc>
                <w:tcPr>
                  <w:tcW w:w="2626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48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62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eastAsia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48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62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48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62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</w:p>
              </w:tc>
            </w:tr>
          </w:tbl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计量器具的失效控制：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未发生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已发生，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数据追溯描述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626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维修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eastAsia" w:eastAsia="宋体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62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维修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62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维修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标准溶液控制：（环境监测不涉及）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52"/>
              <w:gridCol w:w="881"/>
              <w:gridCol w:w="1689"/>
              <w:gridCol w:w="2105"/>
              <w:gridCol w:w="1569"/>
              <w:gridCol w:w="15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溶液名称</w:t>
                  </w:r>
                </w:p>
              </w:tc>
              <w:tc>
                <w:tcPr>
                  <w:tcW w:w="88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浓度</w:t>
                  </w:r>
                </w:p>
              </w:tc>
              <w:tc>
                <w:tcPr>
                  <w:tcW w:w="1689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基准物质种类</w:t>
                  </w:r>
                </w:p>
              </w:tc>
              <w:tc>
                <w:tcPr>
                  <w:tcW w:w="2105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标定方法</w:t>
                  </w:r>
                </w:p>
              </w:tc>
              <w:tc>
                <w:tcPr>
                  <w:tcW w:w="1569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标准偏差合格</w:t>
                  </w:r>
                </w:p>
              </w:tc>
              <w:tc>
                <w:tcPr>
                  <w:tcW w:w="154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在有效期内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88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168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105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69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pPr>
                    <w:rPr>
                      <w:rFonts w:hint="eastAsia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88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168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否</w:t>
                  </w:r>
                </w:p>
              </w:tc>
              <w:tc>
                <w:tcPr>
                  <w:tcW w:w="154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88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168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否</w:t>
                  </w:r>
                </w:p>
              </w:tc>
              <w:tc>
                <w:tcPr>
                  <w:tcW w:w="154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否</w:t>
                  </w:r>
                </w:p>
              </w:tc>
            </w:tr>
          </w:tbl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关注基准物质是否超出有效期：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是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否，（不涉及）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若有如何处置：</w:t>
            </w:r>
          </w:p>
        </w:tc>
        <w:tc>
          <w:tcPr>
            <w:tcW w:w="1585" w:type="dxa"/>
            <w:vMerge w:val="continue"/>
            <w:vAlign w:val="top"/>
          </w:tcPr>
          <w:p/>
        </w:tc>
      </w:tr>
    </w:tbl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4177C7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48246F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8527C"/>
    <w:rsid w:val="061B4460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E09EE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173894"/>
    <w:rsid w:val="113F6014"/>
    <w:rsid w:val="11536201"/>
    <w:rsid w:val="115D3DB9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B7160D5"/>
    <w:rsid w:val="1C392A3A"/>
    <w:rsid w:val="1C683E38"/>
    <w:rsid w:val="1CB1322F"/>
    <w:rsid w:val="1CEB1474"/>
    <w:rsid w:val="1CF3399B"/>
    <w:rsid w:val="1CFD2AFE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670294"/>
    <w:rsid w:val="21A07B88"/>
    <w:rsid w:val="21A34258"/>
    <w:rsid w:val="21D24208"/>
    <w:rsid w:val="226B2F60"/>
    <w:rsid w:val="22813299"/>
    <w:rsid w:val="229F2D1A"/>
    <w:rsid w:val="22C14393"/>
    <w:rsid w:val="23363714"/>
    <w:rsid w:val="23461CA8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AE0926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C8327F"/>
    <w:rsid w:val="2AD3142C"/>
    <w:rsid w:val="2AF87D14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86B66"/>
    <w:rsid w:val="2FE823A5"/>
    <w:rsid w:val="2FEA1C57"/>
    <w:rsid w:val="300172B8"/>
    <w:rsid w:val="30284CE9"/>
    <w:rsid w:val="309119F7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562A0D"/>
    <w:rsid w:val="33577E38"/>
    <w:rsid w:val="335C55FD"/>
    <w:rsid w:val="33715F28"/>
    <w:rsid w:val="33F07155"/>
    <w:rsid w:val="340C6245"/>
    <w:rsid w:val="34113C74"/>
    <w:rsid w:val="343C4522"/>
    <w:rsid w:val="347A0336"/>
    <w:rsid w:val="348376B7"/>
    <w:rsid w:val="34F92D63"/>
    <w:rsid w:val="35527F1F"/>
    <w:rsid w:val="357914C0"/>
    <w:rsid w:val="35994264"/>
    <w:rsid w:val="35A844EB"/>
    <w:rsid w:val="35D721CD"/>
    <w:rsid w:val="36174333"/>
    <w:rsid w:val="3623081B"/>
    <w:rsid w:val="362B5212"/>
    <w:rsid w:val="364A3F09"/>
    <w:rsid w:val="367A501B"/>
    <w:rsid w:val="36C91110"/>
    <w:rsid w:val="372D3763"/>
    <w:rsid w:val="37573DB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07D0D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B1167"/>
    <w:rsid w:val="4352128B"/>
    <w:rsid w:val="435F500F"/>
    <w:rsid w:val="43C730CD"/>
    <w:rsid w:val="44350F69"/>
    <w:rsid w:val="44867E37"/>
    <w:rsid w:val="44A567F5"/>
    <w:rsid w:val="453B1EBC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4A3AEB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DB2F56"/>
    <w:rsid w:val="53F51637"/>
    <w:rsid w:val="54124FEF"/>
    <w:rsid w:val="541C4B67"/>
    <w:rsid w:val="550429BE"/>
    <w:rsid w:val="552A2893"/>
    <w:rsid w:val="55436287"/>
    <w:rsid w:val="55643D46"/>
    <w:rsid w:val="556B045B"/>
    <w:rsid w:val="557D4E77"/>
    <w:rsid w:val="55C375DD"/>
    <w:rsid w:val="56156439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D2649"/>
    <w:rsid w:val="5C8D6CFF"/>
    <w:rsid w:val="5C966EB6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04E0B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0973DA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744854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A3B6C"/>
    <w:rsid w:val="678B4DA6"/>
    <w:rsid w:val="67A118B2"/>
    <w:rsid w:val="67AF7DB6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4103E55"/>
    <w:rsid w:val="74456E15"/>
    <w:rsid w:val="745B622A"/>
    <w:rsid w:val="753E2D2E"/>
    <w:rsid w:val="753F2F7D"/>
    <w:rsid w:val="75DB13A5"/>
    <w:rsid w:val="75E552E3"/>
    <w:rsid w:val="7648538B"/>
    <w:rsid w:val="76531223"/>
    <w:rsid w:val="76BD747C"/>
    <w:rsid w:val="76CD52EB"/>
    <w:rsid w:val="76FE004A"/>
    <w:rsid w:val="772E6943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text|1"/>
    <w:basedOn w:val="1"/>
    <w:qFormat/>
    <w:uiPriority w:val="0"/>
    <w:pPr>
      <w:widowControl w:val="0"/>
      <w:shd w:val="clear" w:color="auto" w:fill="auto"/>
      <w:spacing w:after="8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1</TotalTime>
  <ScaleCrop>false</ScaleCrop>
  <LinksUpToDate>false</LinksUpToDate>
  <CharactersWithSpaces>147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2021-08-16T07:24:02Z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3953081933DF4F59A7B68223F516F2C8</vt:lpwstr>
  </property>
</Properties>
</file>