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大庆市三星机械制造有限公司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0459-5694700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石油化工设备及配件（聚丙烯酰胺专用设备、第一类压力容器、第二类低中压容器）的制造、维修、销售及技术服务；石油钻采专用设备及配件、水处理设备及配件、环境保护专用设备、化工生产专用设备的技术研发、制造、维修和销售；阴极保护技术开发研制及制造;仪器仪表、工业自动控制系统装置、电机、橡胶制品、压力管道元件、阀门及配件、金属密封件、泵及配件、紧固件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17.07.02;17.10.02;18.05.07;18.08.00;29.12.00;34.05.00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2019年11月16日 上午至2019年11月16日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17.10.02,18.05.07,18.08.00,29.12.00,34.05.00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李永双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13694605525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