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0409-2020-Q-2021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成都锦兰货运有限公司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文平</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ISC-Q-2020-1043</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91510106777488359J</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成都锦兰货运有限公司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许可范围内的普通货运</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成都市金牛区兴川路289号1栋2层213号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四川省成都市新都区工业大道东段976号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成都锦兰货运有限公司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ISC-Q-2020-1043</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四川省成都市新都区工业大道东段976号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