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r>
        <w:rPr>
          <w:rFonts w:hint="eastAsia"/>
          <w:sz w:val="32"/>
          <w:szCs w:val="32"/>
          <w:u w:val="single"/>
        </w:rPr>
        <w:t xml:space="preserve"> </w:t>
      </w:r>
      <w:bookmarkStart w:id="0" w:name="合同编号"/>
      <w:r>
        <w:rPr>
          <w:rFonts w:hint="eastAsia"/>
          <w:sz w:val="32"/>
          <w:szCs w:val="32"/>
          <w:u w:val="single"/>
        </w:rPr>
        <w:t>0436-2020-QEO-2021</w:t>
      </w:r>
      <w:bookmarkEnd w:id="0"/>
      <w:r>
        <w:rPr>
          <w:rFonts w:hint="eastAsia"/>
          <w:sz w:val="32"/>
          <w:szCs w:val="32"/>
          <w:u w:val="single"/>
        </w:rPr>
        <w:t xml:space="preserve"> </w:t>
      </w:r>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r>
        <w:rPr>
          <w:rFonts w:hint="eastAsia"/>
          <w:sz w:val="28"/>
          <w:szCs w:val="28"/>
          <w:u w:val="single"/>
        </w:rPr>
        <w:t xml:space="preserve"> </w:t>
      </w:r>
      <w:bookmarkStart w:id="1" w:name="组织名称"/>
      <w:r>
        <w:rPr>
          <w:rFonts w:hint="eastAsia"/>
          <w:sz w:val="28"/>
          <w:szCs w:val="28"/>
          <w:u w:val="single"/>
        </w:rPr>
        <w:t>成都宇翔科技有限公司</w:t>
      </w:r>
      <w:bookmarkEnd w:id="1"/>
      <w:r>
        <w:rPr>
          <w:rFonts w:hint="eastAsia"/>
          <w:sz w:val="28"/>
          <w:szCs w:val="28"/>
          <w:u w:val="single"/>
        </w:rPr>
        <w:t xml:space="preserve"> </w:t>
      </w:r>
      <w:r>
        <w:rPr>
          <w:rFonts w:hint="eastAsia"/>
          <w:sz w:val="28"/>
          <w:szCs w:val="28"/>
        </w:rPr>
        <w:t xml:space="preserve">  </w:t>
      </w:r>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t xml:space="preserve"> </w:t>
      </w:r>
    </w:p>
    <w:p>
      <w:pPr>
        <w:pStyle w:val="2"/>
        <w:rPr>
          <w:sz w:val="28"/>
          <w:szCs w:val="28"/>
        </w:rPr>
      </w:pPr>
    </w:p>
    <w:p>
      <w:pPr>
        <w:pStyle w:val="2"/>
        <w:rPr>
          <w:sz w:val="28"/>
          <w:szCs w:val="28"/>
        </w:rPr>
      </w:pPr>
    </w:p>
    <w:p>
      <w:pPr>
        <w:pStyle w:val="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成都宇翔科技有限公司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成都市双流西南航空港经济开发区工业集中区(西航港科技企业孵化园)</w:t>
            </w:r>
            <w:bookmarkEnd w:id="6"/>
          </w:p>
        </w:tc>
        <w:tc>
          <w:tcPr>
            <w:tcW w:w="1242" w:type="dxa"/>
            <w:vMerge w:val="restart"/>
            <w:vAlign w:val="center"/>
          </w:tcPr>
          <w:p>
            <w:r>
              <w:rPr>
                <w:rFonts w:hint="eastAsia"/>
              </w:rPr>
              <w:t>邮编</w:t>
            </w:r>
          </w:p>
        </w:tc>
        <w:tc>
          <w:tcPr>
            <w:tcW w:w="1771" w:type="dxa"/>
          </w:tcPr>
          <w:p>
            <w:bookmarkStart w:id="7" w:name="注册邮编"/>
            <w:r>
              <w:t>610200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办公地址"/>
            <w:r>
              <w:t>成都高新区天府软件园D区B07办公室</w:t>
            </w:r>
            <w:bookmarkEnd w:id="8"/>
          </w:p>
        </w:tc>
        <w:tc>
          <w:tcPr>
            <w:tcW w:w="1242" w:type="dxa"/>
            <w:vMerge w:val="continue"/>
            <w:vAlign w:val="center"/>
          </w:tcPr>
          <w:p/>
        </w:tc>
        <w:tc>
          <w:tcPr>
            <w:tcW w:w="1771" w:type="dxa"/>
          </w:tcPr>
          <w:p>
            <w:bookmarkStart w:id="9" w:name="办公邮编"/>
            <w:r>
              <w:t>610094</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万亮骑</w:t>
            </w:r>
            <w:bookmarkEnd w:id="10"/>
          </w:p>
        </w:tc>
        <w:tc>
          <w:tcPr>
            <w:tcW w:w="1313" w:type="dxa"/>
            <w:vAlign w:val="center"/>
          </w:tcPr>
          <w:p>
            <w:r>
              <w:rPr>
                <w:rFonts w:hint="eastAsia"/>
              </w:rPr>
              <w:t>电话.</w:t>
            </w:r>
          </w:p>
        </w:tc>
        <w:tc>
          <w:tcPr>
            <w:tcW w:w="2180" w:type="dxa"/>
            <w:vAlign w:val="center"/>
          </w:tcPr>
          <w:p>
            <w:bookmarkStart w:id="11" w:name="联系人电话"/>
            <w:r>
              <w:t>0832-2177113</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69" w:type="dxa"/>
            <w:vAlign w:val="center"/>
          </w:tcPr>
          <w:p>
            <w:r>
              <w:rPr>
                <w:rFonts w:hint="eastAsia"/>
              </w:rPr>
              <w:t>法人代表</w:t>
            </w:r>
          </w:p>
        </w:tc>
        <w:tc>
          <w:tcPr>
            <w:tcW w:w="1552" w:type="dxa"/>
          </w:tcPr>
          <w:p>
            <w:bookmarkStart w:id="13" w:name="法人"/>
            <w:r>
              <w:t>万英</w:t>
            </w:r>
            <w:bookmarkEnd w:id="13"/>
          </w:p>
        </w:tc>
        <w:tc>
          <w:tcPr>
            <w:tcW w:w="1313" w:type="dxa"/>
            <w:vAlign w:val="center"/>
          </w:tcPr>
          <w:p>
            <w:r>
              <w:rPr>
                <w:rFonts w:hint="eastAsia"/>
              </w:rPr>
              <w:t>管理者代表</w:t>
            </w:r>
          </w:p>
        </w:tc>
        <w:tc>
          <w:tcPr>
            <w:tcW w:w="2180" w:type="dxa"/>
          </w:tcPr>
          <w:p>
            <w:bookmarkStart w:id="14" w:name="管理者代表"/>
            <w:r>
              <w:t>张圣鹏</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snapToGrid w:val="0"/>
              <w:spacing w:line="280" w:lineRule="exact"/>
              <w:jc w:val="left"/>
              <w:rPr>
                <w:rFonts w:hint="eastAsia" w:ascii="宋体" w:hAnsi="宋体" w:eastAsia="宋体" w:cs="Times New Roman"/>
                <w:color w:val="000000"/>
                <w:sz w:val="21"/>
                <w:szCs w:val="21"/>
              </w:rPr>
            </w:pPr>
            <w:r>
              <w:rPr>
                <w:rFonts w:hint="eastAsia" w:ascii="宋体" w:hAnsi="宋体" w:eastAsia="宋体" w:cs="Times New Roman"/>
                <w:color w:val="000000"/>
                <w:sz w:val="21"/>
                <w:szCs w:val="21"/>
              </w:rPr>
              <w:t>销售流程：</w:t>
            </w:r>
          </w:p>
          <w:p>
            <w:pPr>
              <w:snapToGrid w:val="0"/>
              <w:spacing w:line="280" w:lineRule="exact"/>
              <w:jc w:val="left"/>
              <w:rPr>
                <w:rFonts w:hint="eastAsia" w:ascii="宋体" w:hAnsi="宋体" w:eastAsia="宋体" w:cs="Times New Roman"/>
                <w:color w:val="000000"/>
                <w:sz w:val="21"/>
                <w:szCs w:val="21"/>
                <w:lang w:eastAsia="zh-CN"/>
              </w:rPr>
            </w:pPr>
            <w:r>
              <w:rPr>
                <w:rFonts w:hint="eastAsia" w:ascii="宋体" w:hAnsi="宋体" w:eastAsia="宋体" w:cs="Times New Roman"/>
                <w:color w:val="000000"/>
                <w:sz w:val="21"/>
                <w:szCs w:val="21"/>
              </w:rPr>
              <w:t>确定顾客群体---商务洽谈---签订合同---研发产品---产品交付---售后服务</w:t>
            </w:r>
            <w:r>
              <w:rPr>
                <w:rFonts w:hint="eastAsia" w:ascii="宋体" w:hAnsi="宋体" w:eastAsia="宋体" w:cs="Times New Roman"/>
                <w:color w:val="000000"/>
                <w:sz w:val="21"/>
                <w:szCs w:val="21"/>
                <w:lang w:eastAsia="zh-CN"/>
              </w:rPr>
              <w:t>。</w:t>
            </w:r>
          </w:p>
          <w:p>
            <w:pPr>
              <w:snapToGrid w:val="0"/>
              <w:spacing w:line="280" w:lineRule="exact"/>
              <w:jc w:val="left"/>
              <w:rPr>
                <w:rFonts w:hint="eastAsia" w:ascii="宋体" w:hAnsi="宋体" w:eastAsia="宋体" w:cs="Times New Roman"/>
                <w:color w:val="000000"/>
                <w:sz w:val="21"/>
                <w:szCs w:val="21"/>
              </w:rPr>
            </w:pPr>
            <w:r>
              <w:rPr>
                <w:rFonts w:hint="eastAsia" w:ascii="宋体" w:hAnsi="宋体" w:eastAsia="宋体" w:cs="Times New Roman"/>
                <w:color w:val="000000"/>
                <w:sz w:val="21"/>
                <w:szCs w:val="21"/>
              </w:rPr>
              <w:t>技术服务流程：</w:t>
            </w:r>
          </w:p>
          <w:p>
            <w:pPr>
              <w:snapToGrid w:val="0"/>
              <w:spacing w:line="280" w:lineRule="exact"/>
              <w:jc w:val="left"/>
              <w:rPr>
                <w:rFonts w:hint="eastAsia" w:ascii="宋体" w:hAnsi="宋体" w:eastAsia="宋体" w:cs="Times New Roman"/>
                <w:color w:val="000000"/>
                <w:sz w:val="21"/>
                <w:szCs w:val="21"/>
                <w:lang w:eastAsia="zh-CN"/>
              </w:rPr>
            </w:pPr>
            <w:r>
              <w:rPr>
                <w:rFonts w:hint="eastAsia" w:ascii="宋体" w:hAnsi="宋体" w:eastAsia="宋体" w:cs="Times New Roman"/>
                <w:color w:val="000000"/>
                <w:sz w:val="21"/>
                <w:szCs w:val="21"/>
              </w:rPr>
              <w:t>客户提出服务请求----服务界定并安排技术服务人员----技术人员提供服务----服务总结----顾客满意度调查</w:t>
            </w:r>
            <w:r>
              <w:rPr>
                <w:rFonts w:hint="eastAsia" w:ascii="宋体" w:hAnsi="宋体" w:eastAsia="宋体" w:cs="Times New Roman"/>
                <w:color w:val="000000"/>
                <w:sz w:val="21"/>
                <w:szCs w:val="21"/>
                <w:lang w:eastAsia="zh-CN"/>
              </w:rPr>
              <w:t>。</w:t>
            </w:r>
          </w:p>
          <w:p>
            <w:pPr>
              <w:snapToGrid w:val="0"/>
              <w:spacing w:line="280" w:lineRule="exact"/>
              <w:jc w:val="left"/>
              <w:rPr>
                <w:rFonts w:hint="eastAsia" w:ascii="宋体" w:hAnsi="宋体" w:eastAsia="宋体" w:cs="Times New Roman"/>
                <w:color w:val="000000"/>
                <w:sz w:val="21"/>
                <w:szCs w:val="21"/>
              </w:rPr>
            </w:pPr>
            <w:r>
              <w:rPr>
                <w:rFonts w:hint="eastAsia" w:ascii="宋体" w:hAnsi="宋体" w:eastAsia="宋体" w:cs="Times New Roman"/>
                <w:color w:val="000000"/>
                <w:sz w:val="21"/>
                <w:szCs w:val="21"/>
              </w:rPr>
              <w:t>研发流程：</w:t>
            </w:r>
          </w:p>
          <w:p>
            <w:r>
              <w:rPr>
                <w:rFonts w:hint="eastAsia" w:ascii="宋体" w:hAnsi="宋体" w:eastAsia="宋体" w:cs="Times New Roman"/>
                <w:color w:val="000000"/>
                <w:sz w:val="21"/>
                <w:szCs w:val="21"/>
              </w:rPr>
              <w:t>需求分析----产品设计----产品开发----产品测试 ----总结反馈</w:t>
            </w:r>
            <w:r>
              <w:rPr>
                <w:rFonts w:hint="eastAsia" w:ascii="宋体" w:hAnsi="宋体" w:eastAsia="宋体" w:cs="Times New Roman"/>
                <w:color w:val="000000"/>
                <w:sz w:val="21"/>
                <w:szCs w:val="21"/>
                <w:lang w:eastAsia="zh-CN"/>
              </w:rPr>
              <w:t>。</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 xml:space="preserve">审核日期 </w:t>
            </w:r>
          </w:p>
        </w:tc>
        <w:tc>
          <w:tcPr>
            <w:tcW w:w="7831" w:type="dxa"/>
            <w:gridSpan w:val="3"/>
            <w:tcMar>
              <w:left w:w="113" w:type="dxa"/>
            </w:tcMar>
          </w:tcPr>
          <w:p>
            <w:bookmarkStart w:id="15" w:name="审核日期"/>
            <w:r>
              <w:rPr>
                <w:rFonts w:hint="eastAsia"/>
              </w:rPr>
              <w:t>2021年08月19日 上午至2021年08月19日 下午</w:t>
            </w:r>
            <w:bookmarkEnd w:id="15"/>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r>
              <w:rPr>
                <w:rFonts w:hint="eastAsia"/>
              </w:rPr>
              <w:t xml:space="preserve">    </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ascii="宋体" w:hAnsi="宋体" w:eastAsia="宋体" w:cs="宋体"/>
                <w:lang w:val="de-DE"/>
              </w:rPr>
              <w:t>■</w:t>
            </w:r>
            <w:r>
              <w:rPr>
                <w:rFonts w:hint="eastAsia"/>
                <w:lang w:val="de-DE"/>
              </w:rPr>
              <w:t>受审核方</w:t>
            </w:r>
            <w:r>
              <w:rPr>
                <w:rFonts w:hint="eastAsia"/>
              </w:rPr>
              <w:t xml:space="preserve">管理体系成文信息               </w:t>
            </w:r>
            <w:r>
              <w:rPr>
                <w:rFonts w:hint="eastAsia"/>
                <w:lang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rPr>
              <w:t xml:space="preserve">     </w:t>
            </w:r>
            <w:r>
              <w:rPr>
                <w:rFonts w:hint="eastAsia"/>
                <w:lang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 xml:space="preserve">□单一体系审核    □结合审核   </w:t>
            </w:r>
            <w:r>
              <w:rPr>
                <w:rFonts w:hint="eastAsia"/>
                <w:lang w:eastAsia="zh-CN"/>
              </w:rPr>
              <w:t>■</w:t>
            </w:r>
            <w:r>
              <w:rPr>
                <w:rFonts w:hint="eastAsia"/>
              </w:rPr>
              <w:t>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szCs w:val="21"/>
                <w:lang w:eastAsia="zh-CN"/>
              </w:rPr>
              <w:t>■</w:t>
            </w:r>
            <w:r>
              <w:rPr>
                <w:rFonts w:hint="eastAsia" w:ascii="宋体" w:hAnsi="宋体" w:cs="宋体"/>
                <w:color w:val="000000"/>
                <w:kern w:val="0"/>
                <w:szCs w:val="21"/>
              </w:rPr>
              <w:t xml:space="preserve">现场审核   </w:t>
            </w:r>
            <w:r>
              <w:rPr>
                <w:rFonts w:hint="eastAsia" w:ascii="宋体" w:hAnsi="宋体" w:cs="宋体"/>
                <w:color w:val="000000"/>
                <w:kern w:val="0"/>
              </w:rPr>
              <w:t>□</w:t>
            </w:r>
            <w:r>
              <w:rPr>
                <w:rFonts w:hint="eastAsia" w:ascii="宋体" w:hAnsi="宋体" w:cs="宋体"/>
                <w:color w:val="000000"/>
                <w:kern w:val="0"/>
                <w:szCs w:val="21"/>
              </w:rPr>
              <w:t xml:space="preserve">远程审核    </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 xml:space="preserve">初审二阶段  </w:t>
            </w:r>
            <w:bookmarkStart w:id="25" w:name="监督勾选Add1"/>
            <w:r>
              <w:rPr>
                <w:rFonts w:hint="eastAsia"/>
              </w:rPr>
              <w:t>■</w:t>
            </w:r>
            <w:bookmarkEnd w:id="25"/>
            <w:r>
              <w:rPr>
                <w:rFonts w:hint="eastAsia"/>
              </w:rPr>
              <w:t xml:space="preserve">监督 第 </w:t>
            </w:r>
            <w:bookmarkStart w:id="26" w:name="监督次数"/>
            <w:r>
              <w:rPr>
                <w:rFonts w:hint="eastAsia"/>
              </w:rPr>
              <w:t>一</w:t>
            </w:r>
            <w:bookmarkEnd w:id="26"/>
            <w:r>
              <w:rPr>
                <w:rFonts w:hint="eastAsia"/>
              </w:rPr>
              <w:t xml:space="preserve"> 次监督审核  </w:t>
            </w:r>
            <w:bookmarkStart w:id="27" w:name="再认证勾选"/>
            <w:r>
              <w:rPr>
                <w:rFonts w:hint="eastAsia"/>
              </w:rPr>
              <w:t>□</w:t>
            </w:r>
            <w:bookmarkEnd w:id="27"/>
            <w:r>
              <w:rPr>
                <w:rFonts w:hint="eastAsia"/>
              </w:rPr>
              <w:t xml:space="preserve">再认证 </w:t>
            </w:r>
            <w:bookmarkStart w:id="28" w:name="扩项勾选Add1"/>
            <w:r>
              <w:rPr>
                <w:rFonts w:hint="eastAsia"/>
              </w:rPr>
              <w:t>□</w:t>
            </w:r>
            <w:bookmarkEnd w:id="28"/>
            <w:r>
              <w:rPr>
                <w:rFonts w:hint="eastAsia"/>
              </w:rPr>
              <w:t xml:space="preserve">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 □视频 □数据共享 □远程接入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  □未与受审核方签订信息安全协议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 □ 智能手机 □手持设备 □笔记本电脑 □台式电脑 □无人机 □摄像机 □可穿戴技术 □人工智能 □其他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pPr>
              <w:rPr>
                <w:rFonts w:hint="eastAsia"/>
              </w:rPr>
            </w:pPr>
            <w:bookmarkStart w:id="29" w:name="审核范围"/>
            <w:r>
              <w:rPr>
                <w:rFonts w:hint="eastAsia"/>
              </w:rPr>
              <w:t>Q：无人机研发、销售及技术服务</w:t>
            </w:r>
          </w:p>
          <w:p>
            <w:pPr>
              <w:rPr>
                <w:rFonts w:hint="eastAsia"/>
              </w:rPr>
            </w:pPr>
            <w:r>
              <w:rPr>
                <w:rFonts w:hint="eastAsia"/>
              </w:rPr>
              <w:t>E：无人机研发、销售及技术服务所涉及的相关环境管理活动</w:t>
            </w:r>
          </w:p>
          <w:p>
            <w:pPr>
              <w:rPr>
                <w:rFonts w:hint="eastAsia"/>
              </w:rPr>
            </w:pPr>
            <w:r>
              <w:rPr>
                <w:rFonts w:hint="eastAsia"/>
              </w:rPr>
              <w:t>O：无人机研发、销售及技术服务所涉及的相关职业健康安全管理活动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Q：29.10.07;34.05.00;34.06.00</w:t>
            </w:r>
          </w:p>
          <w:p>
            <w:r>
              <w:t>E：29.10.07;34.05.00;34.06.00</w:t>
            </w:r>
          </w:p>
          <w:p>
            <w:r>
              <w:t>O：29.10.07;34.05.00;34.06.00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 xml:space="preserve">□受审核组织没有设计开发的责任    </w:t>
            </w:r>
          </w:p>
          <w:p>
            <w:r>
              <w:rPr>
                <w:rFonts w:hint="eastAsia"/>
              </w:rPr>
              <w:t xml:space="preserve">□受审核组织没有设计开发的能力   </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pPr>
              <w:rPr>
                <w:rFonts w:hint="default" w:eastAsia="宋体"/>
                <w:lang w:val="en-US" w:eastAsia="zh-CN"/>
              </w:rPr>
            </w:pPr>
            <w:r>
              <w:rPr>
                <w:rFonts w:hint="eastAsia"/>
              </w:rPr>
              <w:t xml:space="preserve">  </w:t>
            </w:r>
            <w:r>
              <w:rPr>
                <w:rFonts w:hint="eastAsia"/>
                <w:lang w:val="en-US" w:eastAsia="zh-CN"/>
              </w:rPr>
              <w:t xml:space="preserve">  2020年1月10日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pPr>
              <w:rPr>
                <w:rFonts w:hint="default" w:eastAsia="宋体"/>
                <w:lang w:val="en-US" w:eastAsia="zh-CN"/>
              </w:rPr>
            </w:pPr>
            <w:r>
              <w:rPr>
                <w:rFonts w:hint="eastAsia"/>
              </w:rPr>
              <w:t xml:space="preserve">    </w:t>
            </w:r>
            <w:r>
              <w:rPr>
                <w:rFonts w:hint="eastAsia"/>
                <w:lang w:val="en-US" w:eastAsia="zh-CN"/>
              </w:rPr>
              <w:t>2020年8月30日</w:t>
            </w:r>
          </w:p>
        </w:tc>
        <w:tc>
          <w:tcPr>
            <w:tcW w:w="1883" w:type="dxa"/>
            <w:vAlign w:val="center"/>
          </w:tcPr>
          <w:p>
            <w:r>
              <w:rPr>
                <w:rFonts w:hint="eastAsia"/>
              </w:rPr>
              <w:t>认证证书有效期</w:t>
            </w:r>
          </w:p>
          <w:p>
            <w:r>
              <w:rPr>
                <w:rFonts w:hint="eastAsia"/>
              </w:rPr>
              <w:t>（初审除外）</w:t>
            </w:r>
          </w:p>
        </w:tc>
        <w:tc>
          <w:tcPr>
            <w:tcW w:w="3215" w:type="dxa"/>
            <w:vAlign w:val="center"/>
          </w:tcPr>
          <w:p>
            <w:pPr>
              <w:rPr>
                <w:rFonts w:hint="default" w:eastAsia="宋体"/>
                <w:lang w:val="en-US" w:eastAsia="zh-CN"/>
              </w:rPr>
            </w:pPr>
            <w:r>
              <w:rPr>
                <w:rFonts w:hint="eastAsia"/>
              </w:rPr>
              <w:t xml:space="preserve">有效至 </w:t>
            </w:r>
            <w:r>
              <w:rPr>
                <w:rFonts w:hint="eastAsia"/>
                <w:lang w:val="en-US" w:eastAsia="zh-CN"/>
              </w:rPr>
              <w:t>2023年9月6日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623"/>
        <w:gridCol w:w="1911"/>
        <w:gridCol w:w="571"/>
        <w:gridCol w:w="2781"/>
        <w:gridCol w:w="69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623" w:type="dxa"/>
            <w:shd w:val="clear" w:color="auto" w:fill="F3F3F3"/>
            <w:tcMar>
              <w:left w:w="57" w:type="dxa"/>
              <w:right w:w="57" w:type="dxa"/>
            </w:tcMar>
          </w:tcPr>
          <w:p>
            <w:r>
              <w:rPr>
                <w:rFonts w:hint="eastAsia"/>
              </w:rPr>
              <w:t>组织名称及注册场所地址</w:t>
            </w:r>
          </w:p>
        </w:tc>
        <w:tc>
          <w:tcPr>
            <w:tcW w:w="1911" w:type="dxa"/>
            <w:shd w:val="clear" w:color="auto" w:fill="F3F3F3"/>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781" w:type="dxa"/>
            <w:shd w:val="clear" w:color="auto" w:fill="F3F3F3"/>
            <w:tcMar>
              <w:left w:w="57" w:type="dxa"/>
              <w:right w:w="57" w:type="dxa"/>
            </w:tcMar>
          </w:tcPr>
          <w:p>
            <w:r>
              <w:rPr>
                <w:rFonts w:hint="eastAsia"/>
              </w:rPr>
              <w:t>审核范围（产品和过程）</w:t>
            </w:r>
          </w:p>
          <w:p/>
          <w:p/>
        </w:tc>
        <w:tc>
          <w:tcPr>
            <w:tcW w:w="691"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623" w:type="dxa"/>
          </w:tcPr>
          <w:p>
            <w:pPr>
              <w:rPr>
                <w:lang w:val="de-DE" w:eastAsia="ja-JP"/>
              </w:rPr>
            </w:pPr>
            <w:r>
              <w:t>成都宇翔科技有限公司</w:t>
            </w:r>
            <w:r>
              <w:rPr>
                <w:rFonts w:hint="eastAsia"/>
                <w:lang w:val="en-US" w:eastAsia="zh-CN"/>
              </w:rPr>
              <w:t>/</w:t>
            </w:r>
            <w:r>
              <w:rPr>
                <w:rFonts w:asciiTheme="minorEastAsia" w:hAnsiTheme="minorEastAsia" w:eastAsiaTheme="minorEastAsia"/>
                <w:sz w:val="20"/>
              </w:rPr>
              <w:t>成都市双流西南航空港经济开发区工业集中区(西航港科技企业孵化园)</w:t>
            </w:r>
          </w:p>
        </w:tc>
        <w:tc>
          <w:tcPr>
            <w:tcW w:w="1911" w:type="dxa"/>
          </w:tcPr>
          <w:p>
            <w:pPr>
              <w:rPr>
                <w:lang w:val="de-DE" w:eastAsia="ja-JP"/>
              </w:rPr>
            </w:pPr>
            <w:r>
              <w:rPr>
                <w:rFonts w:asciiTheme="minorEastAsia" w:hAnsiTheme="minorEastAsia" w:eastAsiaTheme="minorEastAsia"/>
                <w:sz w:val="20"/>
              </w:rPr>
              <w:t>成都高新区天府软件园D区B07办公室</w:t>
            </w:r>
          </w:p>
        </w:tc>
        <w:tc>
          <w:tcPr>
            <w:tcW w:w="571" w:type="dxa"/>
            <w:vAlign w:val="center"/>
          </w:tcPr>
          <w:p>
            <w:pPr>
              <w:rPr>
                <w:rFonts w:hint="default" w:eastAsia="宋体"/>
                <w:lang w:val="en-US" w:eastAsia="zh-CN"/>
              </w:rPr>
            </w:pPr>
            <w:r>
              <w:rPr>
                <w:rFonts w:hint="eastAsia"/>
                <w:lang w:val="en-US" w:eastAsia="zh-CN"/>
              </w:rPr>
              <w:t>10</w:t>
            </w:r>
          </w:p>
        </w:tc>
        <w:tc>
          <w:tcPr>
            <w:tcW w:w="2781" w:type="dxa"/>
            <w:vAlign w:val="center"/>
          </w:tcPr>
          <w:p>
            <w:pPr>
              <w:rPr>
                <w:rFonts w:hint="eastAsia" w:eastAsia="宋体"/>
                <w:lang w:eastAsia="zh-CN"/>
              </w:rPr>
            </w:pPr>
            <w:r>
              <w:rPr>
                <w:rFonts w:hint="eastAsia"/>
              </w:rPr>
              <w:t>Q：无人机研发、销售及技术服务</w:t>
            </w:r>
          </w:p>
        </w:tc>
        <w:tc>
          <w:tcPr>
            <w:tcW w:w="691" w:type="dxa"/>
            <w:vAlign w:val="center"/>
          </w:tcPr>
          <w:p>
            <w:pPr>
              <w:rPr>
                <w:rFonts w:ascii="Times New Roman" w:hAnsi="Times New Roman" w:eastAsia="宋体" w:cs="Times New Roman"/>
                <w:kern w:val="2"/>
                <w:sz w:val="21"/>
                <w:szCs w:val="24"/>
                <w:lang w:val="en-US" w:eastAsia="ja-JP" w:bidi="ar-SA"/>
              </w:rPr>
            </w:pPr>
            <w:r>
              <w:rPr>
                <w:rFonts w:hint="eastAsia" w:ascii="宋体" w:hAnsi="宋体"/>
                <w:b/>
                <w:sz w:val="21"/>
                <w:szCs w:val="21"/>
              </w:rPr>
              <w:t>GB/T19001-2016/</w:t>
            </w:r>
          </w:p>
        </w:tc>
        <w:tc>
          <w:tcPr>
            <w:tcW w:w="668" w:type="dxa"/>
            <w:shd w:val="clear" w:color="auto" w:fill="FFFFFF"/>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623" w:type="dxa"/>
            <w:vAlign w:val="top"/>
          </w:tcPr>
          <w:p>
            <w:pPr>
              <w:rPr>
                <w:rFonts w:ascii="Times New Roman" w:hAnsi="Times New Roman" w:eastAsia="宋体" w:cs="Times New Roman"/>
                <w:kern w:val="2"/>
                <w:sz w:val="21"/>
                <w:szCs w:val="24"/>
                <w:lang w:val="de-DE" w:eastAsia="ja-JP" w:bidi="ar-SA"/>
              </w:rPr>
            </w:pPr>
            <w:r>
              <w:t>成都宇翔科技有限公司</w:t>
            </w:r>
            <w:r>
              <w:rPr>
                <w:rFonts w:hint="eastAsia"/>
                <w:lang w:val="en-US" w:eastAsia="zh-CN"/>
              </w:rPr>
              <w:t>/</w:t>
            </w:r>
            <w:r>
              <w:rPr>
                <w:rFonts w:asciiTheme="minorEastAsia" w:hAnsiTheme="minorEastAsia" w:eastAsiaTheme="minorEastAsia"/>
                <w:sz w:val="20"/>
              </w:rPr>
              <w:t>成都市双流西南航空港经济开发区工业集中区(西航港科技企业孵化园)</w:t>
            </w:r>
          </w:p>
        </w:tc>
        <w:tc>
          <w:tcPr>
            <w:tcW w:w="1911" w:type="dxa"/>
            <w:vAlign w:val="top"/>
          </w:tcPr>
          <w:p>
            <w:pPr>
              <w:rPr>
                <w:rFonts w:ascii="Times New Roman" w:hAnsi="Times New Roman" w:eastAsia="宋体" w:cs="Times New Roman"/>
                <w:kern w:val="2"/>
                <w:sz w:val="21"/>
                <w:szCs w:val="24"/>
                <w:lang w:val="de-DE" w:eastAsia="ja-JP" w:bidi="ar-SA"/>
              </w:rPr>
            </w:pPr>
            <w:r>
              <w:rPr>
                <w:rFonts w:asciiTheme="minorEastAsia" w:hAnsiTheme="minorEastAsia" w:eastAsiaTheme="minorEastAsia"/>
                <w:sz w:val="20"/>
              </w:rPr>
              <w:t>成都高新区天府软件园D区B07办公室</w:t>
            </w:r>
          </w:p>
        </w:tc>
        <w:tc>
          <w:tcPr>
            <w:tcW w:w="571" w:type="dxa"/>
            <w:vAlign w:val="center"/>
          </w:tcPr>
          <w:p>
            <w:pPr>
              <w:rPr>
                <w:rFonts w:hint="default" w:ascii="Times New Roman" w:hAnsi="Times New Roman" w:eastAsia="宋体" w:cs="Times New Roman"/>
                <w:kern w:val="2"/>
                <w:sz w:val="21"/>
                <w:szCs w:val="24"/>
                <w:lang w:val="en-US" w:eastAsia="ja-JP" w:bidi="ar-SA"/>
              </w:rPr>
            </w:pPr>
            <w:r>
              <w:rPr>
                <w:rFonts w:hint="eastAsia"/>
                <w:lang w:val="en-US" w:eastAsia="zh-CN"/>
              </w:rPr>
              <w:t>10</w:t>
            </w:r>
          </w:p>
        </w:tc>
        <w:tc>
          <w:tcPr>
            <w:tcW w:w="2781" w:type="dxa"/>
            <w:vAlign w:val="center"/>
          </w:tcPr>
          <w:p>
            <w:pPr>
              <w:rPr>
                <w:lang w:eastAsia="ja-JP"/>
              </w:rPr>
            </w:pPr>
            <w:r>
              <w:rPr>
                <w:rFonts w:hint="eastAsia"/>
              </w:rPr>
              <w:t>E：无人机研发、销售及技术服务所涉及的相关环境管理活动</w:t>
            </w:r>
          </w:p>
        </w:tc>
        <w:tc>
          <w:tcPr>
            <w:tcW w:w="691" w:type="dxa"/>
            <w:vAlign w:val="center"/>
          </w:tcPr>
          <w:p>
            <w:pPr>
              <w:rPr>
                <w:rFonts w:ascii="Times New Roman" w:hAnsi="Times New Roman" w:eastAsia="宋体" w:cs="Times New Roman"/>
                <w:kern w:val="2"/>
                <w:sz w:val="21"/>
                <w:szCs w:val="24"/>
                <w:lang w:val="en-US" w:eastAsia="ja-JP" w:bidi="ar-SA"/>
              </w:rPr>
            </w:pPr>
            <w:r>
              <w:rPr>
                <w:rFonts w:hint="eastAsia" w:ascii="宋体" w:hAnsi="宋体"/>
                <w:b/>
                <w:sz w:val="21"/>
                <w:szCs w:val="21"/>
              </w:rPr>
              <w:t>GB/T24001-2016</w:t>
            </w:r>
          </w:p>
        </w:tc>
        <w:tc>
          <w:tcPr>
            <w:tcW w:w="668" w:type="dxa"/>
            <w:shd w:val="clear" w:color="auto" w:fill="FFFFFF"/>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623" w:type="dxa"/>
            <w:vAlign w:val="top"/>
          </w:tcPr>
          <w:p>
            <w:pPr>
              <w:rPr>
                <w:rFonts w:ascii="Times New Roman" w:hAnsi="Times New Roman" w:eastAsia="宋体" w:cs="Times New Roman"/>
                <w:kern w:val="2"/>
                <w:sz w:val="21"/>
                <w:szCs w:val="24"/>
                <w:lang w:val="de-DE" w:eastAsia="ja-JP" w:bidi="ar-SA"/>
              </w:rPr>
            </w:pPr>
            <w:r>
              <w:t>成都宇翔科技有限公司</w:t>
            </w:r>
            <w:r>
              <w:rPr>
                <w:rFonts w:hint="eastAsia"/>
                <w:lang w:val="en-US" w:eastAsia="zh-CN"/>
              </w:rPr>
              <w:t>/</w:t>
            </w:r>
            <w:r>
              <w:rPr>
                <w:rFonts w:asciiTheme="minorEastAsia" w:hAnsiTheme="minorEastAsia" w:eastAsiaTheme="minorEastAsia"/>
                <w:sz w:val="20"/>
              </w:rPr>
              <w:t>成都市双流西南航空港经济开发区工业集中区(西航港科技企业孵化园)</w:t>
            </w:r>
          </w:p>
        </w:tc>
        <w:tc>
          <w:tcPr>
            <w:tcW w:w="1911" w:type="dxa"/>
            <w:vAlign w:val="top"/>
          </w:tcPr>
          <w:p>
            <w:pPr>
              <w:rPr>
                <w:rFonts w:ascii="Times New Roman" w:hAnsi="Times New Roman" w:eastAsia="宋体" w:cs="Times New Roman"/>
                <w:kern w:val="2"/>
                <w:sz w:val="21"/>
                <w:szCs w:val="24"/>
                <w:lang w:val="de-DE" w:eastAsia="ja-JP" w:bidi="ar-SA"/>
              </w:rPr>
            </w:pPr>
            <w:r>
              <w:rPr>
                <w:rFonts w:asciiTheme="minorEastAsia" w:hAnsiTheme="minorEastAsia" w:eastAsiaTheme="minorEastAsia"/>
                <w:sz w:val="20"/>
              </w:rPr>
              <w:t>成都高新区天府软件园D区B07办公室</w:t>
            </w:r>
          </w:p>
        </w:tc>
        <w:tc>
          <w:tcPr>
            <w:tcW w:w="571" w:type="dxa"/>
            <w:vAlign w:val="center"/>
          </w:tcPr>
          <w:p>
            <w:pPr>
              <w:rPr>
                <w:rFonts w:hint="default" w:ascii="Times New Roman" w:hAnsi="Times New Roman" w:eastAsia="宋体" w:cs="Times New Roman"/>
                <w:kern w:val="2"/>
                <w:sz w:val="21"/>
                <w:szCs w:val="24"/>
                <w:lang w:val="en-US" w:eastAsia="ja-JP" w:bidi="ar-SA"/>
              </w:rPr>
            </w:pPr>
            <w:r>
              <w:rPr>
                <w:rFonts w:hint="eastAsia"/>
                <w:lang w:val="en-US" w:eastAsia="zh-CN"/>
              </w:rPr>
              <w:t>10</w:t>
            </w:r>
          </w:p>
        </w:tc>
        <w:tc>
          <w:tcPr>
            <w:tcW w:w="2781" w:type="dxa"/>
            <w:vAlign w:val="center"/>
          </w:tcPr>
          <w:p>
            <w:pPr>
              <w:rPr>
                <w:lang w:eastAsia="ja-JP"/>
              </w:rPr>
            </w:pPr>
            <w:r>
              <w:rPr>
                <w:rFonts w:hint="eastAsia"/>
              </w:rPr>
              <w:t>O：无人机研发、销售及技术服务所涉及的相关职业健康安全管理活动</w:t>
            </w:r>
          </w:p>
        </w:tc>
        <w:tc>
          <w:tcPr>
            <w:tcW w:w="691" w:type="dxa"/>
            <w:vAlign w:val="center"/>
          </w:tcPr>
          <w:p>
            <w:pPr>
              <w:rPr>
                <w:rFonts w:ascii="Times New Roman" w:hAnsi="Times New Roman" w:eastAsia="宋体" w:cs="Times New Roman"/>
                <w:kern w:val="2"/>
                <w:sz w:val="21"/>
                <w:szCs w:val="24"/>
                <w:lang w:val="en-US" w:eastAsia="ja-JP" w:bidi="ar-SA"/>
              </w:rPr>
            </w:pPr>
            <w:r>
              <w:rPr>
                <w:rFonts w:hint="eastAsia" w:ascii="宋体" w:hAnsi="宋体"/>
                <w:b/>
                <w:sz w:val="21"/>
                <w:szCs w:val="21"/>
              </w:rPr>
              <w:t xml:space="preserve">GB/T45001-2020 </w:t>
            </w:r>
          </w:p>
        </w:tc>
        <w:tc>
          <w:tcPr>
            <w:tcW w:w="668" w:type="dxa"/>
            <w:shd w:val="clear" w:color="auto" w:fill="FFFFFF"/>
          </w:tcPr>
          <w:p>
            <w:r>
              <w:rPr>
                <w:rFonts w:hint="eastAsia"/>
                <w:lang w:eastAsia="zh-CN"/>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文平</w:t>
            </w:r>
          </w:p>
        </w:tc>
        <w:tc>
          <w:tcPr>
            <w:tcW w:w="1089" w:type="dxa"/>
            <w:vAlign w:val="center"/>
          </w:tcPr>
          <w:p>
            <w:r>
              <w:t>组长</w:t>
            </w:r>
          </w:p>
        </w:tc>
        <w:tc>
          <w:tcPr>
            <w:tcW w:w="711" w:type="dxa"/>
            <w:vAlign w:val="center"/>
          </w:tcPr>
          <w:p>
            <w:r>
              <w:t>男</w:t>
            </w:r>
          </w:p>
        </w:tc>
        <w:tc>
          <w:tcPr>
            <w:tcW w:w="3870" w:type="dxa"/>
            <w:vAlign w:val="center"/>
          </w:tcPr>
          <w:p>
            <w:r>
              <w:t>2019-N1QMS-3093566</w:t>
            </w:r>
          </w:p>
          <w:p>
            <w:r>
              <w:t>2021-N1EMS-3093566</w:t>
            </w:r>
          </w:p>
          <w:p>
            <w:r>
              <w:t>2019-N1OHSMS-2093566</w:t>
            </w:r>
          </w:p>
        </w:tc>
        <w:tc>
          <w:tcPr>
            <w:tcW w:w="2179" w:type="dxa"/>
            <w:vAlign w:val="center"/>
          </w:tcPr>
          <w:p>
            <w:r>
              <w:t>Q:29.10.07,34.05.00,34.06.00</w:t>
            </w:r>
          </w:p>
          <w:p>
            <w:r>
              <w:t>E:29.10.07,34.05.00,34.06.00</w:t>
            </w:r>
          </w:p>
          <w:p>
            <w:r>
              <w:t>O:29.10.07,34.05.00,34.06.00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余家龙</w:t>
            </w:r>
          </w:p>
        </w:tc>
        <w:tc>
          <w:tcPr>
            <w:tcW w:w="1089" w:type="dxa"/>
            <w:vAlign w:val="center"/>
          </w:tcPr>
          <w:p>
            <w:r>
              <w:t>组员</w:t>
            </w:r>
          </w:p>
        </w:tc>
        <w:tc>
          <w:tcPr>
            <w:tcW w:w="711" w:type="dxa"/>
            <w:vAlign w:val="center"/>
          </w:tcPr>
          <w:p>
            <w:r>
              <w:t>男</w:t>
            </w:r>
          </w:p>
        </w:tc>
        <w:tc>
          <w:tcPr>
            <w:tcW w:w="3870" w:type="dxa"/>
            <w:vAlign w:val="center"/>
          </w:tcPr>
          <w:p>
            <w:r>
              <w:t>2020-N1QMS-1262293</w:t>
            </w:r>
          </w:p>
          <w:p>
            <w:r>
              <w:t>2020-N1EMS-1262293</w:t>
            </w:r>
          </w:p>
          <w:p>
            <w:r>
              <w:t>2021-N0OHSMS-1262293</w:t>
            </w:r>
          </w:p>
        </w:tc>
        <w:tc>
          <w:tcPr>
            <w:tcW w:w="2179" w:type="dxa"/>
            <w:vAlign w:val="center"/>
          </w:tcPr>
          <w:p>
            <w:r>
              <w:t>Q:34.05.00,34.06.00</w:t>
            </w:r>
          </w:p>
          <w:p>
            <w:r>
              <w:t>E:34.05.00,34.06.00</w:t>
            </w:r>
          </w:p>
          <w:p>
            <w:r>
              <w:t>O:34.05.00,34.06.00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宋明珠</w:t>
            </w:r>
          </w:p>
        </w:tc>
        <w:tc>
          <w:tcPr>
            <w:tcW w:w="1089" w:type="dxa"/>
            <w:vAlign w:val="center"/>
          </w:tcPr>
          <w:p>
            <w:r>
              <w:t>组员</w:t>
            </w:r>
          </w:p>
        </w:tc>
        <w:tc>
          <w:tcPr>
            <w:tcW w:w="711" w:type="dxa"/>
            <w:vAlign w:val="center"/>
          </w:tcPr>
          <w:p>
            <w:r>
              <w:t>男</w:t>
            </w:r>
          </w:p>
        </w:tc>
        <w:tc>
          <w:tcPr>
            <w:tcW w:w="3870" w:type="dxa"/>
            <w:vAlign w:val="center"/>
          </w:tcPr>
          <w:p>
            <w:r>
              <w:t>2020-N1QMS-1247783</w:t>
            </w:r>
          </w:p>
          <w:p>
            <w:r>
              <w:t>2019-N1EMS-1247783</w:t>
            </w:r>
          </w:p>
          <w:p>
            <w:r>
              <w:t>2021-N0OHSMS-1247783</w:t>
            </w:r>
          </w:p>
        </w:tc>
        <w:tc>
          <w:tcPr>
            <w:tcW w:w="2179" w:type="dxa"/>
            <w:vAlign w:val="center"/>
          </w:tcPr>
          <w:p>
            <w:r>
              <w:t>Q:29.10.07</w:t>
            </w:r>
          </w:p>
          <w:p>
            <w:r>
              <w:t>E:29.10.07,34.05.00,34.06.00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 xml:space="preserve">六、上次审核后发生的影响组织管理体系的重要变更（适用时）  </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 xml:space="preserve">（见  </w:t>
      </w:r>
      <w:r>
        <w:rPr>
          <w:rFonts w:hint="eastAsia"/>
          <w:lang w:eastAsia="zh-CN"/>
        </w:rPr>
        <w:t>■</w:t>
      </w:r>
      <w:r>
        <w:rPr>
          <w:rFonts w:hint="eastAsia"/>
        </w:rPr>
        <w:t xml:space="preserve">QMS □EcMS </w:t>
      </w:r>
      <w:r>
        <w:rPr>
          <w:rFonts w:hint="eastAsia"/>
          <w:lang w:eastAsia="zh-CN"/>
        </w:rPr>
        <w:t>■</w:t>
      </w:r>
      <w:r>
        <w:rPr>
          <w:rFonts w:hint="eastAsia"/>
        </w:rPr>
        <w:t xml:space="preserve">EMS </w:t>
      </w:r>
      <w:r>
        <w:rPr>
          <w:rFonts w:hint="eastAsia"/>
          <w:lang w:eastAsia="zh-CN"/>
        </w:rPr>
        <w:t>■</w:t>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□体系建立以来   </w:t>
            </w:r>
            <w:r>
              <w:rPr>
                <w:rFonts w:hint="eastAsia"/>
                <w:lang w:eastAsia="zh-CN"/>
              </w:rPr>
              <w:t>■</w:t>
            </w:r>
            <w:r>
              <w:rPr>
                <w:rFonts w:hint="eastAsia"/>
              </w:rPr>
              <w:t>定期（近一年）  □其他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ascii="Times New Roman" w:hAnsi="Times New Roman" w:eastAsia="宋体" w:cs="Times New Roman"/>
                <w:lang w:val="en-US" w:eastAsia="zh-CN"/>
              </w:rPr>
              <w:t>上次不符合为技术部Q7.1.5条款和市场部Q8.5.1条款，经本次审核验证均整改且无类似不符合情况出现。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val="en-US" w:eastAsia="zh-CN"/>
        </w:rPr>
      </w:pPr>
      <w:r>
        <w:rPr>
          <w:rFonts w:hint="eastAsia"/>
          <w:lang w:eastAsia="zh-CN"/>
        </w:rPr>
        <w:t>■</w:t>
      </w:r>
      <w:r>
        <w:rPr>
          <w:rFonts w:hint="eastAsia"/>
        </w:rPr>
        <w:t>可能影响本次审核结论可靠性的因素：</w:t>
      </w:r>
      <w:r>
        <w:rPr>
          <w:rFonts w:hint="eastAsia"/>
          <w:lang w:val="en-US"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  □不大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 xml:space="preserve">QMS 基本满足GB/T19001-2016/ISO9001:2015标准的要求，建立了自我完善机制，质量管理体系运行基本有效。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rPr>
                <w:rFonts w:hint="eastAsia"/>
              </w:rPr>
              <w:t>无人机研发、销售及技术服务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r>
              <w:rPr>
                <w:rFonts w:hint="eastAsia"/>
              </w:rPr>
              <w:t>无人机研发、销售及技术服务所涉及的相关环境管理活动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r>
              <w:rPr>
                <w:rFonts w:hint="eastAsia"/>
              </w:rPr>
              <w:t>无人机研发、销售及技术服务所涉及的相关职业健康安全管理活动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vAlign w:val="top"/>
          </w:tcPr>
          <w:p>
            <w:r>
              <w:rPr>
                <w:rFonts w:hint="eastAsia"/>
                <w:lang w:eastAsia="zh-CN"/>
              </w:rPr>
              <w:t>■</w:t>
            </w:r>
            <w:r>
              <w:rPr>
                <w:rFonts w:hint="eastAsia"/>
              </w:rPr>
              <w:t>在完成纠正措施后推荐保持认证注册(</w:t>
            </w:r>
            <w:r>
              <w:rPr>
                <w:rFonts w:hint="eastAsia"/>
                <w:lang w:eastAsia="zh-CN"/>
              </w:rPr>
              <w:t>■</w:t>
            </w:r>
            <w:r>
              <w:rPr>
                <w:rFonts w:hint="eastAsia"/>
              </w:rPr>
              <w:t>监督审核</w:t>
            </w:r>
            <w:r>
              <w:rPr>
                <w:rFonts w:hint="eastAsia"/>
                <w:lang w:eastAsia="zh-CN"/>
              </w:rPr>
              <w:t>（</w:t>
            </w:r>
            <w:r>
              <w:rPr>
                <w:rFonts w:hint="eastAsia"/>
                <w:lang w:val="en-US" w:eastAsia="zh-CN"/>
              </w:rPr>
              <w:t>换证书）</w:t>
            </w:r>
            <w:r>
              <w:rPr>
                <w:rFonts w:hint="eastAsia"/>
              </w:rPr>
              <w:t xml:space="preserve">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 xml:space="preserve">□中止审核  □终止审核  </w:t>
            </w:r>
            <w:r>
              <w:rPr>
                <w:rFonts w:hint="eastAsia" w:ascii="宋体"/>
                <w:b/>
                <w:color w:val="0000FF"/>
                <w:szCs w:val="21"/>
                <w:lang w:eastAsia="zh-CN"/>
              </w:rPr>
              <w:t>□</w:t>
            </w:r>
            <w:r>
              <w:rPr>
                <w:rFonts w:hint="eastAsia" w:ascii="宋体"/>
                <w:b/>
                <w:color w:val="0000FF"/>
                <w:szCs w:val="21"/>
              </w:rPr>
              <w:t>延迟审核  □改为现场审核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 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eastAsia="宋体"/>
                <w:lang w:eastAsia="zh-CN"/>
              </w:rPr>
              <w:drawing>
                <wp:anchor distT="0" distB="0" distL="114300" distR="114300" simplePos="0" relativeHeight="251659264" behindDoc="1" locked="0" layoutInCell="1" allowOverlap="1">
                  <wp:simplePos x="0" y="0"/>
                  <wp:positionH relativeFrom="column">
                    <wp:posOffset>119380</wp:posOffset>
                  </wp:positionH>
                  <wp:positionV relativeFrom="paragraph">
                    <wp:posOffset>376555</wp:posOffset>
                  </wp:positionV>
                  <wp:extent cx="511175" cy="521335"/>
                  <wp:effectExtent l="0" t="0" r="6985" b="12065"/>
                  <wp:wrapNone/>
                  <wp:docPr id="1" name="图片 1" descr="文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文平"/>
                          <pic:cNvPicPr>
                            <a:picLocks noChangeAspect="1"/>
                          </pic:cNvPicPr>
                        </pic:nvPicPr>
                        <pic:blipFill>
                          <a:blip r:embed="rId6"/>
                          <a:stretch>
                            <a:fillRect/>
                          </a:stretch>
                        </pic:blipFill>
                        <pic:spPr>
                          <a:xfrm>
                            <a:off x="0" y="0"/>
                            <a:ext cx="511175" cy="521335"/>
                          </a:xfrm>
                          <a:prstGeom prst="rect">
                            <a:avLst/>
                          </a:prstGeom>
                        </pic:spPr>
                      </pic:pic>
                    </a:graphicData>
                  </a:graphic>
                </wp:anchor>
              </w:drawing>
            </w:r>
            <w:r>
              <w:rPr>
                <w:rFonts w:hint="eastAsia" w:ascii="宋体" w:hAnsi="宋体"/>
                <w:b/>
                <w:color w:val="0000FF"/>
                <w:spacing w:val="-10"/>
                <w:szCs w:val="21"/>
              </w:rPr>
              <w:t>□ 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pPr>
              <w:rPr>
                <w:rFonts w:hint="eastAsia" w:eastAsia="宋体"/>
                <w:lang w:eastAsia="zh-CN"/>
              </w:rPr>
            </w:pPr>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2021.8.19</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Pr>
        <w:rPr>
          <w:shd w:val="clear" w:color="FFFFFF" w:fill="D9D9D9"/>
        </w:rPr>
      </w:pPr>
    </w:p>
    <w:p>
      <w:pPr>
        <w:rPr>
          <w:shd w:val="clear" w:color="FFFFFF" w:fill="D9D9D9"/>
        </w:rPr>
      </w:pPr>
      <w:r>
        <w:rPr>
          <w:shd w:val="clear" w:color="FFFFFF" w:fill="D9D9D9"/>
        </w:rPr>
        <w:br w:type="page"/>
      </w: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□QMS体系建立以来   </w:t>
            </w:r>
            <w:r>
              <w:rPr>
                <w:rFonts w:hint="eastAsia"/>
              </w:rPr>
              <w:sym w:font="Wingdings 2" w:char="0052"/>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□文化 □社会 </w:t>
                  </w:r>
                  <w:r>
                    <w:rPr>
                      <w:rFonts w:hint="eastAsia"/>
                    </w:rPr>
                    <w:sym w:font="Wingdings 2" w:char="0052"/>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 xml:space="preserve">价值观  □文化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 xml:space="preserve">市场拓展 </w:t>
            </w:r>
            <w:r>
              <w:rPr>
                <w:rFonts w:hint="eastAsia"/>
              </w:rPr>
              <w:sym w:font="Wingdings 2" w:char="0052"/>
            </w:r>
            <w:r>
              <w:rPr>
                <w:rFonts w:hint="eastAsia"/>
              </w:rPr>
              <w:t xml:space="preserve">设备能力 </w:t>
            </w:r>
            <w:r>
              <w:rPr>
                <w:rFonts w:hint="eastAsia"/>
              </w:rPr>
              <w:sym w:font="Wingdings 2" w:char="0052"/>
            </w:r>
            <w:r>
              <w:rPr>
                <w:rFonts w:hint="eastAsia"/>
              </w:rPr>
              <w:t>人员能力 □检测水平</w:t>
            </w:r>
            <w:r>
              <w:rPr>
                <w:rFonts w:hint="eastAsia"/>
              </w:rPr>
              <w:sym w:font="Wingdings 2" w:char="0052"/>
            </w:r>
            <w:r>
              <w:rPr>
                <w:rFonts w:hint="eastAsia"/>
              </w:rPr>
              <w:t xml:space="preserve">合同评审 □知识保密 </w:t>
            </w:r>
          </w:p>
          <w:p>
            <w:pPr>
              <w:shd w:val="clear" w:color="auto" w:fill="C7DAF1" w:themeFill="text2" w:themeFillTint="32"/>
              <w:spacing w:before="40" w:after="40"/>
            </w:pPr>
            <w:r>
              <w:rPr>
                <w:rFonts w:hint="eastAsia"/>
              </w:rPr>
              <w:sym w:font="Wingdings 2" w:char="0052"/>
            </w:r>
            <w:r>
              <w:rPr>
                <w:rFonts w:hint="eastAsia"/>
              </w:rPr>
              <w:t xml:space="preserve">新产品设计开发 </w:t>
            </w:r>
            <w:r>
              <w:rPr>
                <w:rFonts w:hint="eastAsia"/>
              </w:rPr>
              <w:sym w:font="Wingdings 2" w:char="0052"/>
            </w:r>
            <w:r>
              <w:rPr>
                <w:rFonts w:hint="eastAsia"/>
              </w:rPr>
              <w:t xml:space="preserve">原材料采购 </w:t>
            </w:r>
            <w:r>
              <w:rPr>
                <w:rFonts w:hint="eastAsia"/>
              </w:rPr>
              <w:sym w:font="Wingdings 2" w:char="0052"/>
            </w:r>
            <w:r>
              <w:rPr>
                <w:rFonts w:hint="eastAsia"/>
              </w:rPr>
              <w:t xml:space="preserve">外部供方控制 </w:t>
            </w:r>
            <w:r>
              <w:rPr>
                <w:rFonts w:hint="eastAsia"/>
              </w:rPr>
              <w:sym w:font="Wingdings 2" w:char="0052"/>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 xml:space="preserve">□新产品设计开发 □原材料订制 </w:t>
            </w:r>
            <w:r>
              <w:rPr>
                <w:rFonts w:hint="eastAsia"/>
                <w:lang w:eastAsia="zh-CN"/>
              </w:rPr>
              <w:t>■</w:t>
            </w:r>
            <w:r>
              <w:rPr>
                <w:rFonts w:hint="eastAsia"/>
              </w:rPr>
              <w:t>生产/服务过程 □检验检测 □产品运输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最高管理者制定了文件化的管理体系方针：</w:t>
            </w:r>
            <w:r>
              <w:rPr>
                <w:rFonts w:hint="eastAsia"/>
                <w:u w:val="single"/>
              </w:rPr>
              <w:t xml:space="preserve">     以稳定品质、完善服务、持续改进、满足顾客需求；以安全生产、保护环境、守法诚信、体现社会责任。                 </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技术部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sz w:val="21"/>
                      <w:szCs w:val="21"/>
                    </w:rPr>
                    <w:t>法律、法规内容的变化</w:t>
                  </w:r>
                </w:p>
              </w:tc>
              <w:tc>
                <w:tcPr>
                  <w:tcW w:w="3965" w:type="dxa"/>
                  <w:vAlign w:val="top"/>
                </w:tcPr>
                <w:p>
                  <w:pPr>
                    <w:spacing w:line="360" w:lineRule="auto"/>
                    <w:rPr>
                      <w:rFonts w:ascii="Times New Roman" w:hAnsi="Times New Roman" w:eastAsia="宋体" w:cs="Times New Roman"/>
                      <w:kern w:val="2"/>
                      <w:sz w:val="21"/>
                      <w:szCs w:val="24"/>
                      <w:lang w:val="en-US" w:eastAsia="zh-CN" w:bidi="ar-SA"/>
                    </w:rPr>
                  </w:pPr>
                  <w:r>
                    <w:rPr>
                      <w:rFonts w:hint="eastAsia" w:ascii="宋体" w:hAnsi="宋体" w:cs="宋体"/>
                      <w:sz w:val="21"/>
                      <w:szCs w:val="21"/>
                    </w:rPr>
                    <w:t>主要职能部门按照要求加强相关产品销售区域所在地法政策的收集评价。</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sz w:val="21"/>
                      <w:szCs w:val="21"/>
                    </w:rPr>
                    <w:t>公司产品售后服务处理不好，顾客埋怨投诉较多，会严重影响公司产品的销售，会给公司发展带来较大的</w:t>
                  </w:r>
                  <w:r>
                    <w:rPr>
                      <w:rFonts w:hint="eastAsia" w:ascii="宋体" w:hAnsi="宋体" w:cs="宋体"/>
                      <w:sz w:val="21"/>
                      <w:szCs w:val="21"/>
                      <w:lang w:eastAsia="zh-CN"/>
                    </w:rPr>
                    <w:t>客户流失</w:t>
                  </w:r>
                  <w:r>
                    <w:rPr>
                      <w:rFonts w:hint="eastAsia" w:ascii="宋体" w:hAnsi="宋体" w:cs="宋体"/>
                      <w:sz w:val="21"/>
                      <w:szCs w:val="21"/>
                    </w:rPr>
                    <w:t>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sz w:val="21"/>
                      <w:szCs w:val="21"/>
                      <w:lang w:eastAsia="zh-CN"/>
                    </w:rPr>
                    <w:t>销售部</w:t>
                  </w:r>
                  <w:r>
                    <w:rPr>
                      <w:rFonts w:hint="eastAsia" w:ascii="宋体" w:hAnsi="宋体" w:cs="宋体"/>
                      <w:sz w:val="21"/>
                      <w:szCs w:val="21"/>
                    </w:rPr>
                    <w:t>和质量管理部要严格按照售后服务管理规定，做好客户服务工作，提高客户满意度</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lang w:val="en-US" w:eastAsia="zh-CN"/>
                    </w:rPr>
                    <w:t>销售</w:t>
                  </w:r>
                  <w:r>
                    <w:rPr>
                      <w:rFonts w:hint="eastAsia"/>
                      <w:lang w:eastAsia="zh-CN"/>
                    </w:rPr>
                    <w:t>人员能力</w:t>
                  </w:r>
                  <w:r>
                    <w:rPr>
                      <w:rFonts w:hint="eastAsia"/>
                      <w:lang w:val="en-US" w:eastAsia="zh-CN"/>
                    </w:rPr>
                    <w:t>不足</w:t>
                  </w:r>
                </w:p>
              </w:tc>
              <w:tc>
                <w:tcPr>
                  <w:tcW w:w="3965"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加大人员岗位能力培训</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供方产品</w:t>
                  </w:r>
                  <w:r>
                    <w:rPr>
                      <w:rFonts w:hint="eastAsia"/>
                      <w:lang w:eastAsia="zh-CN"/>
                    </w:rPr>
                    <w:t>的质量及价格使公司的产品不具备竞争能力</w:t>
                  </w:r>
                </w:p>
              </w:tc>
              <w:tc>
                <w:tcPr>
                  <w:tcW w:w="3965"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对供方进行评价评审后比选采购</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rPr>
                    <w:t>客户反馈处理率100%；</w:t>
                  </w:r>
                </w:p>
              </w:tc>
              <w:tc>
                <w:tcPr>
                  <w:tcW w:w="3136" w:type="dxa"/>
                  <w:shd w:val="clear" w:color="auto" w:fill="auto"/>
                  <w:vAlign w:val="center"/>
                </w:tcPr>
                <w:p>
                  <w:pPr>
                    <w:rPr>
                      <w:lang w:val="en-GB"/>
                    </w:rPr>
                  </w:pPr>
                  <w:r>
                    <w:rPr>
                      <w:rFonts w:ascii="Arial" w:hAnsi="宋体" w:cs="Arial"/>
                      <w:szCs w:val="21"/>
                    </w:rPr>
                    <w:t>客户反馈问题处理次数</w:t>
                  </w:r>
                  <w:r>
                    <w:rPr>
                      <w:rFonts w:ascii="Arial" w:hAnsi="Arial" w:cs="Arial"/>
                      <w:szCs w:val="21"/>
                    </w:rPr>
                    <w:t>/</w:t>
                  </w:r>
                  <w:r>
                    <w:rPr>
                      <w:rFonts w:ascii="Arial" w:hAnsi="宋体" w:cs="Arial"/>
                      <w:szCs w:val="21"/>
                    </w:rPr>
                    <w:t>客户反馈问题总数</w:t>
                  </w:r>
                  <w:r>
                    <w:rPr>
                      <w:rFonts w:ascii="Arial" w:hAnsi="Arial" w:cs="Arial"/>
                      <w:szCs w:val="21"/>
                    </w:rPr>
                    <w:t>×100%</w:t>
                  </w:r>
                </w:p>
              </w:tc>
              <w:tc>
                <w:tcPr>
                  <w:tcW w:w="1350" w:type="dxa"/>
                  <w:shd w:val="clear" w:color="auto" w:fill="auto"/>
                  <w:vAlign w:val="center"/>
                </w:tcPr>
                <w:p>
                  <w:pPr>
                    <w:shd w:val="clear" w:color="auto" w:fill="C7DAF1" w:themeFill="text2" w:themeFillTint="32"/>
                    <w:rPr>
                      <w:rFonts w:hint="default" w:eastAsia="宋体"/>
                      <w:lang w:val="en-US" w:eastAsia="zh-CN"/>
                    </w:rPr>
                  </w:pPr>
                  <w:r>
                    <w:rPr>
                      <w:rFonts w:hint="eastAsia"/>
                      <w:lang w:val="en-US" w:eastAsia="zh-CN"/>
                    </w:rPr>
                    <w:t>技术部、市场部</w:t>
                  </w:r>
                </w:p>
              </w:tc>
              <w:tc>
                <w:tcPr>
                  <w:tcW w:w="1774" w:type="dxa"/>
                  <w:shd w:val="clear" w:color="auto" w:fill="auto"/>
                  <w:vAlign w:val="center"/>
                </w:tcPr>
                <w:p>
                  <w:pPr>
                    <w:shd w:val="clear" w:color="auto" w:fill="C7DAF1" w:themeFill="text2" w:themeFillTint="32"/>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rPr>
                    <w:t>客户满意度90分以上；</w:t>
                  </w:r>
                </w:p>
              </w:tc>
              <w:tc>
                <w:tcPr>
                  <w:tcW w:w="3136" w:type="dxa"/>
                  <w:shd w:val="clear" w:color="auto" w:fill="auto"/>
                  <w:vAlign w:val="center"/>
                </w:tcPr>
                <w:p>
                  <w:pPr>
                    <w:shd w:val="clear" w:color="auto" w:fill="C7DAF1" w:themeFill="text2" w:themeFillTint="32"/>
                    <w:rPr>
                      <w:rFonts w:ascii="宋体" w:hAnsi="宋体"/>
                    </w:rPr>
                  </w:pPr>
                  <w:r>
                    <w:rPr>
                      <w:rFonts w:hint="eastAsia" w:ascii="宋体" w:hAnsi="宋体"/>
                      <w:highlight w:val="none"/>
                      <w:lang w:val="en-US" w:eastAsia="zh-CN"/>
                    </w:rPr>
                    <w:t>满意度=打分总分数÷调查数量</w:t>
                  </w:r>
                </w:p>
              </w:tc>
              <w:tc>
                <w:tcPr>
                  <w:tcW w:w="1350" w:type="dxa"/>
                  <w:shd w:val="clear" w:color="auto" w:fill="auto"/>
                  <w:vAlign w:val="center"/>
                </w:tcPr>
                <w:p>
                  <w:pPr>
                    <w:shd w:val="clear" w:color="auto" w:fill="C7DAF1" w:themeFill="text2" w:themeFillTint="32"/>
                    <w:rPr>
                      <w:rFonts w:hint="eastAsia" w:ascii="宋体" w:hAnsi="宋体" w:eastAsia="宋体"/>
                      <w:lang w:val="en-US" w:eastAsia="zh-CN"/>
                    </w:rPr>
                  </w:pPr>
                  <w:r>
                    <w:rPr>
                      <w:rFonts w:hint="eastAsia" w:ascii="宋体" w:hAnsi="宋体"/>
                      <w:lang w:val="en-US" w:eastAsia="zh-CN"/>
                    </w:rPr>
                    <w:t>市场部</w:t>
                  </w:r>
                </w:p>
              </w:tc>
              <w:tc>
                <w:tcPr>
                  <w:tcW w:w="1774" w:type="dxa"/>
                  <w:shd w:val="clear" w:color="auto" w:fill="auto"/>
                  <w:vAlign w:val="center"/>
                </w:tcPr>
                <w:p>
                  <w:pPr>
                    <w:shd w:val="clear" w:color="auto" w:fill="C7DAF1" w:themeFill="text2" w:themeFillTint="32"/>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u w:val="single"/>
              </w:rPr>
              <w:t xml:space="preserve">  </w:t>
            </w:r>
            <w:r>
              <w:rPr>
                <w:rFonts w:hint="eastAsia"/>
                <w:u w:val="single"/>
                <w:lang w:val="en-US" w:eastAsia="zh-CN"/>
              </w:rPr>
              <w:t>80</w:t>
            </w:r>
            <w:r>
              <w:rPr>
                <w:rFonts w:hint="eastAsia"/>
                <w:u w:val="single"/>
              </w:rPr>
              <w:t xml:space="preserve">  </w:t>
            </w:r>
            <w:r>
              <w:rPr>
                <w:rFonts w:hint="eastAsia"/>
              </w:rPr>
              <w:t>平方米；生产车间</w:t>
            </w:r>
            <w:r>
              <w:rPr>
                <w:rFonts w:hint="eastAsia"/>
                <w:u w:val="single"/>
              </w:rPr>
              <w:t xml:space="preserve">   </w:t>
            </w:r>
            <w:r>
              <w:rPr>
                <w:rFonts w:hint="eastAsia"/>
              </w:rPr>
              <w:t>个；库房</w:t>
            </w:r>
            <w:r>
              <w:rPr>
                <w:rFonts w:hint="eastAsia"/>
                <w:u w:val="single"/>
              </w:rPr>
              <w:t xml:space="preserve">    </w:t>
            </w:r>
            <w:r>
              <w:rPr>
                <w:rFonts w:hint="eastAsia"/>
              </w:rPr>
              <w:t>个；实验室</w:t>
            </w:r>
            <w:r>
              <w:rPr>
                <w:rFonts w:hint="eastAsia"/>
                <w:u w:val="single"/>
              </w:rPr>
              <w:t xml:space="preserve">   </w:t>
            </w:r>
            <w:r>
              <w:rPr>
                <w:rFonts w:hint="eastAsia"/>
              </w:rPr>
              <w:t>个；</w:t>
            </w:r>
          </w:p>
          <w:p>
            <w:pPr>
              <w:shd w:val="clear" w:color="auto" w:fill="C7DAF1" w:themeFill="text2" w:themeFillTint="32"/>
              <w:rPr>
                <w:u w:val="single"/>
              </w:rPr>
            </w:pPr>
            <w:r>
              <w:rPr>
                <w:rFonts w:hint="eastAsia"/>
              </w:rPr>
              <w:t>主要生产设备有：</w:t>
            </w:r>
            <w:r>
              <w:rPr>
                <w:rFonts w:hint="eastAsia"/>
                <w:u w:val="single"/>
              </w:rPr>
              <w:t xml:space="preserve">  台钻，电磨机等组装设备；有惠普打印机，电脑，传真机等办公设备   （列举2~4种）</w:t>
            </w:r>
          </w:p>
          <w:p>
            <w:pPr>
              <w:shd w:val="clear" w:color="auto" w:fill="C7DAF1" w:themeFill="text2" w:themeFillTint="32"/>
            </w:pPr>
            <w:r>
              <w:rPr>
                <w:rFonts w:hint="eastAsia"/>
              </w:rPr>
              <w:t>特种设备：</w:t>
            </w:r>
            <w:r>
              <w:rPr>
                <w:rFonts w:hint="eastAsia" w:ascii="Wingdings" w:hAnsi="Wingdings"/>
              </w:rPr>
              <w:t>¨</w:t>
            </w:r>
            <w:r>
              <w:rPr>
                <w:rFonts w:hint="eastAsia"/>
              </w:rPr>
              <w:t xml:space="preserve">叉车 </w:t>
            </w:r>
            <w:r>
              <w:rPr>
                <w:rFonts w:hint="eastAsia" w:ascii="Wingdings" w:hAnsi="Wingdings"/>
              </w:rPr>
              <w:t>¨</w:t>
            </w:r>
            <w:r>
              <w:rPr>
                <w:rFonts w:hint="eastAsia"/>
              </w:rPr>
              <w:t xml:space="preserve">行车 </w:t>
            </w:r>
            <w:r>
              <w:rPr>
                <w:rFonts w:hint="eastAsia" w:ascii="Wingdings" w:hAnsi="Wingdings"/>
              </w:rPr>
              <w:t>¨</w:t>
            </w:r>
            <w:r>
              <w:rPr>
                <w:rFonts w:hint="eastAsia"/>
              </w:rPr>
              <w:t xml:space="preserve">锅炉 </w:t>
            </w:r>
            <w:r>
              <w:rPr>
                <w:rFonts w:hint="eastAsia" w:ascii="Wingdings" w:hAnsi="Wingdings"/>
              </w:rPr>
              <w:t>¨</w:t>
            </w:r>
            <w:r>
              <w:rPr>
                <w:rFonts w:hint="eastAsia"/>
              </w:rPr>
              <w:t xml:space="preserve">电梯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压力管道  </w:t>
            </w:r>
            <w:r>
              <w:rPr>
                <w:rFonts w:hint="eastAsia" w:ascii="Wingdings" w:hAnsi="Wingdings"/>
              </w:rPr>
              <w:t>¨</w:t>
            </w:r>
            <w:r>
              <w:rPr>
                <w:rFonts w:hint="eastAsia"/>
              </w:rPr>
              <w:t xml:space="preserve">不适用  </w:t>
            </w:r>
          </w:p>
          <w:p>
            <w:pPr>
              <w:shd w:val="clear" w:color="auto" w:fill="C7DAF1" w:themeFill="text2" w:themeFillTint="32"/>
              <w:rPr>
                <w:u w:val="single"/>
              </w:rPr>
            </w:pPr>
            <w:r>
              <w:rPr>
                <w:rFonts w:hint="eastAsia"/>
              </w:rPr>
              <w:t>特种设备管理：</w:t>
            </w:r>
            <w:r>
              <w:rPr>
                <w:rFonts w:hint="eastAsia" w:ascii="Wingdings" w:hAnsi="Wingdings"/>
              </w:rPr>
              <w:t>¨</w:t>
            </w:r>
            <w:r>
              <w:rPr>
                <w:rFonts w:hint="eastAsia"/>
              </w:rPr>
              <w:t xml:space="preserve">进行了定期检验  </w:t>
            </w:r>
            <w:r>
              <w:rPr>
                <w:rFonts w:hint="eastAsia" w:ascii="Wingdings" w:hAnsi="Wingdings"/>
              </w:rPr>
              <w:t>¨</w:t>
            </w:r>
            <w:r>
              <w:rPr>
                <w:rFonts w:hint="eastAsia"/>
              </w:rPr>
              <w:t xml:space="preserve">未进行定期检验的有： </w:t>
            </w:r>
            <w:r>
              <w:rPr>
                <w:rFonts w:hint="eastAsia"/>
                <w:u w:val="single"/>
              </w:rPr>
              <w:t xml:space="preserve">            </w:t>
            </w:r>
          </w:p>
          <w:p>
            <w:pPr>
              <w:shd w:val="clear" w:color="auto" w:fill="C7DAF1" w:themeFill="text2" w:themeFillTint="32"/>
            </w:pP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t>■</w:t>
            </w:r>
            <w:r>
              <w:rPr>
                <w:rFonts w:hint="eastAsia"/>
              </w:rPr>
              <w:t xml:space="preserve">计量器具   </w:t>
            </w:r>
            <w:r>
              <w:rPr>
                <w:rFonts w:hint="eastAsia" w:ascii="Wingdings" w:hAnsi="Wingdings"/>
              </w:rPr>
              <w:t>¨</w:t>
            </w:r>
            <w:r>
              <w:rPr>
                <w:rFonts w:hint="eastAsia"/>
              </w:rPr>
              <w:t xml:space="preserve">服务流程检查表  </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lang w:eastAsia="zh-CN"/>
              </w:rPr>
              <w:t>■</w:t>
            </w:r>
            <w:r>
              <w:rPr>
                <w:rFonts w:hint="eastAsia"/>
              </w:rPr>
              <w:t xml:space="preserve">外校 </w:t>
            </w:r>
          </w:p>
          <w:p>
            <w:pPr>
              <w:shd w:val="clear" w:color="auto" w:fill="C7DAF1" w:themeFill="text2" w:themeFillTint="32"/>
              <w:rPr>
                <w:u w:val="single"/>
              </w:rPr>
            </w:pPr>
            <w:r>
              <w:rPr>
                <w:rFonts w:hint="eastAsia"/>
              </w:rPr>
              <w:t>国家强检的计量器具有：</w:t>
            </w:r>
            <w:r>
              <w:rPr>
                <w:rFonts w:hint="eastAsia"/>
                <w:u w:val="single"/>
              </w:rPr>
              <w:t xml:space="preserve">   万用表、水平仪、钢直尺、电子秤  （列举1~4种）</w:t>
            </w:r>
          </w:p>
          <w:p>
            <w:pPr>
              <w:shd w:val="clear" w:color="auto" w:fill="C7DAF1" w:themeFill="text2" w:themeFillTint="32"/>
              <w:rPr>
                <w:u w:val="single"/>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ascii="Wingdings" w:hAnsi="Wingdings"/>
              </w:rPr>
              <w:t>¨</w:t>
            </w:r>
            <w:r>
              <w:rPr>
                <w:rFonts w:hint="eastAsia"/>
              </w:rPr>
              <w:t xml:space="preserve">加工工艺 </w:t>
            </w:r>
            <w:r>
              <w:rPr>
                <w:rFonts w:hint="eastAsia" w:ascii="Wingdings" w:hAnsi="Wingdings"/>
                <w:lang w:eastAsia="zh-CN"/>
              </w:rPr>
              <w:t>■</w:t>
            </w:r>
            <w:r>
              <w:rPr>
                <w:rFonts w:hint="eastAsia"/>
              </w:rPr>
              <w:t xml:space="preserve">生产经验  </w:t>
            </w:r>
            <w:r>
              <w:rPr>
                <w:rFonts w:hint="eastAsia" w:ascii="Wingdings" w:hAnsi="Wingdings"/>
                <w:lang w:eastAsia="zh-CN"/>
              </w:rPr>
              <w:t>■</w:t>
            </w:r>
            <w:r>
              <w:rPr>
                <w:rFonts w:hint="eastAsia"/>
              </w:rPr>
              <w:t xml:space="preserve">管理软件  </w:t>
            </w:r>
            <w:r>
              <w:rPr>
                <w:rFonts w:hint="eastAsia" w:ascii="Wingdings" w:hAnsi="Wingdings"/>
                <w:lang w:eastAsia="zh-CN"/>
              </w:rPr>
              <w:t>■</w:t>
            </w:r>
            <w:r>
              <w:rPr>
                <w:rFonts w:hint="eastAsia"/>
              </w:rPr>
              <w:t xml:space="preserve">市场预测   </w:t>
            </w:r>
            <w:r>
              <w:rPr>
                <w:rFonts w:hint="eastAsia" w:ascii="Wingdings" w:hAnsi="Wingdings"/>
              </w:rPr>
              <w:t>¨</w:t>
            </w:r>
            <w:r>
              <w:rPr>
                <w:rFonts w:hint="eastAsia"/>
              </w:rPr>
              <w:t xml:space="preserve">企业标准  </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 xml:space="preserve">顾客提供资料 </w:t>
            </w:r>
            <w:r>
              <w:rPr>
                <w:rFonts w:hint="eastAsia" w:ascii="Wingdings" w:hAnsi="Wingdings"/>
                <w:lang w:eastAsia="zh-CN"/>
              </w:rPr>
              <w:t>■</w:t>
            </w:r>
            <w:r>
              <w:rPr>
                <w:rFonts w:hint="eastAsia"/>
              </w:rPr>
              <w:t xml:space="preserve">产品标准  </w:t>
            </w:r>
            <w:r>
              <w:rPr>
                <w:rFonts w:hint="eastAsia" w:ascii="Wingdings" w:hAnsi="Wingdings"/>
              </w:rPr>
              <w:t>¨</w:t>
            </w:r>
            <w:r>
              <w:rPr>
                <w:rFonts w:hint="eastAsia"/>
              </w:rPr>
              <w:t xml:space="preserve">学术交流信息  </w:t>
            </w:r>
            <w:r>
              <w:rPr>
                <w:rFonts w:hint="eastAsia" w:ascii="Wingdings" w:hAnsi="Wingdings"/>
                <w:lang w:eastAsia="zh-CN"/>
              </w:rPr>
              <w:t>■</w:t>
            </w:r>
            <w:r>
              <w:rPr>
                <w:rFonts w:hint="eastAsia"/>
              </w:rPr>
              <w:t xml:space="preserve">专业会议信息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Wingdings" w:hAnsi="Wingdings"/>
                <w:lang w:eastAsia="zh-CN"/>
              </w:rPr>
              <w:t>■</w:t>
            </w:r>
            <w:r>
              <w:rPr>
                <w:rFonts w:hint="eastAsia"/>
              </w:rPr>
              <w:t xml:space="preserve">招聘 </w:t>
            </w:r>
            <w:r>
              <w:rPr>
                <w:rFonts w:hint="eastAsia" w:ascii="Wingdings" w:hAnsi="Wingdings"/>
              </w:rPr>
              <w:t>¨</w:t>
            </w:r>
            <w:r>
              <w:rPr>
                <w:rFonts w:hint="eastAsia"/>
              </w:rPr>
              <w:t xml:space="preserve">换岗  </w:t>
            </w:r>
            <w:r>
              <w:rPr>
                <w:rFonts w:hint="eastAsia"/>
                <w:lang w:eastAsia="zh-CN"/>
              </w:rPr>
              <w:t>■</w:t>
            </w:r>
            <w:r>
              <w:rPr>
                <w:rFonts w:hint="eastAsia"/>
              </w:rPr>
              <w:t xml:space="preserve">培训  </w:t>
            </w:r>
            <w:r>
              <w:rPr>
                <w:rFonts w:hint="eastAsia" w:ascii="Wingdings" w:hAnsi="Wingdings"/>
                <w:lang w:eastAsia="zh-CN"/>
              </w:rPr>
              <w:t>■</w:t>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rPr>
              <w:t>¨</w:t>
            </w:r>
            <w:r>
              <w:rPr>
                <w:rFonts w:hint="eastAsia"/>
              </w:rPr>
              <w:t xml:space="preserve">电工 </w:t>
            </w:r>
            <w:r>
              <w:rPr>
                <w:rFonts w:hint="eastAsia" w:ascii="Wingdings" w:hAnsi="Wingdings"/>
              </w:rPr>
              <w:t>¨</w:t>
            </w:r>
            <w:r>
              <w:rPr>
                <w:rFonts w:hint="eastAsia"/>
              </w:rPr>
              <w:t xml:space="preserve">焊工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pPr>
              <w:shd w:val="clear" w:color="auto" w:fill="C7DAF1" w:themeFill="text2" w:themeFillTint="32"/>
            </w:pPr>
            <w:r>
              <w:rPr>
                <w:rFonts w:hint="eastAsia"/>
              </w:rPr>
              <w:t>特种设备作业人员：</w:t>
            </w:r>
            <w:r>
              <w:rPr>
                <w:rFonts w:hint="eastAsia" w:ascii="Wingdings" w:hAnsi="Wingdings"/>
              </w:rPr>
              <w:t>¨</w:t>
            </w:r>
            <w:r>
              <w:rPr>
                <w:rFonts w:hint="eastAsia"/>
              </w:rPr>
              <w:t xml:space="preserve">叉车工 </w:t>
            </w:r>
            <w:r>
              <w:rPr>
                <w:rFonts w:hint="eastAsia" w:ascii="Wingdings" w:hAnsi="Wingdings"/>
              </w:rPr>
              <w:t>¨</w:t>
            </w:r>
            <w:r>
              <w:rPr>
                <w:rFonts w:hint="eastAsia"/>
              </w:rPr>
              <w:t xml:space="preserve">行车工  </w:t>
            </w:r>
            <w:r>
              <w:rPr>
                <w:rFonts w:hint="eastAsia" w:ascii="Wingdings" w:hAnsi="Wingdings"/>
              </w:rPr>
              <w:t>¨</w:t>
            </w:r>
            <w:r>
              <w:rPr>
                <w:rFonts w:hint="eastAsia"/>
              </w:rPr>
              <w:t xml:space="preserve">锅炉工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 xml:space="preserve">文件发放 </w:t>
            </w:r>
            <w:r>
              <w:rPr>
                <w:rFonts w:hint="eastAsia" w:ascii="Wingdings" w:hAnsi="Wingdings"/>
                <w:lang w:eastAsia="zh-CN"/>
              </w:rPr>
              <w:t>■</w:t>
            </w:r>
            <w:r>
              <w:rPr>
                <w:rFonts w:hint="eastAsia"/>
              </w:rPr>
              <w:t xml:space="preserve">会议 </w:t>
            </w:r>
            <w:r>
              <w:rPr>
                <w:rFonts w:hint="eastAsia"/>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r>
              <w:rPr>
                <w:rFonts w:hint="eastAsia"/>
                <w:u w:val="single"/>
              </w:rPr>
              <w:t xml:space="preserve">                           </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检测计划   </w:t>
            </w:r>
            <w:r>
              <w:rPr>
                <w:rFonts w:hint="eastAsia" w:ascii="Wingdings" w:hAnsi="Wingdings"/>
                <w:lang w:eastAsia="zh-CN"/>
              </w:rPr>
              <w:t>■</w:t>
            </w:r>
            <w:r>
              <w:rPr>
                <w:rFonts w:hint="eastAsia"/>
              </w:rPr>
              <w:t>接收准则</w:t>
            </w:r>
            <w:r>
              <w:rPr>
                <w:rFonts w:hint="eastAsia"/>
                <w:lang w:val="en-US" w:eastAsia="zh-CN"/>
              </w:rPr>
              <w:t xml:space="preserve"> </w:t>
            </w:r>
            <w:r>
              <w:rPr>
                <w:rFonts w:hint="eastAsia"/>
              </w:rPr>
              <w:t xml:space="preserve"> </w:t>
            </w:r>
            <w:r>
              <w:rPr>
                <w:rFonts w:hint="eastAsia"/>
                <w:lang w:eastAsia="zh-CN"/>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ascii="Wingdings" w:hAnsi="Wingdings"/>
                <w:lang w:eastAsia="zh-CN"/>
              </w:rPr>
              <w:t>■</w:t>
            </w:r>
            <w:r>
              <w:rPr>
                <w:rFonts w:hint="eastAsia"/>
              </w:rPr>
              <w:t xml:space="preserve">外来标准 </w:t>
            </w:r>
            <w:r>
              <w:rPr>
                <w:rFonts w:hint="eastAsia" w:ascii="Wingdings" w:hAnsi="Wingdings"/>
              </w:rPr>
              <w:t>¨</w:t>
            </w:r>
            <w:r>
              <w:rPr>
                <w:rFonts w:hint="eastAsia"/>
              </w:rPr>
              <w:t xml:space="preserve">企业标准  </w:t>
            </w:r>
            <w:r>
              <w:rPr>
                <w:rFonts w:hint="eastAsia" w:ascii="Wingdings" w:hAnsi="Wingdings"/>
                <w:lang w:eastAsia="zh-CN"/>
              </w:rPr>
              <w:t>■</w:t>
            </w:r>
            <w:r>
              <w:rPr>
                <w:rFonts w:hint="eastAsia"/>
              </w:rPr>
              <w:t xml:space="preserve">顾客要求  </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u w:val="single"/>
                <w:lang w:val="en-US" w:eastAsia="zh-CN"/>
              </w:rPr>
              <w:t>无</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rPr>
              <w:t>¨</w:t>
            </w:r>
            <w:r>
              <w:rPr>
                <w:rFonts w:hint="eastAsia"/>
              </w:rPr>
              <w:t xml:space="preserve">顾客要求 </w:t>
            </w:r>
            <w:r>
              <w:rPr>
                <w:rFonts w:hint="eastAsia" w:ascii="Wingdings" w:hAnsi="Wingdings"/>
              </w:rPr>
              <w:t>¨</w:t>
            </w:r>
            <w:r>
              <w:rPr>
                <w:rFonts w:hint="eastAsia"/>
              </w:rPr>
              <w:t xml:space="preserve">运输  </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C7DAF1" w:themeFill="text2" w:themeFillTint="32"/>
                    <w:jc w:val="left"/>
                    <w:rPr>
                      <w:rFonts w:ascii="Times New Roman" w:hAnsi="Times New Roman" w:eastAsia="宋体" w:cs="Times New Roman"/>
                      <w:kern w:val="2"/>
                      <w:sz w:val="21"/>
                      <w:szCs w:val="24"/>
                      <w:lang w:val="en-US" w:eastAsia="zh-CN" w:bidi="ar-SA"/>
                    </w:rPr>
                  </w:pPr>
                  <w:r>
                    <w:rPr>
                      <w:rFonts w:hint="eastAsia"/>
                    </w:rPr>
                    <w:t>无人机研发、销售及技术服务</w:t>
                  </w:r>
                </w:p>
              </w:tc>
              <w:tc>
                <w:tcPr>
                  <w:tcW w:w="3665" w:type="dxa"/>
                </w:tcPr>
                <w:p>
                  <w:pPr>
                    <w:shd w:val="clear" w:color="auto" w:fill="C7DAF1" w:themeFill="text2" w:themeFillTint="32"/>
                    <w:jc w:val="left"/>
                  </w:pPr>
                  <w:r>
                    <w:rPr>
                      <w:rFonts w:hint="eastAsia" w:ascii="宋体" w:hAnsi="宋体" w:cs="宋体"/>
                      <w:sz w:val="24"/>
                      <w:szCs w:val="24"/>
                    </w:rPr>
                    <w:t>销售过程</w:t>
                  </w:r>
                </w:p>
              </w:tc>
              <w:tc>
                <w:tcPr>
                  <w:tcW w:w="3265" w:type="dxa"/>
                </w:tcPr>
                <w:p>
                  <w:pPr>
                    <w:shd w:val="clear" w:color="auto" w:fill="C7DAF1" w:themeFill="text2" w:themeFillTint="32"/>
                    <w:jc w:val="left"/>
                  </w:pPr>
                  <w:r>
                    <w:rPr>
                      <w:rFonts w:hint="eastAsia"/>
                      <w:lang w:val="en-US" w:eastAsia="zh-CN"/>
                    </w:rPr>
                    <w:t>产品质量、交期、回款时间等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无人机研发、销售及技术服务</w:t>
                  </w:r>
                </w:p>
              </w:tc>
              <w:tc>
                <w:tcPr>
                  <w:tcW w:w="3665" w:type="dxa"/>
                </w:tcPr>
                <w:p>
                  <w:pPr>
                    <w:shd w:val="clear" w:color="auto" w:fill="C7DAF1" w:themeFill="text2" w:themeFillTint="32"/>
                    <w:jc w:val="left"/>
                  </w:pPr>
                  <w:r>
                    <w:rPr>
                      <w:rFonts w:hint="eastAsia" w:ascii="宋体" w:hAnsi="宋体" w:cs="宋体"/>
                      <w:sz w:val="24"/>
                      <w:szCs w:val="24"/>
                    </w:rPr>
                    <w:t>研发过程</w:t>
                  </w:r>
                </w:p>
              </w:tc>
              <w:tc>
                <w:tcPr>
                  <w:tcW w:w="3265" w:type="dxa"/>
                </w:tcPr>
                <w:p>
                  <w:pPr>
                    <w:shd w:val="clear" w:color="auto" w:fill="C7DAF1" w:themeFill="text2" w:themeFillTint="32"/>
                    <w:jc w:val="left"/>
                  </w:pPr>
                  <w:r>
                    <w:rPr>
                      <w:rFonts w:hint="eastAsia"/>
                      <w:lang w:val="en-US" w:eastAsia="zh-CN"/>
                    </w:rPr>
                    <w:t>研发输出符合顾客要求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销售过程     研发过程                         </w:t>
            </w:r>
            <w:r>
              <w:rPr>
                <w:rFonts w:hint="eastAsia"/>
              </w:rPr>
              <w:t xml:space="preserve"> ，</w:t>
            </w:r>
          </w:p>
          <w:p>
            <w:pPr>
              <w:shd w:val="clear" w:color="auto" w:fill="C7DAF1" w:themeFill="text2" w:themeFillTint="32"/>
              <w:jc w:val="left"/>
            </w:pPr>
            <w:r>
              <w:rPr>
                <w:rFonts w:hint="eastAsia" w:ascii="Wingdings" w:hAnsi="Wingdings"/>
                <w:lang w:eastAsia="zh-CN"/>
              </w:rPr>
              <w:t>■</w:t>
            </w:r>
            <w:r>
              <w:rPr>
                <w:rFonts w:hint="eastAsia"/>
              </w:rPr>
              <w:t xml:space="preserve">进行了有效的确认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宋体" w:hAnsi="宋体" w:eastAsia="宋体" w:cs="宋体"/>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 xml:space="preserve">标签 </w:t>
            </w:r>
            <w:r>
              <w:rPr>
                <w:rFonts w:hint="eastAsia" w:ascii="Wingdings" w:hAnsi="Wingdings"/>
                <w:lang w:eastAsia="zh-CN"/>
              </w:rPr>
              <w:t>■</w:t>
            </w:r>
            <w:r>
              <w:rPr>
                <w:rFonts w:hint="eastAsia"/>
              </w:rPr>
              <w:t xml:space="preserve">标牌 </w:t>
            </w:r>
            <w:r>
              <w:rPr>
                <w:rFonts w:hint="eastAsia" w:ascii="Wingdings" w:hAnsi="Wingdings"/>
              </w:rPr>
              <w:t>¨</w:t>
            </w:r>
            <w:r>
              <w:rPr>
                <w:rFonts w:hint="eastAsia"/>
              </w:rPr>
              <w:t xml:space="preserve">区域 </w:t>
            </w:r>
            <w:r>
              <w:rPr>
                <w:rFonts w:hint="eastAsia" w:ascii="Wingdings" w:hAnsi="Wingdings"/>
              </w:rPr>
              <w:t>¨</w:t>
            </w:r>
            <w:r>
              <w:rPr>
                <w:rFonts w:hint="eastAsia"/>
              </w:rPr>
              <w:t xml:space="preserve">容器编号 </w:t>
            </w:r>
            <w:r>
              <w:rPr>
                <w:rFonts w:hint="eastAsia" w:ascii="Wingdings" w:hAnsi="Wingdings"/>
              </w:rPr>
              <w:t>¨</w:t>
            </w:r>
            <w:r>
              <w:rPr>
                <w:rFonts w:hint="eastAsia"/>
              </w:rPr>
              <w:t xml:space="preserve">人员编号 </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 xml:space="preserve">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配方</w:t>
            </w:r>
            <w:r>
              <w:rPr>
                <w:rFonts w:hint="eastAsia"/>
                <w:lang w:val="en-US" w:eastAsia="zh-CN"/>
              </w:rPr>
              <w:t xml:space="preserve"> </w:t>
            </w:r>
            <w:r>
              <w:rPr>
                <w:rFonts w:hint="eastAsia"/>
                <w:lang w:eastAsia="zh-CN"/>
              </w:rPr>
              <w:t>■</w:t>
            </w:r>
            <w:r>
              <w:rPr>
                <w:rFonts w:hint="eastAsia"/>
              </w:rPr>
              <w:t xml:space="preserve">个人信息 </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 xml:space="preserve">三包 </w:t>
            </w:r>
            <w:r>
              <w:rPr>
                <w:rFonts w:hint="eastAsia" w:ascii="Wingdings" w:hAnsi="Wingdings"/>
                <w:lang w:eastAsia="zh-CN"/>
              </w:rPr>
              <w:t>■</w:t>
            </w:r>
            <w:r>
              <w:rPr>
                <w:rFonts w:hint="eastAsia"/>
              </w:rPr>
              <w:t xml:space="preserve">维修 </w:t>
            </w:r>
            <w:r>
              <w:rPr>
                <w:rFonts w:hint="eastAsia" w:ascii="Wingdings" w:hAnsi="Wingdings"/>
              </w:rPr>
              <w:t>¨</w:t>
            </w:r>
            <w:r>
              <w:rPr>
                <w:rFonts w:hint="eastAsia"/>
              </w:rPr>
              <w:t xml:space="preserve">赔偿 </w:t>
            </w:r>
            <w:r>
              <w:rPr>
                <w:rFonts w:hint="eastAsia" w:ascii="Wingdings" w:hAnsi="Wingdings"/>
              </w:rPr>
              <w:t>¨</w:t>
            </w:r>
            <w:r>
              <w:rPr>
                <w:rFonts w:hint="eastAsia"/>
              </w:rPr>
              <w:t xml:space="preserve">道歉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ascii="Wingdings" w:hAnsi="Wingdings"/>
                <w:lang w:eastAsia="zh-CN"/>
              </w:rPr>
              <w:t>■</w:t>
            </w:r>
            <w:r>
              <w:rPr>
                <w:rFonts w:hint="eastAsia"/>
              </w:rPr>
              <w:t xml:space="preserve">进货检验 </w:t>
            </w:r>
            <w:r>
              <w:rPr>
                <w:rFonts w:hint="eastAsia" w:ascii="Wingdings" w:hAnsi="Wingdings"/>
              </w:rPr>
              <w:t>¨</w:t>
            </w:r>
            <w:r>
              <w:rPr>
                <w:rFonts w:hint="eastAsia"/>
              </w:rPr>
              <w:t xml:space="preserve">首件检验 </w:t>
            </w:r>
            <w:r>
              <w:rPr>
                <w:rFonts w:hint="eastAsia" w:ascii="Wingdings" w:hAnsi="Wingdings"/>
                <w:lang w:eastAsia="zh-CN"/>
              </w:rPr>
              <w:t>■</w:t>
            </w:r>
            <w:r>
              <w:rPr>
                <w:rFonts w:hint="eastAsia"/>
              </w:rPr>
              <w:t xml:space="preserve">过程检验 </w:t>
            </w:r>
            <w:r>
              <w:rPr>
                <w:rFonts w:hint="eastAsia" w:ascii="Wingdings" w:hAnsi="Wingdings"/>
                <w:lang w:eastAsia="zh-CN"/>
              </w:rPr>
              <w:t>■</w:t>
            </w:r>
            <w:r>
              <w:rPr>
                <w:rFonts w:hint="eastAsia"/>
              </w:rPr>
              <w:t xml:space="preserve">最终检验 </w:t>
            </w:r>
            <w:r>
              <w:rPr>
                <w:rFonts w:hint="eastAsia" w:ascii="Wingdings" w:hAnsi="Wingdings"/>
              </w:rPr>
              <w:t>¨</w:t>
            </w:r>
            <w:r>
              <w:rPr>
                <w:rFonts w:hint="eastAsia"/>
              </w:rPr>
              <w:t xml:space="preserve">型式检验 </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vAlign w:val="top"/>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 xml:space="preserve">顾客调查 </w:t>
            </w:r>
            <w:r>
              <w:rPr>
                <w:rFonts w:hint="eastAsia" w:ascii="Wingdings" w:hAnsi="Wingdings"/>
                <w:lang w:eastAsia="zh-CN"/>
              </w:rPr>
              <w:t>■</w:t>
            </w:r>
            <w:r>
              <w:rPr>
                <w:rFonts w:hint="eastAsia"/>
              </w:rPr>
              <w:t xml:space="preserve">顾客对交付产品或服务的反馈  </w:t>
            </w:r>
            <w:r>
              <w:rPr>
                <w:rFonts w:hint="eastAsia" w:ascii="Wingdings" w:hAnsi="Wingdings"/>
              </w:rPr>
              <w:t>¨</w:t>
            </w:r>
            <w:r>
              <w:rPr>
                <w:rFonts w:hint="eastAsia"/>
              </w:rPr>
              <w:t xml:space="preserve">顾客座谈 </w:t>
            </w:r>
            <w:r>
              <w:rPr>
                <w:rFonts w:hint="eastAsia" w:ascii="Wingdings" w:hAnsi="Wingdings"/>
              </w:rPr>
              <w:t>¨</w:t>
            </w:r>
            <w:r>
              <w:rPr>
                <w:rFonts w:hint="eastAsia"/>
              </w:rPr>
              <w:t xml:space="preserve">市场占有率分析 </w:t>
            </w:r>
            <w:r>
              <w:rPr>
                <w:rFonts w:hint="eastAsia" w:ascii="Wingdings" w:hAnsi="Wingdings"/>
              </w:rPr>
              <w:t>¨</w:t>
            </w:r>
            <w:r>
              <w:rPr>
                <w:rFonts w:hint="eastAsia"/>
              </w:rPr>
              <w:t xml:space="preserve">顾客赞扬 </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4</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30</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5</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20</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 xml:space="preserve">不合格产品/服务 </w:t>
            </w:r>
            <w:r>
              <w:rPr>
                <w:rFonts w:hint="eastAsia" w:ascii="Wingdings" w:hAnsi="Wingdings"/>
              </w:rPr>
              <w:t>¨</w:t>
            </w:r>
            <w:r>
              <w:rPr>
                <w:rFonts w:hint="eastAsia"/>
              </w:rPr>
              <w:t xml:space="preserve">自我验证的结果  </w:t>
            </w:r>
            <w:r>
              <w:rPr>
                <w:rFonts w:hint="eastAsia" w:ascii="Wingdings" w:hAnsi="Wingdings"/>
              </w:rPr>
              <w:t>¨</w:t>
            </w:r>
            <w:r>
              <w:rPr>
                <w:rFonts w:hint="eastAsia"/>
              </w:rPr>
              <w:t xml:space="preserve">顾客投诉  </w:t>
            </w:r>
            <w:r>
              <w:rPr>
                <w:rFonts w:hint="eastAsia" w:ascii="Wingdings" w:hAnsi="Wingdings"/>
              </w:rPr>
              <w:t>¨</w:t>
            </w:r>
            <w:r>
              <w:rPr>
                <w:rFonts w:hint="eastAsia"/>
              </w:rPr>
              <w:t xml:space="preserve">顾客满意调查 </w:t>
            </w:r>
          </w:p>
          <w:p>
            <w:pPr>
              <w:shd w:val="clear" w:color="auto" w:fill="C7DAF1" w:themeFill="text2"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2</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2</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2</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2</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3</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□EMS体系建立以来   </w:t>
            </w:r>
            <w:r>
              <w:rPr>
                <w:rFonts w:hint="eastAsia"/>
              </w:rPr>
              <w:sym w:font="Wingdings 2" w:char="0052"/>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□文化 □社会 </w:t>
                  </w:r>
                  <w:r>
                    <w:rPr>
                      <w:rFonts w:hint="eastAsia"/>
                    </w:rPr>
                    <w:sym w:font="Wingdings 2" w:char="0052"/>
                  </w:r>
                  <w:r>
                    <w:rPr>
                      <w:rFonts w:hint="eastAsia"/>
                    </w:rPr>
                    <w:t xml:space="preserve">经济环境 </w:t>
                  </w:r>
                </w:p>
                <w:p>
                  <w:pPr>
                    <w:shd w:val="clear" w:color="auto" w:fill="EBF1DE" w:themeFill="accent3" w:themeFillTint="32"/>
                  </w:pPr>
                  <w:r>
                    <w:rPr>
                      <w:rFonts w:hint="eastAsia"/>
                    </w:rPr>
                    <w:t xml:space="preserve">□政治 </w:t>
                  </w:r>
                  <w:r>
                    <w:rPr>
                      <w:rFonts w:hint="eastAsia"/>
                    </w:rPr>
                    <w:sym w:font="Wingdings 2" w:char="0052"/>
                  </w:r>
                  <w:r>
                    <w:rPr>
                      <w:rFonts w:hint="eastAsia"/>
                    </w:rPr>
                    <w:t xml:space="preserve">监管  </w:t>
                  </w:r>
                  <w:r>
                    <w:rPr>
                      <w:rFonts w:hint="eastAsia"/>
                    </w:rPr>
                    <w:sym w:font="Wingdings 2" w:char="0052"/>
                  </w:r>
                  <w:r>
                    <w:rPr>
                      <w:rFonts w:hint="eastAsia"/>
                    </w:rPr>
                    <w:t>财务  □自然环境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 xml:space="preserve">价值观  □文化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w:t>
                  </w:r>
                </w:p>
                <w:p>
                  <w:pPr>
                    <w:shd w:val="clear" w:color="auto" w:fill="EBF1DE" w:themeFill="accent3" w:themeFillTint="32"/>
                  </w:pPr>
                  <w:r>
                    <w:rPr>
                      <w:rFonts w:hint="eastAsia"/>
                    </w:rPr>
                    <w:t>□</w:t>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w:t>
            </w:r>
            <w:r>
              <w:rPr>
                <w:rFonts w:hint="eastAsia"/>
                <w:lang w:eastAsia="zh-CN"/>
              </w:rPr>
              <w:t>■</w:t>
            </w:r>
            <w:r>
              <w:rPr>
                <w:rFonts w:hint="eastAsia"/>
              </w:rPr>
              <w:t xml:space="preserve">采购 </w:t>
            </w:r>
            <w:r>
              <w:rPr>
                <w:rFonts w:hint="eastAsia"/>
                <w:lang w:eastAsia="zh-CN"/>
              </w:rPr>
              <w:t>■</w:t>
            </w:r>
            <w:r>
              <w:rPr>
                <w:rFonts w:hint="eastAsia"/>
              </w:rPr>
              <w:t>人力资源</w:t>
            </w:r>
            <w:r>
              <w:rPr>
                <w:rFonts w:hint="eastAsia"/>
                <w:lang w:eastAsia="zh-CN"/>
              </w:rPr>
              <w:t>■</w:t>
            </w:r>
            <w:r>
              <w:rPr>
                <w:rFonts w:hint="eastAsia"/>
              </w:rPr>
              <w:t xml:space="preserve">营销和市场  </w:t>
            </w:r>
            <w:r>
              <w:rPr>
                <w:rFonts w:hint="eastAsia"/>
                <w:lang w:eastAsia="zh-CN"/>
              </w:rPr>
              <w:t>■</w:t>
            </w:r>
            <w:r>
              <w:rPr>
                <w:rFonts w:hint="eastAsia"/>
              </w:rPr>
              <w:t xml:space="preserve">生产 </w:t>
            </w:r>
            <w:r>
              <w:rPr>
                <w:rFonts w:hint="eastAsia"/>
                <w:lang w:eastAsia="zh-CN"/>
              </w:rPr>
              <w:t>■</w:t>
            </w:r>
            <w:r>
              <w:rPr>
                <w:rFonts w:hint="eastAsia"/>
              </w:rPr>
              <w:t xml:space="preserve">检验 </w:t>
            </w:r>
            <w:r>
              <w:rPr>
                <w:rFonts w:hint="eastAsia"/>
                <w:lang w:eastAsia="zh-CN"/>
              </w:rPr>
              <w:t>■</w:t>
            </w:r>
            <w:r>
              <w:rPr>
                <w:rFonts w:hint="eastAsia"/>
              </w:rPr>
              <w:t xml:space="preserve">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 xml:space="preserve">节约能源  </w:t>
            </w:r>
            <w:r>
              <w:rPr>
                <w:rFonts w:hint="eastAsia"/>
                <w:lang w:eastAsia="zh-CN"/>
              </w:rPr>
              <w:t>■</w:t>
            </w:r>
            <w:r>
              <w:rPr>
                <w:rFonts w:hint="eastAsia"/>
              </w:rPr>
              <w:t xml:space="preserve">节约资源 </w:t>
            </w:r>
            <w:r>
              <w:rPr>
                <w:rFonts w:hint="eastAsia"/>
                <w:lang w:eastAsia="zh-CN"/>
              </w:rPr>
              <w:t>■</w:t>
            </w:r>
            <w:r>
              <w:rPr>
                <w:rFonts w:hint="eastAsia"/>
              </w:rPr>
              <w:t xml:space="preserve">达标排放 </w:t>
            </w:r>
            <w:r>
              <w:rPr>
                <w:rFonts w:hint="eastAsia"/>
                <w:lang w:eastAsia="zh-CN"/>
              </w:rPr>
              <w:t>■</w:t>
            </w:r>
            <w:r>
              <w:rPr>
                <w:rFonts w:hint="eastAsia"/>
              </w:rPr>
              <w:t xml:space="preserve">消防控制 □危化品管理 □特种设备管理 </w:t>
            </w:r>
          </w:p>
          <w:p>
            <w:pPr>
              <w:shd w:val="clear" w:color="auto" w:fill="EBF1DE" w:themeFill="accent3" w:themeFillTint="32"/>
              <w:spacing w:before="40" w:after="40"/>
            </w:pP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 xml:space="preserve">□危险废物处置 □消防检测 </w:t>
            </w:r>
            <w:r>
              <w:rPr>
                <w:rFonts w:hint="eastAsia" w:ascii="宋体" w:hAnsi="宋体" w:eastAsia="宋体" w:cs="宋体"/>
              </w:rPr>
              <w:t>■</w:t>
            </w:r>
            <w:r>
              <w:rPr>
                <w:rFonts w:hint="eastAsia"/>
              </w:rPr>
              <w:t>生产/服务过程 □环保监测 □产品运输 □设备维修</w:t>
            </w:r>
          </w:p>
          <w:p>
            <w:pPr>
              <w:shd w:val="clear" w:color="auto" w:fill="EBF1DE" w:themeFill="accent3" w:themeFillTint="32"/>
              <w:spacing w:before="40" w:after="40"/>
            </w:pP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vAlign w:val="top"/>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最高管理者制定了文件化的管理体系方针：</w:t>
            </w:r>
            <w:r>
              <w:rPr>
                <w:rFonts w:hint="eastAsia"/>
                <w:u w:val="single"/>
              </w:rPr>
              <w:t xml:space="preserve">  以稳定品质、完善服务、持续改进、满足顾客需求；以安全生产、保护环境、守法诚信、体现社会责任。                         </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val="en-US" w:eastAsia="zh-CN"/>
              </w:rPr>
            </w:pPr>
            <w:r>
              <w:rPr>
                <w:rFonts w:hint="eastAsia"/>
              </w:rPr>
              <w:t>EMS的主管部门是——</w:t>
            </w:r>
            <w:r>
              <w:rPr>
                <w:rFonts w:hint="eastAsia"/>
                <w:lang w:val="en-US" w:eastAsia="zh-CN"/>
              </w:rPr>
              <w:t>行政部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ascii="Times New Roman" w:hAnsi="Times New Roman" w:eastAsia="宋体" w:cs="Times New Roman"/>
                      <w:kern w:val="2"/>
                      <w:sz w:val="21"/>
                      <w:szCs w:val="24"/>
                      <w:highlight w:val="yellow"/>
                      <w:lang w:val="en-US" w:eastAsia="zh-CN" w:bidi="ar-SA"/>
                    </w:rPr>
                  </w:pPr>
                  <w:r>
                    <w:rPr>
                      <w:rFonts w:hint="eastAsia" w:asciiTheme="minorEastAsia" w:hAnsiTheme="minorEastAsia" w:eastAsiaTheme="minorEastAsia"/>
                      <w:b w:val="0"/>
                      <w:bCs w:val="0"/>
                      <w:sz w:val="21"/>
                      <w:szCs w:val="21"/>
                      <w:lang w:val="en-US" w:eastAsia="zh-CN"/>
                    </w:rPr>
                    <w:t>潜在</w:t>
                  </w:r>
                  <w:r>
                    <w:rPr>
                      <w:rFonts w:hint="eastAsia" w:asciiTheme="minorEastAsia" w:hAnsiTheme="minorEastAsia" w:eastAsiaTheme="minorEastAsia"/>
                      <w:b w:val="0"/>
                      <w:bCs w:val="0"/>
                      <w:sz w:val="21"/>
                      <w:szCs w:val="21"/>
                    </w:rPr>
                    <w:t>火灾</w:t>
                  </w:r>
                </w:p>
              </w:tc>
              <w:tc>
                <w:tcPr>
                  <w:tcW w:w="3965" w:type="dxa"/>
                  <w:vAlign w:val="top"/>
                </w:tcPr>
                <w:p>
                  <w:pPr>
                    <w:shd w:val="clear" w:color="auto" w:fill="EBF1DE" w:themeFill="accent3" w:themeFillTint="32"/>
                    <w:rPr>
                      <w:rFonts w:ascii="Times New Roman" w:hAnsi="Times New Roman" w:eastAsia="宋体" w:cs="Times New Roman"/>
                      <w:kern w:val="2"/>
                      <w:sz w:val="21"/>
                      <w:szCs w:val="24"/>
                      <w:highlight w:val="yellow"/>
                      <w:lang w:val="en-US" w:eastAsia="zh-CN" w:bidi="ar-SA"/>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1717"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ascii="Times New Roman" w:hAnsi="Times New Roman" w:eastAsia="宋体" w:cs="Times New Roman"/>
                      <w:kern w:val="2"/>
                      <w:sz w:val="21"/>
                      <w:szCs w:val="24"/>
                      <w:highlight w:val="yellow"/>
                      <w:lang w:val="en-US" w:eastAsia="zh-CN" w:bidi="ar-SA"/>
                    </w:rPr>
                  </w:pPr>
                  <w:r>
                    <w:rPr>
                      <w:rFonts w:hint="eastAsia"/>
                      <w:lang w:val="en-US" w:eastAsia="zh-CN"/>
                    </w:rPr>
                    <w:t>固废排放</w:t>
                  </w:r>
                </w:p>
              </w:tc>
              <w:tc>
                <w:tcPr>
                  <w:tcW w:w="3965" w:type="dxa"/>
                  <w:vAlign w:val="top"/>
                </w:tcPr>
                <w:p>
                  <w:pPr>
                    <w:shd w:val="clear" w:color="auto" w:fill="EBF1DE" w:themeFill="accent3" w:themeFillTint="32"/>
                    <w:rPr>
                      <w:rFonts w:ascii="Times New Roman" w:hAnsi="Times New Roman" w:eastAsia="宋体" w:cs="Times New Roman"/>
                      <w:kern w:val="2"/>
                      <w:sz w:val="21"/>
                      <w:szCs w:val="24"/>
                      <w:highlight w:val="yellow"/>
                      <w:lang w:val="en-US" w:eastAsia="zh-CN" w:bidi="ar-SA"/>
                    </w:rPr>
                  </w:pPr>
                  <w:r>
                    <w:rPr>
                      <w:rFonts w:hint="eastAsia" w:asciiTheme="minorEastAsia" w:hAnsiTheme="minorEastAsia" w:eastAsiaTheme="minorEastAsia"/>
                      <w:b w:val="0"/>
                      <w:bCs w:val="0"/>
                      <w:sz w:val="21"/>
                      <w:szCs w:val="21"/>
                    </w:rPr>
                    <w:t>采取分类收集、管理方案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717"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 xml:space="preserve">□能源消耗  □资源消耗 □废水排放  □废气排放 □粉尘排放  □危废排放 □噪声排放  □危化品泄露 □压力容器爆炸  </w:t>
            </w:r>
            <w:r>
              <w:rPr>
                <w:rFonts w:hint="eastAsia"/>
                <w:lang w:eastAsia="zh-CN"/>
              </w:rPr>
              <w:t>■</w:t>
            </w:r>
            <w:r>
              <w:rPr>
                <w:rFonts w:hint="eastAsia"/>
              </w:rPr>
              <w:t xml:space="preserve">火灾  </w:t>
            </w:r>
            <w:r>
              <w:rPr>
                <w:rFonts w:hint="eastAsia"/>
                <w:lang w:eastAsia="zh-CN"/>
              </w:rPr>
              <w:t>■</w:t>
            </w:r>
            <w:r>
              <w:rPr>
                <w:rFonts w:hint="eastAsia"/>
              </w:rPr>
              <w:t>其他</w:t>
            </w:r>
            <w:r>
              <w:rPr>
                <w:rFonts w:hint="eastAsia"/>
                <w:lang w:eastAsia="zh-CN"/>
              </w:rPr>
              <w:t>：</w:t>
            </w:r>
            <w:r>
              <w:rPr>
                <w:rFonts w:hint="eastAsia"/>
                <w:lang w:val="en-US" w:eastAsia="zh-CN"/>
              </w:rPr>
              <w:t>固废排放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pPr>
              <w:shd w:val="clear" w:color="auto" w:fill="EBF1DE" w:themeFill="accent3" w:themeFillTint="32"/>
            </w:pPr>
            <w:r>
              <w:rPr>
                <w:rFonts w:hint="eastAsia"/>
              </w:rPr>
              <w:t xml:space="preserve">□排污许可证编号： </w:t>
            </w:r>
            <w:r>
              <w:rPr>
                <w:rFonts w:hint="eastAsia"/>
                <w:u w:val="single"/>
              </w:rPr>
              <w:t xml:space="preserve">                     </w:t>
            </w:r>
          </w:p>
          <w:p>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pPr>
              <w:shd w:val="clear" w:color="auto" w:fill="EBF1DE" w:themeFill="accent3" w:themeFillTint="32"/>
            </w:pPr>
            <w:r>
              <w:rPr>
                <w:rFonts w:hint="eastAsia"/>
              </w:rPr>
              <w:t>□消防验收/备案证明日期：</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t xml:space="preserve">□污水处理  □除尘设备 □设备降噪  □危废合法处置 □使用节能设备  □危化品控制 </w:t>
            </w:r>
          </w:p>
          <w:p>
            <w:pPr>
              <w:shd w:val="clear" w:color="auto" w:fill="EBF1DE" w:themeFill="accent3" w:themeFillTint="32"/>
              <w:rPr>
                <w:highlight w:val="cyan"/>
              </w:rPr>
            </w:pPr>
            <w:r>
              <w:rPr>
                <w:rFonts w:hint="eastAsia"/>
              </w:rPr>
              <w:t xml:space="preserve">□压力容器检测  </w:t>
            </w:r>
            <w:r>
              <w:rPr>
                <w:rFonts w:hint="eastAsia"/>
                <w:lang w:eastAsia="zh-CN"/>
              </w:rPr>
              <w:t>■</w:t>
            </w:r>
            <w:r>
              <w:rPr>
                <w:rFonts w:hint="eastAsia"/>
              </w:rPr>
              <w:t xml:space="preserve">消防控制  </w:t>
            </w:r>
            <w:r>
              <w:rPr>
                <w:rFonts w:hint="eastAsia"/>
                <w:lang w:eastAsia="zh-CN"/>
              </w:rPr>
              <w:t>■</w:t>
            </w:r>
            <w:r>
              <w:rPr>
                <w:rFonts w:hint="eastAsia"/>
              </w:rPr>
              <w:t>其他</w:t>
            </w:r>
            <w:r>
              <w:rPr>
                <w:rFonts w:hint="eastAsia"/>
                <w:lang w:eastAsia="zh-CN"/>
              </w:rPr>
              <w:t>：</w:t>
            </w:r>
            <w:r>
              <w:rPr>
                <w:rFonts w:hint="eastAsia"/>
                <w:lang w:val="en-US" w:eastAsia="zh-CN"/>
              </w:rPr>
              <w:t>固废处置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rPr>
                    <w:t>固体废弃物（含危废）有效处置率≥95%</w:t>
                  </w:r>
                </w:p>
              </w:tc>
              <w:tc>
                <w:tcPr>
                  <w:tcW w:w="3136" w:type="dxa"/>
                  <w:shd w:val="clear" w:color="auto" w:fill="auto"/>
                  <w:vAlign w:val="center"/>
                </w:tcPr>
                <w:p>
                  <w:pPr>
                    <w:shd w:val="clear" w:color="auto" w:fill="EBF1DE" w:themeFill="accent3" w:themeFillTint="32"/>
                    <w:rPr>
                      <w:rFonts w:ascii="宋体" w:hAnsi="宋体" w:eastAsia="宋体" w:cs="Times New Roman"/>
                      <w:kern w:val="2"/>
                      <w:sz w:val="21"/>
                      <w:szCs w:val="24"/>
                      <w:lang w:val="en-GB" w:eastAsia="zh-CN" w:bidi="ar-SA"/>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1350" w:type="dxa"/>
                  <w:shd w:val="clear" w:color="auto" w:fill="auto"/>
                  <w:vAlign w:val="center"/>
                </w:tcPr>
                <w:p>
                  <w:pPr>
                    <w:shd w:val="clear" w:color="auto" w:fill="EBF1DE" w:themeFill="accent3" w:themeFillTint="32"/>
                    <w:rPr>
                      <w:rFonts w:hint="eastAsia" w:eastAsia="宋体"/>
                      <w:lang w:val="en-US" w:eastAsia="zh-CN"/>
                    </w:rPr>
                  </w:pPr>
                  <w:r>
                    <w:rPr>
                      <w:rFonts w:hint="eastAsia"/>
                      <w:lang w:val="en-US" w:eastAsia="zh-CN"/>
                    </w:rPr>
                    <w:t>行政部</w:t>
                  </w:r>
                </w:p>
              </w:tc>
              <w:tc>
                <w:tcPr>
                  <w:tcW w:w="1774" w:type="dxa"/>
                  <w:shd w:val="clear" w:color="auto" w:fill="auto"/>
                  <w:vAlign w:val="center"/>
                </w:tcPr>
                <w:p>
                  <w:pPr>
                    <w:shd w:val="clear" w:color="auto" w:fill="EBF1DE" w:themeFill="accent3" w:themeFillTint="32"/>
                    <w:jc w:val="center"/>
                    <w:rPr>
                      <w:rFonts w:hint="default" w:ascii="宋体" w:hAnsi="宋体" w:eastAsia="宋体"/>
                      <w:lang w:val="en-US" w:eastAsia="zh-CN"/>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rPr>
                    <w:t>无火灾事故发生</w:t>
                  </w:r>
                </w:p>
              </w:tc>
              <w:tc>
                <w:tcPr>
                  <w:tcW w:w="3136" w:type="dxa"/>
                  <w:shd w:val="clear" w:color="auto" w:fill="auto"/>
                  <w:vAlign w:val="center"/>
                </w:tcPr>
                <w:p>
                  <w:pPr>
                    <w:shd w:val="clear" w:color="auto" w:fill="EBF1DE" w:themeFill="accent3" w:themeFillTint="32"/>
                    <w:rPr>
                      <w:rFonts w:ascii="宋体" w:hAnsi="宋体" w:eastAsia="宋体" w:cs="Times New Roman"/>
                      <w:kern w:val="2"/>
                      <w:sz w:val="21"/>
                      <w:szCs w:val="24"/>
                      <w:highlight w:val="none"/>
                      <w:lang w:val="en-US" w:eastAsia="zh-CN" w:bidi="ar-SA"/>
                    </w:rPr>
                  </w:pPr>
                  <w:r>
                    <w:rPr>
                      <w:rFonts w:hint="eastAsia" w:asciiTheme="minorEastAsia" w:hAnsiTheme="minorEastAsia" w:eastAsiaTheme="minorEastAsia"/>
                      <w:b w:val="0"/>
                      <w:bCs w:val="0"/>
                      <w:sz w:val="21"/>
                      <w:szCs w:val="21"/>
                      <w:highlight w:val="none"/>
                    </w:rPr>
                    <w:t>采取分类收集、管理方案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350" w:type="dxa"/>
                  <w:shd w:val="clear" w:color="auto" w:fill="auto"/>
                  <w:vAlign w:val="center"/>
                </w:tcPr>
                <w:p>
                  <w:pPr>
                    <w:shd w:val="clear" w:color="auto" w:fill="EBF1DE" w:themeFill="accent3" w:themeFillTint="32"/>
                    <w:rPr>
                      <w:rFonts w:hint="eastAsia" w:ascii="宋体" w:hAnsi="宋体" w:eastAsia="宋体"/>
                      <w:lang w:val="en-US" w:eastAsia="zh-CN"/>
                    </w:rPr>
                  </w:pPr>
                  <w:r>
                    <w:rPr>
                      <w:rFonts w:hint="eastAsia" w:ascii="宋体" w:hAnsi="宋体"/>
                      <w:lang w:val="en-US" w:eastAsia="zh-CN"/>
                    </w:rPr>
                    <w:t>行政部</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u w:val="single"/>
              </w:rPr>
              <w:t xml:space="preserve">  </w:t>
            </w:r>
            <w:r>
              <w:rPr>
                <w:rFonts w:hint="eastAsia"/>
                <w:u w:val="single"/>
                <w:lang w:val="en-US" w:eastAsia="zh-CN"/>
              </w:rPr>
              <w:t>80</w:t>
            </w:r>
            <w:r>
              <w:rPr>
                <w:rFonts w:hint="eastAsia"/>
                <w:u w:val="single"/>
              </w:rPr>
              <w:t xml:space="preserve">  </w:t>
            </w:r>
            <w:r>
              <w:rPr>
                <w:rFonts w:hint="eastAsia"/>
              </w:rPr>
              <w:t>平方米；生产车间</w:t>
            </w:r>
            <w:r>
              <w:rPr>
                <w:rFonts w:hint="eastAsia"/>
                <w:u w:val="single"/>
              </w:rPr>
              <w:t xml:space="preserve">   </w:t>
            </w:r>
            <w:r>
              <w:rPr>
                <w:rFonts w:hint="eastAsia"/>
              </w:rPr>
              <w:t>个；库房</w:t>
            </w:r>
            <w:r>
              <w:rPr>
                <w:rFonts w:hint="eastAsia"/>
                <w:u w:val="single"/>
              </w:rPr>
              <w:t xml:space="preserve">    </w:t>
            </w:r>
            <w:r>
              <w:rPr>
                <w:rFonts w:hint="eastAsia"/>
              </w:rPr>
              <w:t>个；实验室</w:t>
            </w:r>
            <w:r>
              <w:rPr>
                <w:rFonts w:hint="eastAsia"/>
                <w:u w:val="single"/>
              </w:rPr>
              <w:t xml:space="preserve">   </w:t>
            </w:r>
            <w:r>
              <w:rPr>
                <w:rFonts w:hint="eastAsia"/>
              </w:rPr>
              <w:t>个；</w:t>
            </w:r>
          </w:p>
          <w:p>
            <w:pPr>
              <w:shd w:val="clear" w:color="auto" w:fill="EBF1DE" w:themeFill="accent3" w:themeFillTint="32"/>
              <w:rPr>
                <w:u w:val="single"/>
              </w:rPr>
            </w:pPr>
            <w:r>
              <w:rPr>
                <w:rFonts w:hint="eastAsia"/>
              </w:rPr>
              <w:t>主要生产设备有：</w:t>
            </w:r>
            <w:r>
              <w:rPr>
                <w:rFonts w:hint="eastAsia"/>
                <w:u w:val="single"/>
              </w:rPr>
              <w:t xml:space="preserve">   台钻，电磨机等组装设备；有惠普打印机，电脑，传真机等办公设备（列举2~4种）</w:t>
            </w:r>
          </w:p>
          <w:p>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lang w:val="en-US" w:eastAsia="zh-CN"/>
              </w:rPr>
              <w:t>垃圾桶、灭火器</w:t>
            </w:r>
            <w:r>
              <w:rPr>
                <w:rFonts w:hint="eastAsia"/>
                <w:u w:val="single"/>
              </w:rPr>
              <w:t xml:space="preserve">                       （列举2~4种）</w:t>
            </w:r>
          </w:p>
          <w:p>
            <w:pPr>
              <w:shd w:val="clear" w:color="auto" w:fill="EBF1DE" w:themeFill="accent3" w:themeFillTint="32"/>
            </w:pPr>
            <w:r>
              <w:rPr>
                <w:rFonts w:hint="eastAsia"/>
              </w:rPr>
              <w:t>特种设备：</w:t>
            </w:r>
            <w:r>
              <w:rPr>
                <w:rFonts w:hint="eastAsia" w:ascii="Wingdings" w:hAnsi="Wingdings"/>
              </w:rPr>
              <w:t>¨</w:t>
            </w:r>
            <w:r>
              <w:rPr>
                <w:rFonts w:hint="eastAsia"/>
              </w:rPr>
              <w:t xml:space="preserve">叉车 </w:t>
            </w:r>
            <w:r>
              <w:rPr>
                <w:rFonts w:hint="eastAsia" w:ascii="Wingdings" w:hAnsi="Wingdings"/>
              </w:rPr>
              <w:t>¨</w:t>
            </w:r>
            <w:r>
              <w:rPr>
                <w:rFonts w:hint="eastAsia"/>
              </w:rPr>
              <w:t xml:space="preserve">行车 </w:t>
            </w:r>
            <w:r>
              <w:rPr>
                <w:rFonts w:hint="eastAsia" w:ascii="Wingdings" w:hAnsi="Wingdings"/>
              </w:rPr>
              <w:t>¨</w:t>
            </w:r>
            <w:r>
              <w:rPr>
                <w:rFonts w:hint="eastAsia"/>
              </w:rPr>
              <w:t xml:space="preserve">锅炉 </w:t>
            </w:r>
            <w:r>
              <w:rPr>
                <w:rFonts w:hint="eastAsia" w:ascii="Wingdings" w:hAnsi="Wingdings"/>
              </w:rPr>
              <w:t>¨</w:t>
            </w:r>
            <w:r>
              <w:rPr>
                <w:rFonts w:hint="eastAsia"/>
              </w:rPr>
              <w:t xml:space="preserve">电梯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压力管道  </w:t>
            </w:r>
            <w:r>
              <w:rPr>
                <w:rFonts w:hint="eastAsia" w:ascii="Wingdings" w:hAnsi="Wingdings"/>
              </w:rPr>
              <w:t>¨</w:t>
            </w:r>
            <w:r>
              <w:rPr>
                <w:rFonts w:hint="eastAsia"/>
              </w:rPr>
              <w:t xml:space="preserve">不适用 </w:t>
            </w:r>
          </w:p>
          <w:p>
            <w:pPr>
              <w:shd w:val="clear" w:color="auto" w:fill="EBF1DE" w:themeFill="accent3" w:themeFillTint="32"/>
            </w:pPr>
            <w:r>
              <w:rPr>
                <w:rFonts w:hint="eastAsia"/>
              </w:rPr>
              <w:t>辅助场所：</w:t>
            </w:r>
            <w:r>
              <w:rPr>
                <w:rFonts w:hint="eastAsia" w:ascii="Wingdings" w:hAnsi="Wingdings"/>
              </w:rPr>
              <w:t>¨</w:t>
            </w:r>
            <w:r>
              <w:rPr>
                <w:rFonts w:hint="eastAsia"/>
              </w:rPr>
              <w:t xml:space="preserve">高压配电室 </w:t>
            </w:r>
            <w:r>
              <w:rPr>
                <w:rFonts w:hint="eastAsia" w:ascii="Wingdings" w:hAnsi="Wingdings"/>
              </w:rPr>
              <w:t>¨</w:t>
            </w:r>
            <w:r>
              <w:rPr>
                <w:rFonts w:hint="eastAsia"/>
              </w:rPr>
              <w:t xml:space="preserve">低压配电室 </w:t>
            </w:r>
            <w:r>
              <w:rPr>
                <w:rFonts w:hint="eastAsia" w:ascii="Wingdings" w:hAnsi="Wingdings"/>
              </w:rPr>
              <w:t>¨</w:t>
            </w:r>
            <w:r>
              <w:rPr>
                <w:rFonts w:hint="eastAsia"/>
              </w:rPr>
              <w:t xml:space="preserve">空压站 </w:t>
            </w:r>
            <w:r>
              <w:rPr>
                <w:rFonts w:hint="eastAsia" w:ascii="Wingdings" w:hAnsi="Wingdings"/>
              </w:rPr>
              <w:t>¨</w:t>
            </w:r>
            <w:r>
              <w:rPr>
                <w:rFonts w:hint="eastAsia"/>
              </w:rPr>
              <w:t xml:space="preserve">锅炉房 </w:t>
            </w:r>
            <w:r>
              <w:rPr>
                <w:rFonts w:hint="eastAsia" w:ascii="Wingdings" w:hAnsi="Wingdings"/>
              </w:rPr>
              <w:t>¨</w:t>
            </w:r>
            <w:r>
              <w:rPr>
                <w:rFonts w:hint="eastAsia"/>
              </w:rPr>
              <w:t xml:space="preserve">食堂  </w:t>
            </w:r>
            <w:r>
              <w:rPr>
                <w:rFonts w:hint="eastAsia" w:ascii="Wingdings" w:hAnsi="Wingdings"/>
              </w:rPr>
              <w:t>¨</w:t>
            </w:r>
            <w:r>
              <w:rPr>
                <w:rFonts w:hint="eastAsia"/>
              </w:rPr>
              <w:t xml:space="preserve">危化品库  </w:t>
            </w:r>
          </w:p>
          <w:p>
            <w:pPr>
              <w:shd w:val="clear" w:color="auto" w:fill="EBF1DE" w:themeFill="accent3" w:themeFillTint="32"/>
              <w:ind w:firstLine="1050" w:firstLineChars="500"/>
            </w:pPr>
            <w:r>
              <w:rPr>
                <w:rFonts w:hint="eastAsia" w:ascii="Wingdings" w:hAnsi="Wingdings"/>
              </w:rPr>
              <w:t>¨</w:t>
            </w:r>
            <w:r>
              <w:rPr>
                <w:rFonts w:hint="eastAsia"/>
              </w:rPr>
              <w:t xml:space="preserve">危废库  </w:t>
            </w:r>
            <w:r>
              <w:rPr>
                <w:rFonts w:hint="eastAsia" w:ascii="Wingdings" w:hAnsi="Wingdings"/>
              </w:rPr>
              <w:t>¨</w:t>
            </w:r>
            <w:r>
              <w:rPr>
                <w:rFonts w:hint="eastAsia"/>
              </w:rPr>
              <w:t xml:space="preserve">建筑施工 </w:t>
            </w:r>
            <w:r>
              <w:rPr>
                <w:rFonts w:hint="eastAsia" w:ascii="Wingdings" w:hAnsi="Wingdings"/>
              </w:rPr>
              <w:t>¨</w:t>
            </w:r>
            <w:r>
              <w:rPr>
                <w:rFonts w:hint="eastAsia"/>
              </w:rPr>
              <w:t xml:space="preserve">污水处理站  </w:t>
            </w:r>
            <w:r>
              <w:rPr>
                <w:rFonts w:hint="eastAsia" w:ascii="Wingdings" w:hAnsi="Wingdings"/>
              </w:rPr>
              <w:t>¨</w:t>
            </w:r>
            <w:r>
              <w:rPr>
                <w:rFonts w:hint="eastAsia"/>
              </w:rPr>
              <w:t>其他</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ascii="Wingdings" w:hAnsi="Wingdings"/>
              </w:rPr>
            </w:pPr>
            <w:r>
              <w:rPr>
                <w:rFonts w:hint="eastAsia" w:ascii="Wingdings" w:hAnsi="Wingdings"/>
              </w:rPr>
              <w:t xml:space="preserve">计量器具的测量溯源方法：  </w:t>
            </w:r>
            <w:r>
              <w:rPr>
                <w:rFonts w:hint="eastAsia" w:ascii="Wingdings" w:hAnsi="Wingdings"/>
                <w:lang w:eastAsia="zh-CN"/>
              </w:rPr>
              <w:t>■</w:t>
            </w:r>
            <w:r>
              <w:rPr>
                <w:rFonts w:hint="eastAsia" w:ascii="Wingdings" w:hAnsi="Wingdings"/>
              </w:rPr>
              <w:t xml:space="preserve">自校   ¨外校 </w:t>
            </w:r>
          </w:p>
          <w:p>
            <w:pPr>
              <w:shd w:val="clear" w:color="auto" w:fill="EBF1DE" w:themeFill="accent3" w:themeFillTint="32"/>
              <w:rPr>
                <w:rFonts w:hint="eastAsia" w:ascii="Wingdings" w:hAnsi="Wingdings"/>
              </w:rPr>
            </w:pPr>
            <w:r>
              <w:rPr>
                <w:rFonts w:hint="eastAsia" w:ascii="Wingdings" w:hAnsi="Wingdings"/>
              </w:rPr>
              <w:t>环境监测的计量器具有：    万用表、水平仪、钢直尺、电子秤  （列举1~4种）</w:t>
            </w:r>
          </w:p>
          <w:p>
            <w:pPr>
              <w:shd w:val="clear" w:color="auto" w:fill="EBF1DE" w:themeFill="accent3" w:themeFillTint="32"/>
              <w:rPr>
                <w:rFonts w:hint="eastAsia" w:ascii="Wingdings" w:hAnsi="Wingdings"/>
              </w:rPr>
            </w:pPr>
            <w:r>
              <w:rPr>
                <w:rFonts w:hint="eastAsia" w:ascii="Wingdings" w:hAnsi="Wingdings"/>
              </w:rPr>
              <w:t>计量器具管理：</w:t>
            </w:r>
            <w:r>
              <w:rPr>
                <w:rFonts w:hint="eastAsia" w:ascii="Wingdings" w:hAnsi="Wingdings"/>
                <w:lang w:eastAsia="zh-CN"/>
              </w:rPr>
              <w:t>■</w:t>
            </w:r>
            <w:r>
              <w:rPr>
                <w:rFonts w:hint="eastAsia" w:ascii="Wingdings" w:hAnsi="Wingdings"/>
              </w:rPr>
              <w:t xml:space="preserve">进行了定期校准/检定  ¨未进行定期校准/检定的有：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rFonts w:hint="eastAsia" w:ascii="Wingdings" w:hAnsi="Wingdings"/>
              </w:rPr>
            </w:pPr>
            <w:r>
              <w:rPr>
                <w:rFonts w:hint="eastAsia" w:ascii="Wingdings" w:hAnsi="Wingdings"/>
              </w:rPr>
              <w:t>组织已确定在其控制的工作人员所需具备的能力，并采取措施以获得所需的能力，并评价措施的有效性；</w:t>
            </w:r>
          </w:p>
          <w:p>
            <w:pPr>
              <w:shd w:val="clear" w:color="auto" w:fill="EBF1DE" w:themeFill="accent3" w:themeFillTint="32"/>
              <w:rPr>
                <w:rFonts w:hint="eastAsia" w:ascii="Wingdings" w:hAnsi="Wingdings"/>
              </w:rPr>
            </w:pPr>
            <w:r>
              <w:rPr>
                <w:rFonts w:hint="eastAsia" w:ascii="Wingdings" w:hAnsi="Wingdings"/>
              </w:rPr>
              <w:t xml:space="preserve">通过 </w:t>
            </w:r>
            <w:r>
              <w:rPr>
                <w:rFonts w:hint="eastAsia" w:ascii="Wingdings" w:hAnsi="Wingdings"/>
                <w:lang w:eastAsia="zh-CN"/>
              </w:rPr>
              <w:t>■</w:t>
            </w:r>
            <w:r>
              <w:rPr>
                <w:rFonts w:hint="eastAsia" w:ascii="Wingdings" w:hAnsi="Wingdings"/>
              </w:rPr>
              <w:t xml:space="preserve">招聘 ¨换岗  </w:t>
            </w:r>
            <w:r>
              <w:rPr>
                <w:rFonts w:hint="eastAsia" w:ascii="Wingdings" w:hAnsi="Wingdings"/>
                <w:lang w:eastAsia="zh-CN"/>
              </w:rPr>
              <w:t>■</w:t>
            </w:r>
            <w:r>
              <w:rPr>
                <w:rFonts w:hint="eastAsia" w:ascii="Wingdings" w:hAnsi="Wingdings"/>
              </w:rPr>
              <w:t xml:space="preserve">培训  </w:t>
            </w:r>
            <w:r>
              <w:rPr>
                <w:rFonts w:hint="eastAsia" w:ascii="Wingdings" w:hAnsi="Wingdings"/>
                <w:lang w:eastAsia="zh-CN"/>
              </w:rPr>
              <w:t>■</w:t>
            </w:r>
            <w:r>
              <w:rPr>
                <w:rFonts w:hint="eastAsia" w:ascii="Wingdings" w:hAnsi="Wingdings"/>
              </w:rPr>
              <w:t>考核   ¨辅导  ¨其他</w:t>
            </w:r>
          </w:p>
          <w:p>
            <w:pPr>
              <w:shd w:val="clear" w:color="auto" w:fill="EBF1DE" w:themeFill="accent3" w:themeFillTint="32"/>
              <w:rPr>
                <w:rFonts w:hint="eastAsia" w:ascii="Wingdings" w:hAnsi="Wingdings"/>
              </w:rPr>
            </w:pPr>
            <w:r>
              <w:rPr>
                <w:rFonts w:hint="eastAsia" w:ascii="Wingdings" w:hAnsi="Wingdings"/>
              </w:rPr>
              <w:t>对国家规定持证上岗的人员资质进行了有效的管理。</w:t>
            </w:r>
          </w:p>
          <w:p>
            <w:pPr>
              <w:shd w:val="clear" w:color="auto" w:fill="EBF1DE" w:themeFill="accent3" w:themeFillTint="32"/>
              <w:rPr>
                <w:rFonts w:hint="eastAsia" w:ascii="Wingdings" w:hAnsi="Wingdings"/>
              </w:rPr>
            </w:pPr>
            <w:r>
              <w:rPr>
                <w:rFonts w:hint="eastAsia" w:ascii="Wingdings" w:hAnsi="Wingdings"/>
              </w:rPr>
              <w:t xml:space="preserve">特种作业人员：¨电工 ¨焊工  ¨危化品作业  ¨制冷工   ¨其他  </w:t>
            </w:r>
          </w:p>
          <w:p>
            <w:pPr>
              <w:shd w:val="clear" w:color="auto" w:fill="EBF1DE" w:themeFill="accent3" w:themeFillTint="32"/>
              <w:rPr>
                <w:rFonts w:hint="eastAsia" w:ascii="Wingdings" w:hAnsi="Wingdings"/>
              </w:rPr>
            </w:pPr>
            <w:r>
              <w:rPr>
                <w:rFonts w:hint="eastAsia" w:ascii="Wingdings" w:hAnsi="Wingdings"/>
              </w:rPr>
              <w:t xml:space="preserve">特种设备作业人员：¨叉车工 ¨行车工  ¨锅炉工  ¨压力容器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rFonts w:hint="eastAsia" w:ascii="Wingdings" w:hAnsi="Wingdings"/>
              </w:rPr>
            </w:pPr>
            <w:r>
              <w:rPr>
                <w:rFonts w:hint="eastAsia" w:ascii="Wingdings" w:hAnsi="Wingdings"/>
              </w:rPr>
              <w:t>组织提高员工的质量意识，确保受其控制工作的人员知晓：质量方针；相关的质量目标；他们对质量管理体系有效性的贡献，包括改进绩效的益处；不符合质量管理体系要求的后果。</w:t>
            </w:r>
          </w:p>
          <w:p>
            <w:pPr>
              <w:shd w:val="clear" w:color="auto" w:fill="EBF1DE" w:themeFill="accent3" w:themeFillTint="32"/>
              <w:rPr>
                <w:rFonts w:hint="eastAsia" w:ascii="Wingdings" w:hAnsi="Wingdings"/>
                <w:lang w:val="en-US" w:eastAsia="zh-CN"/>
              </w:rPr>
            </w:pPr>
            <w:r>
              <w:rPr>
                <w:rFonts w:hint="eastAsia" w:ascii="Wingdings" w:hAnsi="Wingdings"/>
              </w:rPr>
              <w:t>通过</w:t>
            </w:r>
            <w:r>
              <w:rPr>
                <w:rFonts w:hint="eastAsia" w:ascii="Wingdings" w:hAnsi="Wingdings"/>
                <w:lang w:eastAsia="zh-CN"/>
              </w:rPr>
              <w:t>■</w:t>
            </w:r>
            <w:r>
              <w:rPr>
                <w:rFonts w:hint="eastAsia" w:ascii="Wingdings" w:hAnsi="Wingdings"/>
              </w:rPr>
              <w:t xml:space="preserve">会议传达 </w:t>
            </w:r>
            <w:r>
              <w:rPr>
                <w:rFonts w:hint="eastAsia" w:ascii="Wingdings" w:hAnsi="Wingdings"/>
                <w:lang w:eastAsia="zh-CN"/>
              </w:rPr>
              <w:t>■</w:t>
            </w:r>
            <w:r>
              <w:rPr>
                <w:rFonts w:hint="eastAsia" w:ascii="Wingdings" w:hAnsi="Wingdings"/>
              </w:rPr>
              <w:t xml:space="preserve">标语  </w:t>
            </w:r>
            <w:r>
              <w:rPr>
                <w:rFonts w:hint="eastAsia" w:ascii="Wingdings" w:hAnsi="Wingdings"/>
                <w:lang w:eastAsia="zh-CN"/>
              </w:rPr>
              <w:t>■</w:t>
            </w:r>
            <w:r>
              <w:rPr>
                <w:rFonts w:hint="eastAsia" w:ascii="Wingdings" w:hAnsi="Wingdings"/>
              </w:rPr>
              <w:t xml:space="preserve">培训  </w:t>
            </w:r>
            <w:r>
              <w:rPr>
                <w:rFonts w:hint="eastAsia" w:ascii="Wingdings" w:hAnsi="Wingdings"/>
                <w:lang w:eastAsia="zh-CN"/>
              </w:rPr>
              <w:t>■</w:t>
            </w:r>
            <w:r>
              <w:rPr>
                <w:rFonts w:hint="eastAsia" w:ascii="Wingdings" w:hAnsi="Wingdings"/>
              </w:rPr>
              <w:t>看板   ¨局域网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rFonts w:hint="eastAsia" w:ascii="Wingdings" w:hAnsi="Wingdings"/>
              </w:rPr>
            </w:pPr>
            <w:r>
              <w:rPr>
                <w:rFonts w:hint="eastAsia" w:ascii="Wingdings" w:hAnsi="Wingdings"/>
              </w:rPr>
              <w:t>组织已确定与质量管理体系相关的内部和外部沟通。</w:t>
            </w:r>
          </w:p>
          <w:p>
            <w:pPr>
              <w:shd w:val="clear" w:color="auto" w:fill="EBF1DE" w:themeFill="accent3" w:themeFillTint="32"/>
              <w:rPr>
                <w:rFonts w:hint="eastAsia" w:ascii="Wingdings" w:hAnsi="Wingdings"/>
              </w:rPr>
            </w:pPr>
            <w:r>
              <w:rPr>
                <w:rFonts w:hint="eastAsia" w:ascii="Wingdings" w:hAnsi="Wingdings"/>
              </w:rPr>
              <w:t>内部沟通方式：</w:t>
            </w:r>
            <w:r>
              <w:rPr>
                <w:rFonts w:hint="eastAsia" w:ascii="Wingdings" w:hAnsi="Wingdings"/>
                <w:lang w:eastAsia="zh-CN"/>
              </w:rPr>
              <w:t>■</w:t>
            </w:r>
            <w:r>
              <w:rPr>
                <w:rFonts w:hint="eastAsia" w:ascii="Wingdings" w:hAnsi="Wingdings"/>
              </w:rPr>
              <w:t xml:space="preserve">文件发放 </w:t>
            </w:r>
            <w:r>
              <w:rPr>
                <w:rFonts w:hint="eastAsia" w:ascii="Wingdings" w:hAnsi="Wingdings"/>
                <w:lang w:eastAsia="zh-CN"/>
              </w:rPr>
              <w:t>■</w:t>
            </w:r>
            <w:r>
              <w:rPr>
                <w:rFonts w:hint="eastAsia" w:ascii="Wingdings" w:hAnsi="Wingdings"/>
              </w:rPr>
              <w:t xml:space="preserve">会议 </w:t>
            </w:r>
            <w:r>
              <w:rPr>
                <w:rFonts w:hint="eastAsia" w:ascii="Wingdings" w:hAnsi="Wingdings"/>
                <w:lang w:eastAsia="zh-CN"/>
              </w:rPr>
              <w:t>■</w:t>
            </w:r>
            <w:r>
              <w:rPr>
                <w:rFonts w:hint="eastAsia" w:ascii="Wingdings" w:hAnsi="Wingdings"/>
              </w:rPr>
              <w:t xml:space="preserve">标语  </w:t>
            </w:r>
            <w:r>
              <w:rPr>
                <w:rFonts w:hint="eastAsia" w:ascii="Wingdings" w:hAnsi="Wingdings"/>
                <w:lang w:eastAsia="zh-CN"/>
              </w:rPr>
              <w:t>■</w:t>
            </w:r>
            <w:r>
              <w:rPr>
                <w:rFonts w:hint="eastAsia" w:ascii="Wingdings" w:hAnsi="Wingdings"/>
              </w:rPr>
              <w:t>展板   ¨其他</w:t>
            </w:r>
          </w:p>
          <w:p>
            <w:pPr>
              <w:shd w:val="clear" w:color="auto" w:fill="EBF1DE" w:themeFill="accent3" w:themeFillTint="32"/>
              <w:rPr>
                <w:rFonts w:hint="eastAsia" w:ascii="Wingdings" w:hAnsi="Wingdings"/>
                <w:lang w:val="en-US" w:eastAsia="zh-CN"/>
              </w:rPr>
            </w:pPr>
            <w:r>
              <w:rPr>
                <w:rFonts w:hint="eastAsia" w:ascii="Wingdings" w:hAnsi="Wingdings"/>
              </w:rPr>
              <w:t>外部沟通方式：</w:t>
            </w:r>
            <w:r>
              <w:rPr>
                <w:rFonts w:hint="eastAsia" w:ascii="Wingdings" w:hAnsi="Wingdings"/>
                <w:lang w:eastAsia="zh-CN"/>
              </w:rPr>
              <w:t>■</w:t>
            </w:r>
            <w:r>
              <w:rPr>
                <w:rFonts w:hint="eastAsia" w:ascii="Wingdings" w:hAnsi="Wingdings"/>
              </w:rPr>
              <w:t xml:space="preserve">宣传材料 ¨网站  </w:t>
            </w:r>
            <w:r>
              <w:rPr>
                <w:rFonts w:hint="eastAsia" w:ascii="Wingdings" w:hAnsi="Wingdings"/>
                <w:lang w:eastAsia="zh-CN"/>
              </w:rPr>
              <w:t>■</w:t>
            </w:r>
            <w:r>
              <w:rPr>
                <w:rFonts w:hint="eastAsia" w:ascii="Wingdings" w:hAnsi="Wingdings"/>
              </w:rPr>
              <w:t xml:space="preserve">标语 </w:t>
            </w:r>
            <w:r>
              <w:rPr>
                <w:rFonts w:hint="eastAsia" w:ascii="Wingdings" w:hAnsi="Wingdings"/>
                <w:lang w:eastAsia="zh-CN"/>
              </w:rPr>
              <w:t>■</w:t>
            </w:r>
            <w:r>
              <w:rPr>
                <w:rFonts w:hint="eastAsia" w:ascii="Wingdings" w:hAnsi="Wingdings"/>
              </w:rPr>
              <w:t>展板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ascii="Wingdings" w:hAnsi="Wingdings"/>
              </w:rPr>
            </w:pPr>
            <w:r>
              <w:rPr>
                <w:rFonts w:hint="eastAsia" w:ascii="Wingdings" w:hAnsi="Wingdings"/>
              </w:rPr>
              <w:t xml:space="preserve">组织已建立了文件化的环境管理体系。对自编文件的编制、审批、发放、变更和作废进行了控制。 </w:t>
            </w:r>
            <w:r>
              <w:rPr>
                <w:rFonts w:hint="eastAsia" w:ascii="Wingdings" w:hAnsi="Wingdings"/>
                <w:lang w:eastAsia="zh-CN"/>
              </w:rPr>
              <w:t>■</w:t>
            </w:r>
            <w:r>
              <w:rPr>
                <w:rFonts w:hint="eastAsia" w:ascii="Wingdings" w:hAnsi="Wingdings"/>
              </w:rPr>
              <w:t xml:space="preserve">体系文件受控 ¨体系文件基本受控，存在问题：                           </w:t>
            </w:r>
          </w:p>
          <w:p>
            <w:pPr>
              <w:shd w:val="clear" w:color="auto" w:fill="EBF1DE" w:themeFill="accent3" w:themeFillTint="32"/>
              <w:rPr>
                <w:rFonts w:hint="eastAsia" w:ascii="Wingdings" w:hAnsi="Wingdings"/>
              </w:rPr>
            </w:pPr>
            <w:r>
              <w:rPr>
                <w:rFonts w:hint="eastAsia" w:ascii="Wingdings" w:hAnsi="Wingdings"/>
              </w:rPr>
              <w:t>对环境相关的外来文件（法律法规、产品标准）进行了识别和贯彻。</w:t>
            </w:r>
          </w:p>
          <w:p>
            <w:pPr>
              <w:shd w:val="clear" w:color="auto" w:fill="EBF1DE" w:themeFill="accent3" w:themeFillTint="32"/>
              <w:rPr>
                <w:rFonts w:hint="eastAsia" w:ascii="Wingdings" w:hAnsi="Wingdings"/>
              </w:rPr>
            </w:pPr>
            <w:r>
              <w:rPr>
                <w:rFonts w:hint="eastAsia" w:ascii="Wingdings" w:hAnsi="Wingdings"/>
                <w:lang w:eastAsia="zh-CN"/>
              </w:rPr>
              <w:t>■</w:t>
            </w:r>
            <w:r>
              <w:rPr>
                <w:rFonts w:hint="eastAsia" w:ascii="Wingdings" w:hAnsi="Wingdings"/>
              </w:rPr>
              <w:t xml:space="preserve">法律法规获取充分，□法律法规获取有遗漏，缺少：                           </w:t>
            </w:r>
          </w:p>
          <w:p>
            <w:pPr>
              <w:shd w:val="clear" w:color="auto" w:fill="EBF1DE" w:themeFill="accent3" w:themeFillTint="32"/>
              <w:rPr>
                <w:rFonts w:hint="eastAsia" w:ascii="Wingdings" w:hAnsi="Wingdings"/>
              </w:rPr>
            </w:pPr>
          </w:p>
          <w:p>
            <w:pPr>
              <w:shd w:val="clear" w:color="auto" w:fill="EBF1DE" w:themeFill="accent3" w:themeFillTint="32"/>
              <w:rPr>
                <w:rFonts w:hint="eastAsia" w:ascii="Wingdings" w:hAnsi="Wingdings"/>
              </w:rPr>
            </w:pPr>
            <w:r>
              <w:rPr>
                <w:rFonts w:hint="eastAsia" w:ascii="Wingdings" w:hAnsi="Wingdings"/>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rPr>
              <w:t>¨</w:t>
            </w:r>
            <w:r>
              <w:rPr>
                <w:rFonts w:hint="eastAsia"/>
              </w:rPr>
              <w:t xml:space="preserve">Rohs  </w:t>
            </w:r>
            <w:r>
              <w:rPr>
                <w:rFonts w:hint="eastAsia" w:ascii="Wingdings" w:hAnsi="Wingdings"/>
              </w:rPr>
              <w:t>¨</w:t>
            </w:r>
            <w:r>
              <w:rPr>
                <w:rFonts w:hint="eastAsia"/>
              </w:rPr>
              <w:t xml:space="preserve">MSDS  </w:t>
            </w:r>
            <w:r>
              <w:rPr>
                <w:rFonts w:hint="eastAsia" w:ascii="Wingdings" w:hAnsi="Wingdings"/>
              </w:rPr>
              <w:t>¨</w:t>
            </w:r>
            <w:r>
              <w:rPr>
                <w:rFonts w:hint="eastAsia"/>
              </w:rPr>
              <w:t xml:space="preserve">EMS认证证书  </w:t>
            </w:r>
            <w:r>
              <w:rPr>
                <w:rFonts w:hint="eastAsia" w:ascii="Wingdings" w:hAnsi="Wingdings"/>
              </w:rPr>
              <w:t>¨</w:t>
            </w:r>
            <w:r>
              <w:rPr>
                <w:rFonts w:hint="eastAsia"/>
              </w:rPr>
              <w:t xml:space="preserve">特殊包装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 xml:space="preserve">  </w:t>
            </w:r>
            <w:r>
              <w:rPr>
                <w:rFonts w:hint="eastAsia"/>
                <w:u w:val="single"/>
                <w:lang w:val="en-US" w:eastAsia="zh-CN"/>
              </w:rPr>
              <w:t>无</w:t>
            </w:r>
            <w:r>
              <w:rPr>
                <w:rFonts w:hint="eastAsia"/>
                <w:u w:val="single"/>
              </w:rPr>
              <w:t xml:space="preserve">        （</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bookmarkStart w:id="34" w:name="_GoBack"/>
            <w:bookmarkEnd w:id="34"/>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rPr>
              <w:t>¨</w:t>
            </w:r>
            <w:r>
              <w:rPr>
                <w:rFonts w:hint="eastAsia"/>
              </w:rPr>
              <w:t xml:space="preserve">施工 </w:t>
            </w:r>
            <w:r>
              <w:rPr>
                <w:rFonts w:hint="eastAsia" w:ascii="Wingdings" w:hAnsi="Wingdings"/>
              </w:rPr>
              <w:t>¨</w:t>
            </w:r>
            <w:r>
              <w:rPr>
                <w:rFonts w:hint="eastAsia"/>
              </w:rPr>
              <w:t xml:space="preserve">设备维保  </w:t>
            </w:r>
            <w:r>
              <w:rPr>
                <w:rFonts w:hint="eastAsia" w:ascii="Wingdings" w:hAnsi="Wingdings"/>
              </w:rPr>
              <w:t>¨</w:t>
            </w:r>
            <w:r>
              <w:rPr>
                <w:rFonts w:hint="eastAsia"/>
              </w:rPr>
              <w:t xml:space="preserve">运输  </w:t>
            </w:r>
            <w:r>
              <w:rPr>
                <w:rFonts w:hint="eastAsia" w:ascii="Wingdings" w:hAnsi="Wingdings"/>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rPr>
              <w:t>¨</w:t>
            </w:r>
            <w:r>
              <w:rPr>
                <w:rFonts w:hint="eastAsia"/>
              </w:rPr>
              <w:t xml:space="preserve">合同约定 </w:t>
            </w:r>
            <w:r>
              <w:rPr>
                <w:rFonts w:hint="eastAsia" w:ascii="Wingdings" w:hAnsi="Wingdings"/>
              </w:rPr>
              <w:t>¨</w:t>
            </w:r>
            <w:r>
              <w:rPr>
                <w:rFonts w:hint="eastAsia"/>
              </w:rPr>
              <w:t xml:space="preserve">危害告知  </w:t>
            </w:r>
            <w:r>
              <w:rPr>
                <w:rFonts w:hint="eastAsia" w:ascii="Wingdings" w:hAnsi="Wingdings"/>
              </w:rPr>
              <w:t>¨</w:t>
            </w:r>
            <w:r>
              <w:rPr>
                <w:rFonts w:hint="eastAsia"/>
              </w:rPr>
              <w:t xml:space="preserve">现场检查 </w:t>
            </w:r>
            <w:r>
              <w:rPr>
                <w:rFonts w:hint="eastAsia" w:ascii="Wingdings" w:hAnsi="Wingdings"/>
              </w:rPr>
              <w:t>¨</w:t>
            </w:r>
            <w:r>
              <w:rPr>
                <w:rFonts w:hint="eastAsia"/>
              </w:rPr>
              <w:t xml:space="preserve">专人跟踪  </w:t>
            </w:r>
            <w:r>
              <w:rPr>
                <w:rFonts w:hint="eastAsia" w:ascii="Wingdings" w:hAnsi="Wingdings"/>
              </w:rPr>
              <w:t>¨</w:t>
            </w:r>
            <w:r>
              <w:rPr>
                <w:rFonts w:hint="eastAsia"/>
              </w:rPr>
              <w:t xml:space="preserve">出入控制  </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Theme="minorEastAsia" w:hAnsiTheme="minorEastAsia" w:eastAsiaTheme="minorEastAsia"/>
                      <w:b w:val="0"/>
                      <w:bCs w:val="0"/>
                      <w:sz w:val="21"/>
                      <w:szCs w:val="21"/>
                    </w:rPr>
                    <w:t>采取分类收集、管理方案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32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rPr>
              <w:t>¨</w:t>
            </w:r>
            <w:r>
              <w:rPr>
                <w:rFonts w:hint="eastAsia"/>
              </w:rPr>
              <w:t xml:space="preserve">进行了定期检验  </w:t>
            </w:r>
            <w:r>
              <w:rPr>
                <w:rFonts w:hint="eastAsia" w:ascii="Wingdings" w:hAnsi="Wingdings"/>
              </w:rPr>
              <w:t>¨</w:t>
            </w:r>
            <w:r>
              <w:rPr>
                <w:rFonts w:hint="eastAsia"/>
              </w:rPr>
              <w:t xml:space="preserve">未进行定期检验的有： </w:t>
            </w:r>
            <w:r>
              <w:rPr>
                <w:rFonts w:hint="eastAsia"/>
                <w:u w:val="single"/>
              </w:rPr>
              <w:t xml:space="preserve">                </w:t>
            </w:r>
          </w:p>
          <w:p>
            <w:pPr>
              <w:shd w:val="clear" w:color="auto" w:fill="EBF1DE" w:themeFill="accent3" w:themeFillTint="32"/>
            </w:pPr>
            <w:r>
              <w:rPr>
                <w:rFonts w:hint="eastAsia"/>
              </w:rPr>
              <w:t xml:space="preserve">特种设备检测报告，如：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rPr>
              <w:t>¨</w:t>
            </w:r>
            <w:r>
              <w:rPr>
                <w:rFonts w:hint="eastAsia"/>
              </w:rPr>
              <w:t xml:space="preserve">MSDS </w:t>
            </w:r>
            <w:r>
              <w:rPr>
                <w:rFonts w:hint="eastAsia" w:ascii="Wingdings" w:hAnsi="Wingdings"/>
              </w:rPr>
              <w:t>¨</w:t>
            </w:r>
            <w:r>
              <w:rPr>
                <w:rFonts w:hint="eastAsia"/>
              </w:rPr>
              <w:t xml:space="preserve">危害告知标牌  </w:t>
            </w:r>
            <w:r>
              <w:rPr>
                <w:rFonts w:hint="eastAsia" w:ascii="Wingdings" w:hAnsi="Wingdings"/>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lang w:eastAsia="zh-CN"/>
              </w:rPr>
              <w:t>■</w:t>
            </w:r>
            <w:r>
              <w:rPr>
                <w:rFonts w:hint="eastAsia"/>
              </w:rPr>
              <w:t xml:space="preserve">废物回收 </w:t>
            </w:r>
            <w:r>
              <w:rPr>
                <w:rFonts w:hint="eastAsia"/>
                <w:lang w:eastAsia="zh-CN"/>
              </w:rPr>
              <w:t>■</w:t>
            </w:r>
            <w:r>
              <w:rPr>
                <w:rFonts w:hint="eastAsia"/>
              </w:rPr>
              <w:t xml:space="preserve">最终处置 </w:t>
            </w:r>
            <w:r>
              <w:rPr>
                <w:rFonts w:hint="eastAsia" w:ascii="Wingdings" w:hAnsi="Wingdings"/>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lang w:eastAsia="zh-CN"/>
              </w:rPr>
              <w:t>■</w:t>
            </w:r>
            <w:r>
              <w:rPr>
                <w:rFonts w:hint="eastAsia"/>
              </w:rPr>
              <w:t xml:space="preserve">图纸 </w:t>
            </w:r>
            <w:r>
              <w:rPr>
                <w:rFonts w:hint="eastAsia" w:ascii="Wingdings" w:hAnsi="Wingdings"/>
                <w:lang w:eastAsia="zh-CN"/>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t>■</w:t>
            </w:r>
            <w:r>
              <w:rPr>
                <w:rFonts w:hint="eastAsia"/>
              </w:rPr>
              <w:t xml:space="preserve">火灾控制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锅炉爆炸 </w:t>
            </w:r>
            <w:r>
              <w:rPr>
                <w:rFonts w:hint="eastAsia" w:ascii="Wingdings" w:hAnsi="Wingdings"/>
              </w:rPr>
              <w:t>¨</w:t>
            </w:r>
            <w:r>
              <w:rPr>
                <w:rFonts w:hint="eastAsia"/>
              </w:rPr>
              <w:t xml:space="preserve">环保设备故障 </w:t>
            </w:r>
            <w:r>
              <w:rPr>
                <w:rFonts w:hint="eastAsia" w:ascii="Wingdings" w:hAnsi="Wingdings"/>
              </w:rPr>
              <w:t>¨</w:t>
            </w:r>
            <w:r>
              <w:rPr>
                <w:rFonts w:hint="eastAsia"/>
              </w:rPr>
              <w:t xml:space="preserve">停水停电 </w:t>
            </w:r>
            <w:r>
              <w:rPr>
                <w:rFonts w:hint="eastAsia" w:ascii="Wingdings" w:hAnsi="Wingdings"/>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t>■</w:t>
            </w:r>
            <w:r>
              <w:rPr>
                <w:rFonts w:hint="eastAsia"/>
              </w:rPr>
              <w:t xml:space="preserve">未发生 </w:t>
            </w:r>
            <w:r>
              <w:rPr>
                <w:rFonts w:hint="eastAsia" w:ascii="Wingdings" w:hAnsi="Wingdings"/>
              </w:rPr>
              <w:t>¨</w:t>
            </w:r>
            <w:r>
              <w:rPr>
                <w:rFonts w:hint="eastAsia"/>
              </w:rPr>
              <w:t>已发生：</w:t>
            </w:r>
            <w:r>
              <w:rPr>
                <w:rFonts w:hint="eastAsia"/>
                <w:u w:val="single"/>
              </w:rPr>
              <w:t xml:space="preserve">                                </w:t>
            </w:r>
            <w:r>
              <w:rPr>
                <w:rFonts w:hint="eastAsia"/>
              </w:rPr>
              <w:t>。</w:t>
            </w:r>
          </w:p>
          <w:p>
            <w:pPr>
              <w:shd w:val="clear" w:color="auto" w:fill="EBF1DE" w:themeFill="accent3" w:themeFillTint="32"/>
            </w:pPr>
            <w:r>
              <w:rPr>
                <w:rFonts w:hint="eastAsia"/>
              </w:rPr>
              <w:t xml:space="preserve"> </w:t>
            </w:r>
          </w:p>
          <w:p>
            <w:pPr>
              <w:shd w:val="clear" w:color="auto" w:fill="EBF1DE" w:themeFill="accent3" w:themeFillTint="32"/>
            </w:pPr>
            <w:r>
              <w:rPr>
                <w:rFonts w:hint="eastAsia"/>
              </w:rPr>
              <w:t>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5</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18</w:t>
            </w:r>
            <w:r>
              <w:rPr>
                <w:rFonts w:hint="eastAsia"/>
                <w:u w:val="single"/>
              </w:rPr>
              <w:t xml:space="preserve"> </w:t>
            </w:r>
            <w:r>
              <w:rPr>
                <w:rFonts w:hint="eastAsia"/>
              </w:rPr>
              <w:t>日进行了</w:t>
            </w:r>
            <w:r>
              <w:rPr>
                <w:rFonts w:hint="eastAsia"/>
                <w:u w:val="single"/>
              </w:rPr>
              <w:t xml:space="preserve">  </w:t>
            </w:r>
            <w:r>
              <w:rPr>
                <w:rFonts w:hint="eastAsia"/>
                <w:u w:val="single"/>
                <w:lang w:val="en-US" w:eastAsia="zh-CN"/>
              </w:rPr>
              <w:t>消防</w:t>
            </w:r>
            <w:r>
              <w:rPr>
                <w:rFonts w:hint="eastAsia"/>
                <w:u w:val="single"/>
              </w:rPr>
              <w:t xml:space="preserve">        </w:t>
            </w:r>
            <w:r>
              <w:rPr>
                <w:rFonts w:hint="eastAsia"/>
              </w:rPr>
              <w:t xml:space="preserve">的演练；并总结了预案的可行性和有效性。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highlight w:val="none"/>
                <w:lang w:val="en-GB"/>
              </w:rPr>
            </w:pPr>
            <w:r>
              <w:rPr>
                <w:rFonts w:hint="eastAsia"/>
                <w:highlight w:val="none"/>
              </w:rPr>
              <w:t>组织</w:t>
            </w:r>
            <w:r>
              <w:rPr>
                <w:rFonts w:hint="eastAsia"/>
                <w:highlight w:val="none"/>
                <w:lang w:val="en-GB"/>
              </w:rPr>
              <w:t>已经制定与信息</w:t>
            </w:r>
            <w:r>
              <w:rPr>
                <w:rFonts w:hint="eastAsia"/>
                <w:highlight w:val="none"/>
              </w:rPr>
              <w:t>的收集、</w:t>
            </w:r>
            <w:r>
              <w:rPr>
                <w:rFonts w:hint="eastAsia"/>
                <w:highlight w:val="none"/>
                <w:lang w:val="en-GB"/>
              </w:rPr>
              <w:t>数据分析、改进方法相关的程序，并生效。</w:t>
            </w:r>
          </w:p>
          <w:p>
            <w:pPr>
              <w:shd w:val="clear" w:color="auto" w:fill="EBF1DE" w:themeFill="accent3" w:themeFillTint="32"/>
              <w:rPr>
                <w:highlight w:val="none"/>
              </w:rPr>
            </w:pPr>
            <w:r>
              <w:rPr>
                <w:rFonts w:hint="eastAsia"/>
                <w:highlight w:val="none"/>
              </w:rPr>
              <w:t>组织已分析和评价通过监视和测量获得的适当的数据和信息。</w:t>
            </w:r>
          </w:p>
          <w:p>
            <w:pPr>
              <w:shd w:val="clear" w:color="auto" w:fill="EBF1DE" w:themeFill="accent3" w:themeFillTint="32"/>
              <w:rPr>
                <w:highlight w:val="none"/>
              </w:rPr>
            </w:pPr>
            <w:r>
              <w:rPr>
                <w:rFonts w:hint="eastAsia"/>
                <w:highlight w:val="none"/>
              </w:rPr>
              <w:t>组织已建立、实施并保持评价其合规义务履行情况所需的过程。</w:t>
            </w:r>
          </w:p>
          <w:p>
            <w:pPr>
              <w:shd w:val="clear" w:color="auto" w:fill="EBF1DE" w:themeFill="accent3" w:themeFillTint="32"/>
              <w:rPr>
                <w:highlight w:val="none"/>
              </w:rPr>
            </w:pPr>
            <w:r>
              <w:rPr>
                <w:rFonts w:hint="eastAsia"/>
                <w:highlight w:val="none"/>
              </w:rPr>
              <w:t>实施合规性评价的时间：</w:t>
            </w:r>
          </w:p>
          <w:p>
            <w:pPr>
              <w:shd w:val="clear" w:color="auto" w:fill="EBF1DE" w:themeFill="accent3" w:themeFillTint="32"/>
              <w:rPr>
                <w:highlight w:val="none"/>
              </w:rPr>
            </w:pPr>
            <w:r>
              <w:rPr>
                <w:rFonts w:hint="eastAsia" w:ascii="宋体" w:hAnsi="宋体" w:eastAsia="宋体" w:cs="宋体"/>
                <w:highlight w:val="none"/>
              </w:rPr>
              <w:t>■</w:t>
            </w:r>
            <w:r>
              <w:rPr>
                <w:rFonts w:hint="eastAsia"/>
                <w:highlight w:val="none"/>
              </w:rPr>
              <w:t>定期（每年） ：</w:t>
            </w:r>
            <w:r>
              <w:rPr>
                <w:rFonts w:hint="eastAsia"/>
                <w:highlight w:val="none"/>
                <w:u w:val="single"/>
              </w:rPr>
              <w:t xml:space="preserve"> </w:t>
            </w:r>
            <w:r>
              <w:rPr>
                <w:rFonts w:hint="eastAsia"/>
                <w:highlight w:val="none"/>
                <w:u w:val="single"/>
                <w:lang w:val="en-US" w:eastAsia="zh-CN"/>
              </w:rPr>
              <w:t>2021</w:t>
            </w: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highlight w:val="none"/>
                <w:u w:val="single"/>
                <w:lang w:val="en-US" w:eastAsia="zh-CN"/>
              </w:rPr>
              <w:t>3</w:t>
            </w:r>
            <w:r>
              <w:rPr>
                <w:rFonts w:hint="eastAsia"/>
                <w:highlight w:val="none"/>
                <w:u w:val="single"/>
              </w:rPr>
              <w:t xml:space="preserve"> </w:t>
            </w:r>
            <w:r>
              <w:rPr>
                <w:rFonts w:hint="eastAsia"/>
                <w:highlight w:val="none"/>
              </w:rPr>
              <w:t>月</w:t>
            </w:r>
            <w:r>
              <w:rPr>
                <w:rFonts w:hint="eastAsia"/>
                <w:highlight w:val="none"/>
                <w:u w:val="single"/>
              </w:rPr>
              <w:t xml:space="preserve"> </w:t>
            </w:r>
            <w:r>
              <w:rPr>
                <w:rFonts w:hint="eastAsia"/>
                <w:highlight w:val="none"/>
                <w:u w:val="single"/>
                <w:lang w:val="en-US" w:eastAsia="zh-CN"/>
              </w:rPr>
              <w:t>31</w:t>
            </w:r>
            <w:r>
              <w:rPr>
                <w:rFonts w:hint="eastAsia"/>
                <w:highlight w:val="none"/>
                <w:u w:val="single"/>
              </w:rPr>
              <w:t xml:space="preserve">  </w:t>
            </w:r>
            <w:r>
              <w:rPr>
                <w:rFonts w:hint="eastAsia"/>
                <w:highlight w:val="none"/>
              </w:rPr>
              <w:t>日</w:t>
            </w:r>
          </w:p>
          <w:p>
            <w:pPr>
              <w:shd w:val="clear" w:color="auto" w:fill="EBF1DE" w:themeFill="accent3" w:themeFillTint="32"/>
              <w:rPr>
                <w:highlight w:val="none"/>
              </w:rPr>
            </w:pPr>
            <w:r>
              <w:rPr>
                <w:rFonts w:hint="eastAsia" w:ascii="Wingdings" w:hAnsi="Wingdings"/>
                <w:highlight w:val="none"/>
              </w:rPr>
              <w:t>¨</w:t>
            </w:r>
            <w:r>
              <w:rPr>
                <w:rFonts w:hint="eastAsia"/>
                <w:highlight w:val="none"/>
              </w:rPr>
              <w:t>特殊情况（法规变化）：</w:t>
            </w: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highlight w:val="none"/>
              </w:rPr>
              <w:t>月</w:t>
            </w:r>
            <w:r>
              <w:rPr>
                <w:rFonts w:hint="eastAsia"/>
                <w:highlight w:val="none"/>
                <w:u w:val="single"/>
              </w:rPr>
              <w:t xml:space="preserve">   </w:t>
            </w:r>
            <w:r>
              <w:rPr>
                <w:rFonts w:hint="eastAsia"/>
                <w:highlight w:val="none"/>
              </w:rPr>
              <w:t>日</w:t>
            </w:r>
          </w:p>
          <w:p>
            <w:pPr>
              <w:shd w:val="clear" w:color="auto" w:fill="EBF1DE" w:themeFill="accent3" w:themeFillTint="32"/>
              <w:rPr>
                <w:highlight w:val="none"/>
              </w:rPr>
            </w:pPr>
            <w:r>
              <w:rPr>
                <w:rFonts w:hint="eastAsia"/>
                <w:highlight w:val="none"/>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rPr>
              <w:t>¨</w:t>
            </w:r>
            <w:r>
              <w:rPr>
                <w:rFonts w:hint="eastAsia"/>
              </w:rPr>
              <w:t xml:space="preserve">企业自检 </w:t>
            </w:r>
            <w:r>
              <w:rPr>
                <w:rFonts w:hint="eastAsia" w:ascii="Wingdings" w:hAnsi="Wingdings"/>
              </w:rPr>
              <w:t>¨</w:t>
            </w:r>
            <w:r>
              <w:rPr>
                <w:rFonts w:hint="eastAsia"/>
              </w:rPr>
              <w:t xml:space="preserve">第三方监测 </w:t>
            </w:r>
            <w:r>
              <w:rPr>
                <w:rFonts w:hint="eastAsia" w:ascii="Wingdings" w:hAnsi="Wingdings"/>
              </w:rPr>
              <w:t>¨</w:t>
            </w:r>
            <w:r>
              <w:rPr>
                <w:rFonts w:hint="eastAsia"/>
              </w:rPr>
              <w:t xml:space="preserve">主管部门抽查  </w:t>
            </w:r>
            <w:r>
              <w:rPr>
                <w:rFonts w:hint="eastAsia" w:ascii="Wingdings" w:hAnsi="Wingdings"/>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u w:val="single"/>
              </w:rPr>
              <w:t xml:space="preserve">                                </w:t>
            </w:r>
            <w:r>
              <w:rPr>
                <w:rFonts w:hint="eastAsia"/>
              </w:rPr>
              <w:t>。</w:t>
            </w:r>
          </w:p>
          <w:p>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4</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30</w:t>
            </w:r>
            <w:r>
              <w:rPr>
                <w:rFonts w:hint="eastAsia"/>
                <w:u w:val="single"/>
              </w:rPr>
              <w:t xml:space="preserve">  </w:t>
            </w:r>
            <w:r>
              <w:rPr>
                <w:rFonts w:hint="eastAsia"/>
              </w:rPr>
              <w:t>日实施了环境管理体系内部审核，对环境管理体系的符合性和有效性进行了审核。内审发现的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rPr>
              <w:t>¨</w:t>
            </w:r>
            <w:r>
              <w:rPr>
                <w:rFonts w:hint="eastAsia"/>
              </w:rPr>
              <w:t>对所有班次的现场操作已审核。</w:t>
            </w:r>
          </w:p>
          <w:p>
            <w:pPr>
              <w:shd w:val="clear" w:color="auto" w:fill="EBF1DE" w:themeFill="accent3"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5</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20</w:t>
            </w:r>
            <w:r>
              <w:rPr>
                <w:rFonts w:hint="eastAsia"/>
                <w:u w:val="single"/>
              </w:rPr>
              <w:t xml:space="preserve">  </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自我检查的结果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pPr>
              <w:shd w:val="clear" w:color="auto" w:fill="EBF1DE" w:themeFill="accent3"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2</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2</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2</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□EMS体系建立以来   </w:t>
            </w:r>
            <w:r>
              <w:rPr>
                <w:rFonts w:hint="eastAsia"/>
              </w:rPr>
              <w:sym w:font="Wingdings 2" w:char="0052"/>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□文化 □社会 </w:t>
                  </w:r>
                  <w:r>
                    <w:rPr>
                      <w:rFonts w:hint="eastAsia"/>
                    </w:rPr>
                    <w:sym w:font="Wingdings 2" w:char="0052"/>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t xml:space="preserve">□认知 </w:t>
                  </w:r>
                  <w:r>
                    <w:rPr>
                      <w:rFonts w:hint="eastAsia"/>
                    </w:rPr>
                    <w:sym w:font="Wingdings 2" w:char="0052"/>
                  </w:r>
                  <w:r>
                    <w:rPr>
                      <w:rFonts w:hint="eastAsia"/>
                    </w:rPr>
                    <w:t xml:space="preserve">价值观  □文化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w:t>
                  </w:r>
                </w:p>
                <w:p>
                  <w:r>
                    <w:rPr>
                      <w:rFonts w:hint="eastAsia"/>
                    </w:rPr>
                    <w:sym w:font="Wingdings 2" w:char="0052"/>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rPr>
              <w:t xml:space="preserve">□安全作业控制  □职业危害管理  </w:t>
            </w:r>
            <w:r>
              <w:rPr>
                <w:rFonts w:hint="eastAsia"/>
              </w:rPr>
              <w:sym w:font="Wingdings 2" w:char="0052"/>
            </w:r>
            <w:r>
              <w:rPr>
                <w:rFonts w:hint="eastAsia"/>
              </w:rPr>
              <w:t xml:space="preserve">消防控制 □危化品管理 □特种设备管理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 xml:space="preserve">□危险废物处置 □消防检测 </w:t>
            </w:r>
            <w:r>
              <w:rPr>
                <w:rFonts w:hint="eastAsia"/>
              </w:rPr>
              <w:sym w:font="Wingdings 2" w:char="0052"/>
            </w:r>
            <w:r>
              <w:rPr>
                <w:rFonts w:hint="eastAsia"/>
              </w:rPr>
              <w:t>生产/服务过程 □安全监测 □产品运输 □设备维修</w:t>
            </w:r>
          </w:p>
          <w:p>
            <w:pPr>
              <w:spacing w:before="40" w:after="40"/>
            </w:pPr>
            <w:r>
              <w:rPr>
                <w:rFonts w:hint="eastAsia"/>
              </w:rPr>
              <w:t>□人员培训 □其他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重视相关方反馈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最高管理者制定了文件化的职业健康安全管理体系方针：</w:t>
            </w:r>
            <w:r>
              <w:rPr>
                <w:rFonts w:hint="eastAsia"/>
                <w:u w:val="single"/>
              </w:rPr>
              <w:t xml:space="preserve">     以稳定品质、完善服务、持续改进、满足顾客需求；以安全生产、保护环境、守法诚信、体现社会责任。                  </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行政部</w:t>
            </w:r>
          </w:p>
          <w:p>
            <w:pPr>
              <w:rPr>
                <w:rFonts w:hint="eastAsia" w:eastAsia="宋体"/>
                <w:lang w:val="en-US" w:eastAsia="zh-CN"/>
              </w:rPr>
            </w:pPr>
            <w:r>
              <w:rPr>
                <w:rFonts w:hint="eastAsia"/>
              </w:rPr>
              <w:t>安全的主管部门是——</w:t>
            </w:r>
            <w:r>
              <w:rPr>
                <w:rFonts w:hint="eastAsia"/>
                <w:lang w:val="en-US" w:eastAsia="zh-CN"/>
              </w:rPr>
              <w:t>行政部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r>
              <w:rPr>
                <w:rFonts w:hint="eastAsia"/>
              </w:rPr>
              <w:t>员工代表是——</w:t>
            </w:r>
            <w:r>
              <w:rPr>
                <w:rFonts w:hint="eastAsia" w:ascii="宋体" w:hAnsi="宋体" w:cs="Arial"/>
                <w:sz w:val="21"/>
                <w:szCs w:val="21"/>
                <w:lang w:val="en-US" w:eastAsia="zh-CN"/>
              </w:rPr>
              <w:t>张智恒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lang w:val="en-US" w:eastAsia="zh-CN"/>
                    </w:rPr>
                    <w:t>火灾</w:t>
                  </w:r>
                </w:p>
              </w:tc>
              <w:tc>
                <w:tcPr>
                  <w:tcW w:w="3965" w:type="dxa"/>
                  <w:vAlign w:val="top"/>
                </w:tcPr>
                <w:p>
                  <w:pPr>
                    <w:rPr>
                      <w:rFonts w:ascii="Times New Roman" w:hAnsi="Times New Roman" w:eastAsia="宋体" w:cs="Times New Roman"/>
                      <w:kern w:val="2"/>
                      <w:sz w:val="21"/>
                      <w:szCs w:val="24"/>
                      <w:highlight w:val="none"/>
                      <w:lang w:val="en-US" w:eastAsia="zh-CN" w:bidi="ar-SA"/>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717"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lang w:val="en-US" w:eastAsia="zh-CN"/>
                    </w:rPr>
                    <w:t>触电</w:t>
                  </w:r>
                </w:p>
              </w:tc>
              <w:tc>
                <w:tcPr>
                  <w:tcW w:w="3965" w:type="dxa"/>
                  <w:vAlign w:val="top"/>
                </w:tcPr>
                <w:p>
                  <w:pPr>
                    <w:rPr>
                      <w:rFonts w:ascii="Times New Roman" w:hAnsi="Times New Roman" w:eastAsia="宋体" w:cs="Times New Roman"/>
                      <w:kern w:val="2"/>
                      <w:sz w:val="21"/>
                      <w:szCs w:val="24"/>
                      <w:highlight w:val="none"/>
                      <w:lang w:val="en-US" w:eastAsia="zh-CN" w:bidi="ar-SA"/>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717"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人身伤害</w:t>
                  </w:r>
                </w:p>
              </w:tc>
              <w:tc>
                <w:tcPr>
                  <w:tcW w:w="3965" w:type="dxa"/>
                  <w:vAlign w:val="top"/>
                </w:tcPr>
                <w:p>
                  <w:pPr>
                    <w:rPr>
                      <w:rFonts w:ascii="Times New Roman" w:hAnsi="Times New Roman" w:eastAsia="宋体" w:cs="Times New Roman"/>
                      <w:kern w:val="2"/>
                      <w:sz w:val="21"/>
                      <w:szCs w:val="24"/>
                      <w:highlight w:val="none"/>
                      <w:lang w:val="en-US" w:eastAsia="zh-CN" w:bidi="ar-SA"/>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717"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eastAsia="宋体"/>
                      <w:lang w:val="en-US" w:eastAsia="zh-CN"/>
                    </w:rPr>
                  </w:pPr>
                  <w:r>
                    <w:rPr>
                      <w:rFonts w:hint="eastAsia"/>
                      <w:lang w:val="en-US" w:eastAsia="zh-CN"/>
                    </w:rPr>
                    <w:t>中暑</w:t>
                  </w:r>
                </w:p>
              </w:tc>
              <w:tc>
                <w:tcPr>
                  <w:tcW w:w="3965" w:type="dxa"/>
                  <w:vAlign w:val="top"/>
                </w:tcPr>
                <w:p>
                  <w:pPr>
                    <w:rPr>
                      <w:rFonts w:ascii="Times New Roman" w:hAnsi="Times New Roman" w:eastAsia="宋体" w:cs="Times New Roman"/>
                      <w:kern w:val="2"/>
                      <w:sz w:val="21"/>
                      <w:szCs w:val="24"/>
                      <w:highlight w:val="none"/>
                      <w:lang w:val="en-US" w:eastAsia="zh-CN" w:bidi="ar-SA"/>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717"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lang w:val="en-US" w:eastAsia="zh-CN"/>
                    </w:rPr>
                    <w:t>有效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rFonts w:hint="default" w:eastAsia="宋体"/>
                <w:highlight w:val="cyan"/>
                <w:lang w:val="en-US" w:eastAsia="zh-CN"/>
              </w:rPr>
            </w:pPr>
            <w:r>
              <w:rPr>
                <w:rFonts w:hint="eastAsia"/>
              </w:rPr>
              <w:t xml:space="preserve">□机械伤害  </w:t>
            </w:r>
            <w:r>
              <w:rPr>
                <w:rFonts w:hint="eastAsia" w:ascii="宋体" w:hAnsi="宋体" w:eastAsia="宋体" w:cs="宋体"/>
              </w:rPr>
              <w:t>■</w:t>
            </w:r>
            <w:r>
              <w:rPr>
                <w:rFonts w:hint="eastAsia"/>
              </w:rPr>
              <w:t xml:space="preserve">触电 □化学伤害  □噪声 □粉尘  □危险作业 □高低温  □危化品泄露 □压力容器爆炸  </w:t>
            </w:r>
            <w:r>
              <w:rPr>
                <w:rFonts w:hint="eastAsia"/>
                <w:lang w:eastAsia="zh-CN"/>
              </w:rPr>
              <w:t>■</w:t>
            </w:r>
            <w:r>
              <w:rPr>
                <w:rFonts w:hint="eastAsia"/>
              </w:rPr>
              <w:t xml:space="preserve">火灾  </w:t>
            </w:r>
            <w:r>
              <w:rPr>
                <w:rFonts w:hint="eastAsia"/>
                <w:lang w:eastAsia="zh-CN"/>
              </w:rPr>
              <w:t>■</w:t>
            </w:r>
            <w:r>
              <w:rPr>
                <w:rFonts w:hint="eastAsia"/>
              </w:rPr>
              <w:t>其他</w:t>
            </w:r>
            <w:r>
              <w:rPr>
                <w:rFonts w:hint="eastAsia"/>
                <w:lang w:eastAsia="zh-CN"/>
              </w:rPr>
              <w:t>：</w:t>
            </w:r>
            <w:r>
              <w:rPr>
                <w:rFonts w:hint="eastAsia"/>
                <w:lang w:val="en-US" w:eastAsia="zh-CN"/>
              </w:rPr>
              <w:t>人身伤害、中暑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r>
              <w:rPr>
                <w:rFonts w:hint="eastAsia"/>
              </w:rPr>
              <w:t xml:space="preserve">□安全预评估报告日期：  </w:t>
            </w:r>
          </w:p>
          <w:p>
            <w:r>
              <w:rPr>
                <w:rFonts w:hint="eastAsia"/>
              </w:rPr>
              <w:t xml:space="preserve">□安全现状评估报告表日期： </w:t>
            </w:r>
          </w:p>
          <w:p>
            <w:r>
              <w:rPr>
                <w:rFonts w:hint="eastAsia"/>
              </w:rPr>
              <w:t xml:space="preserve">□职业病体检报告书日期：   </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 xml:space="preserve">□安全装置  □除尘设备 </w:t>
            </w:r>
            <w:r>
              <w:rPr>
                <w:rFonts w:hint="eastAsia"/>
                <w:lang w:eastAsia="zh-CN"/>
              </w:rPr>
              <w:t>■</w:t>
            </w:r>
            <w:r>
              <w:rPr>
                <w:rFonts w:hint="eastAsia"/>
              </w:rPr>
              <w:t xml:space="preserve">漏电保护  </w:t>
            </w:r>
            <w:r>
              <w:rPr>
                <w:rFonts w:hint="eastAsia"/>
                <w:lang w:eastAsia="zh-CN"/>
              </w:rPr>
              <w:t>■</w:t>
            </w:r>
            <w:r>
              <w:rPr>
                <w:rFonts w:hint="eastAsia"/>
              </w:rPr>
              <w:t>穿戴劳保用品 □作业票管理  □挂牌上锁管理</w:t>
            </w:r>
          </w:p>
          <w:p>
            <w:pPr>
              <w:rPr>
                <w:rFonts w:hint="default" w:eastAsia="宋体"/>
                <w:highlight w:val="cyan"/>
                <w:lang w:val="en-US" w:eastAsia="zh-CN"/>
              </w:rPr>
            </w:pPr>
            <w:r>
              <w:rPr>
                <w:rFonts w:hint="eastAsia"/>
              </w:rPr>
              <w:t xml:space="preserve">□危化品控制 □压力容器检测  </w:t>
            </w:r>
            <w:r>
              <w:rPr>
                <w:rFonts w:hint="eastAsia"/>
                <w:lang w:eastAsia="zh-CN"/>
              </w:rPr>
              <w:t>■</w:t>
            </w:r>
            <w:r>
              <w:rPr>
                <w:rFonts w:hint="eastAsia"/>
              </w:rPr>
              <w:t xml:space="preserve">消防控制  </w:t>
            </w:r>
            <w:r>
              <w:rPr>
                <w:rFonts w:hint="eastAsia"/>
                <w:lang w:eastAsia="zh-CN"/>
              </w:rPr>
              <w:t>■</w:t>
            </w:r>
            <w:r>
              <w:rPr>
                <w:rFonts w:hint="eastAsia"/>
              </w:rPr>
              <w:t>其他</w:t>
            </w:r>
            <w:r>
              <w:rPr>
                <w:rFonts w:hint="eastAsia"/>
                <w:lang w:eastAsia="zh-CN"/>
              </w:rPr>
              <w:t>：</w:t>
            </w:r>
            <w:r>
              <w:rPr>
                <w:rFonts w:hint="eastAsia"/>
                <w:lang w:val="en-US" w:eastAsia="zh-CN"/>
              </w:rPr>
              <w:t>配备防暑药品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lang w:val="en-GB"/>
                    </w:rPr>
                  </w:pPr>
                </w:p>
              </w:tc>
              <w:tc>
                <w:tcPr>
                  <w:tcW w:w="1350" w:type="dxa"/>
                  <w:shd w:val="clear" w:color="auto" w:fill="auto"/>
                  <w:vAlign w:val="center"/>
                </w:tcPr>
                <w:p>
                  <w:pPr>
                    <w:rPr>
                      <w:lang w:val="en-GB"/>
                    </w:rPr>
                  </w:pPr>
                </w:p>
              </w:tc>
              <w:tc>
                <w:tcPr>
                  <w:tcW w:w="1774" w:type="dxa"/>
                  <w:shd w:val="clear" w:color="auto" w:fill="auto"/>
                  <w:vAlign w:val="center"/>
                </w:tcPr>
                <w:p>
                  <w:pPr>
                    <w:jc w:val="center"/>
                    <w:rPr>
                      <w:rFonts w:ascii="宋体" w:hAnsi="宋体"/>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rPr>
                    <w:t>重大安全事故为0</w:t>
                  </w:r>
                </w:p>
              </w:tc>
              <w:tc>
                <w:tcPr>
                  <w:tcW w:w="3136" w:type="dxa"/>
                  <w:shd w:val="clear" w:color="auto" w:fill="auto"/>
                  <w:vAlign w:val="center"/>
                </w:tcPr>
                <w:p>
                  <w:pPr>
                    <w:rPr>
                      <w:rFonts w:ascii="宋体" w:hAnsi="宋体" w:eastAsia="宋体" w:cs="Times New Roman"/>
                      <w:kern w:val="2"/>
                      <w:sz w:val="21"/>
                      <w:szCs w:val="24"/>
                      <w:lang w:val="en-GB" w:eastAsia="zh-CN" w:bidi="ar-SA"/>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1350" w:type="dxa"/>
                  <w:shd w:val="clear" w:color="auto" w:fill="auto"/>
                  <w:vAlign w:val="center"/>
                </w:tcPr>
                <w:p>
                  <w:pPr>
                    <w:rPr>
                      <w:rFonts w:ascii="宋体" w:hAnsi="宋体" w:eastAsia="宋体" w:cs="Times New Roman"/>
                      <w:kern w:val="2"/>
                      <w:sz w:val="21"/>
                      <w:szCs w:val="24"/>
                      <w:lang w:val="en-GB" w:eastAsia="zh-CN" w:bidi="ar-SA"/>
                    </w:rPr>
                  </w:pPr>
                  <w:r>
                    <w:rPr>
                      <w:rFonts w:hint="eastAsia"/>
                      <w:lang w:val="en-US" w:eastAsia="zh-CN"/>
                    </w:rPr>
                    <w:t>行政部</w:t>
                  </w:r>
                </w:p>
              </w:tc>
              <w:tc>
                <w:tcPr>
                  <w:tcW w:w="1774" w:type="dxa"/>
                  <w:shd w:val="clear" w:color="auto" w:fill="auto"/>
                  <w:vAlign w:val="center"/>
                </w:tcPr>
                <w:p>
                  <w:pPr>
                    <w:jc w:val="center"/>
                    <w:rPr>
                      <w:rFonts w:ascii="宋体" w:hAnsi="宋体" w:eastAsia="宋体" w:cs="Times New Roman"/>
                      <w:kern w:val="2"/>
                      <w:sz w:val="21"/>
                      <w:szCs w:val="24"/>
                      <w:lang w:val="en-GB" w:eastAsia="zh-CN" w:bidi="ar-SA"/>
                    </w:rPr>
                  </w:pPr>
                  <w:r>
                    <w:rPr>
                      <w:rFonts w:hint="eastAsia" w:ascii="宋体" w:hAnsi="宋体"/>
                      <w:lang w:val="en-US" w:eastAsia="zh-CN"/>
                    </w:rPr>
                    <w:t>未发生火灾事故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rPr>
                    <w:t>火灾爆炸事故为0</w:t>
                  </w:r>
                </w:p>
              </w:tc>
              <w:tc>
                <w:tcPr>
                  <w:tcW w:w="3136" w:type="dxa"/>
                  <w:shd w:val="clear" w:color="auto" w:fill="auto"/>
                  <w:vAlign w:val="center"/>
                </w:tcPr>
                <w:p>
                  <w:pPr>
                    <w:rPr>
                      <w:rFonts w:ascii="宋体" w:hAnsi="宋体" w:eastAsia="宋体" w:cs="Times New Roman"/>
                      <w:kern w:val="2"/>
                      <w:sz w:val="21"/>
                      <w:szCs w:val="24"/>
                      <w:lang w:val="en-GB" w:eastAsia="zh-CN" w:bidi="ar-SA"/>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1350" w:type="dxa"/>
                  <w:shd w:val="clear" w:color="auto" w:fill="auto"/>
                  <w:vAlign w:val="center"/>
                </w:tcPr>
                <w:p>
                  <w:pPr>
                    <w:rPr>
                      <w:rFonts w:hint="default" w:ascii="宋体" w:hAnsi="宋体" w:eastAsia="宋体" w:cs="Times New Roman"/>
                      <w:kern w:val="2"/>
                      <w:sz w:val="21"/>
                      <w:szCs w:val="24"/>
                      <w:lang w:val="en-US" w:eastAsia="zh-CN" w:bidi="ar-SA"/>
                    </w:rPr>
                  </w:pPr>
                  <w:r>
                    <w:rPr>
                      <w:rFonts w:hint="eastAsia" w:ascii="宋体" w:hAnsi="宋体" w:cs="Times New Roman"/>
                      <w:kern w:val="2"/>
                      <w:sz w:val="21"/>
                      <w:szCs w:val="24"/>
                      <w:lang w:val="en-US" w:eastAsia="zh-CN" w:bidi="ar-SA"/>
                    </w:rPr>
                    <w:t>行政部</w:t>
                  </w:r>
                </w:p>
              </w:tc>
              <w:tc>
                <w:tcPr>
                  <w:tcW w:w="1774" w:type="dxa"/>
                  <w:shd w:val="clear" w:color="auto" w:fill="auto"/>
                  <w:vAlign w:val="center"/>
                </w:tcPr>
                <w:p>
                  <w:pPr>
                    <w:jc w:val="center"/>
                    <w:rPr>
                      <w:rFonts w:ascii="宋体" w:hAnsi="宋体" w:eastAsia="宋体" w:cs="Times New Roman"/>
                      <w:kern w:val="2"/>
                      <w:sz w:val="21"/>
                      <w:szCs w:val="24"/>
                      <w:lang w:val="en-GB" w:eastAsia="zh-CN" w:bidi="ar-SA"/>
                    </w:rPr>
                  </w:pPr>
                  <w:r>
                    <w:rPr>
                      <w:rFonts w:hint="eastAsia" w:ascii="宋体" w:hAnsi="宋体"/>
                      <w:lang w:val="en-US" w:eastAsia="zh-CN"/>
                    </w:rPr>
                    <w:t>未发生火灾事故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lang w:eastAsia="zh-CN"/>
              </w:rPr>
              <w:t>■</w:t>
            </w:r>
            <w:r>
              <w:rPr>
                <w:rFonts w:hint="eastAsia"/>
              </w:rPr>
              <w:t>目标已实现</w:t>
            </w:r>
          </w:p>
          <w:p>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u w:val="single"/>
              </w:rPr>
              <w:t xml:space="preserve">  </w:t>
            </w:r>
            <w:r>
              <w:rPr>
                <w:rFonts w:hint="eastAsia"/>
                <w:u w:val="single"/>
                <w:lang w:val="en-US" w:eastAsia="zh-CN"/>
              </w:rPr>
              <w:t>80</w:t>
            </w:r>
            <w:r>
              <w:rPr>
                <w:rFonts w:hint="eastAsia"/>
                <w:u w:val="single"/>
              </w:rPr>
              <w:t xml:space="preserve">  </w:t>
            </w:r>
            <w:r>
              <w:rPr>
                <w:rFonts w:hint="eastAsia"/>
              </w:rPr>
              <w:t>平方米；生产车间</w:t>
            </w:r>
            <w:r>
              <w:rPr>
                <w:rFonts w:hint="eastAsia"/>
                <w:u w:val="single"/>
              </w:rPr>
              <w:t xml:space="preserve">   </w:t>
            </w:r>
            <w:r>
              <w:rPr>
                <w:rFonts w:hint="eastAsia"/>
              </w:rPr>
              <w:t>个；库房</w:t>
            </w:r>
            <w:r>
              <w:rPr>
                <w:rFonts w:hint="eastAsia"/>
                <w:u w:val="single"/>
              </w:rPr>
              <w:t xml:space="preserve">    </w:t>
            </w:r>
            <w:r>
              <w:rPr>
                <w:rFonts w:hint="eastAsia"/>
              </w:rPr>
              <w:t>个；实验室</w:t>
            </w:r>
            <w:r>
              <w:rPr>
                <w:rFonts w:hint="eastAsia"/>
                <w:u w:val="single"/>
              </w:rPr>
              <w:t xml:space="preserve">   </w:t>
            </w:r>
            <w:r>
              <w:rPr>
                <w:rFonts w:hint="eastAsia"/>
              </w:rPr>
              <w:t>个；</w:t>
            </w:r>
          </w:p>
          <w:p>
            <w:pPr>
              <w:rPr>
                <w:u w:val="single"/>
              </w:rPr>
            </w:pPr>
            <w:r>
              <w:rPr>
                <w:rFonts w:hint="eastAsia"/>
              </w:rPr>
              <w:t>主要生产设备有：</w:t>
            </w:r>
            <w:r>
              <w:rPr>
                <w:rFonts w:hint="eastAsia"/>
                <w:u w:val="single"/>
              </w:rPr>
              <w:t xml:space="preserve"> 台钻，电磨机等组装设备；有惠普打印机，电脑，传真机等办公设备   （列举2~4种）</w:t>
            </w:r>
          </w:p>
          <w:p>
            <w:r>
              <w:rPr>
                <w:rFonts w:hint="eastAsia"/>
              </w:rPr>
              <w:t>主要安全装置有：</w:t>
            </w:r>
          </w:p>
          <w:p>
            <w:r>
              <w:rPr>
                <w:rFonts w:hint="eastAsia" w:ascii="Wingdings" w:hAnsi="Wingdings"/>
              </w:rPr>
              <w:t>¨</w:t>
            </w:r>
            <w:r>
              <w:rPr>
                <w:rFonts w:hint="eastAsia"/>
              </w:rPr>
              <w:t xml:space="preserve">急停按钮 </w:t>
            </w:r>
            <w:r>
              <w:rPr>
                <w:rFonts w:hint="eastAsia" w:ascii="Wingdings" w:hAnsi="Wingdings"/>
              </w:rPr>
              <w:t>¨</w:t>
            </w:r>
            <w:r>
              <w:rPr>
                <w:rFonts w:hint="eastAsia"/>
              </w:rPr>
              <w:t xml:space="preserve">光栅 </w:t>
            </w:r>
            <w:r>
              <w:rPr>
                <w:rFonts w:hint="eastAsia" w:ascii="Wingdings" w:hAnsi="Wingdings"/>
              </w:rPr>
              <w:t>¨</w:t>
            </w:r>
            <w:r>
              <w:rPr>
                <w:rFonts w:hint="eastAsia"/>
              </w:rPr>
              <w:t xml:space="preserve">联锁装置 </w:t>
            </w:r>
            <w:r>
              <w:rPr>
                <w:rFonts w:hint="eastAsia"/>
                <w:lang w:eastAsia="zh-CN"/>
              </w:rPr>
              <w:t>■</w:t>
            </w:r>
            <w:r>
              <w:rPr>
                <w:rFonts w:hint="eastAsia"/>
              </w:rPr>
              <w:t xml:space="preserve">漏电开关 </w:t>
            </w:r>
            <w:r>
              <w:rPr>
                <w:rFonts w:hint="eastAsia" w:ascii="Wingdings" w:hAnsi="Wingdings"/>
              </w:rPr>
              <w:t>¨</w:t>
            </w:r>
            <w:r>
              <w:rPr>
                <w:rFonts w:hint="eastAsia"/>
              </w:rPr>
              <w:t xml:space="preserve">报警系统  </w:t>
            </w:r>
            <w:r>
              <w:rPr>
                <w:rFonts w:hint="eastAsia" w:ascii="Wingdings" w:hAnsi="Wingdings"/>
                <w:lang w:eastAsia="zh-CN"/>
              </w:rPr>
              <w:t>■</w:t>
            </w:r>
            <w:r>
              <w:rPr>
                <w:rFonts w:hint="eastAsia"/>
              </w:rPr>
              <w:t xml:space="preserve">消防系统  </w:t>
            </w:r>
            <w:r>
              <w:rPr>
                <w:rFonts w:hint="eastAsia" w:ascii="Wingdings" w:hAnsi="Wingdings"/>
              </w:rPr>
              <w:t>¨</w:t>
            </w:r>
            <w:r>
              <w:rPr>
                <w:rFonts w:hint="eastAsia"/>
              </w:rPr>
              <w:t xml:space="preserve">不适用 </w:t>
            </w:r>
          </w:p>
          <w:p>
            <w:pPr>
              <w:rPr>
                <w:u w:val="single"/>
              </w:rPr>
            </w:pPr>
          </w:p>
          <w:p>
            <w:r>
              <w:rPr>
                <w:rFonts w:hint="eastAsia"/>
              </w:rPr>
              <w:t>特种设备：</w:t>
            </w:r>
            <w:r>
              <w:rPr>
                <w:rFonts w:hint="eastAsia" w:ascii="Wingdings" w:hAnsi="Wingdings"/>
              </w:rPr>
              <w:t>¨</w:t>
            </w:r>
            <w:r>
              <w:rPr>
                <w:rFonts w:hint="eastAsia"/>
              </w:rPr>
              <w:t xml:space="preserve">叉车 </w:t>
            </w:r>
            <w:r>
              <w:rPr>
                <w:rFonts w:hint="eastAsia" w:ascii="Wingdings" w:hAnsi="Wingdings"/>
              </w:rPr>
              <w:t>¨</w:t>
            </w:r>
            <w:r>
              <w:rPr>
                <w:rFonts w:hint="eastAsia"/>
              </w:rPr>
              <w:t xml:space="preserve">行车 </w:t>
            </w:r>
            <w:r>
              <w:rPr>
                <w:rFonts w:hint="eastAsia" w:ascii="Wingdings" w:hAnsi="Wingdings"/>
              </w:rPr>
              <w:t>¨</w:t>
            </w:r>
            <w:r>
              <w:rPr>
                <w:rFonts w:hint="eastAsia"/>
              </w:rPr>
              <w:t xml:space="preserve">锅炉 </w:t>
            </w:r>
            <w:r>
              <w:rPr>
                <w:rFonts w:hint="eastAsia" w:ascii="Wingdings" w:hAnsi="Wingdings"/>
              </w:rPr>
              <w:t>¨</w:t>
            </w:r>
            <w:r>
              <w:rPr>
                <w:rFonts w:hint="eastAsia"/>
              </w:rPr>
              <w:t xml:space="preserve">电梯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压力管道  </w:t>
            </w:r>
            <w:r>
              <w:rPr>
                <w:rFonts w:hint="eastAsia" w:ascii="Wingdings" w:hAnsi="Wingdings"/>
              </w:rPr>
              <w:t>¨</w:t>
            </w:r>
            <w:r>
              <w:rPr>
                <w:rFonts w:hint="eastAsia"/>
              </w:rPr>
              <w:t xml:space="preserve">不适用 </w:t>
            </w:r>
          </w:p>
          <w:p>
            <w:r>
              <w:rPr>
                <w:rFonts w:hint="eastAsia"/>
              </w:rPr>
              <w:t>辅助场所：</w:t>
            </w:r>
            <w:r>
              <w:rPr>
                <w:rFonts w:hint="eastAsia" w:ascii="Wingdings" w:hAnsi="Wingdings"/>
              </w:rPr>
              <w:t>¨</w:t>
            </w:r>
            <w:r>
              <w:rPr>
                <w:rFonts w:hint="eastAsia"/>
              </w:rPr>
              <w:t xml:space="preserve">高压配电室 </w:t>
            </w:r>
            <w:r>
              <w:rPr>
                <w:rFonts w:hint="eastAsia" w:ascii="Wingdings" w:hAnsi="Wingdings"/>
              </w:rPr>
              <w:t>¨</w:t>
            </w:r>
            <w:r>
              <w:rPr>
                <w:rFonts w:hint="eastAsia"/>
              </w:rPr>
              <w:t xml:space="preserve">低压配电室 </w:t>
            </w:r>
            <w:r>
              <w:rPr>
                <w:rFonts w:hint="eastAsia" w:ascii="Wingdings" w:hAnsi="Wingdings"/>
              </w:rPr>
              <w:t>¨</w:t>
            </w:r>
            <w:r>
              <w:rPr>
                <w:rFonts w:hint="eastAsia"/>
              </w:rPr>
              <w:t xml:space="preserve">空压站 </w:t>
            </w:r>
            <w:r>
              <w:rPr>
                <w:rFonts w:hint="eastAsia" w:ascii="Wingdings" w:hAnsi="Wingdings"/>
              </w:rPr>
              <w:t>¨</w:t>
            </w:r>
            <w:r>
              <w:rPr>
                <w:rFonts w:hint="eastAsia"/>
              </w:rPr>
              <w:t xml:space="preserve">锅炉房 </w:t>
            </w:r>
            <w:r>
              <w:rPr>
                <w:rFonts w:hint="eastAsia" w:ascii="Wingdings" w:hAnsi="Wingdings"/>
              </w:rPr>
              <w:t>¨</w:t>
            </w:r>
            <w:r>
              <w:rPr>
                <w:rFonts w:hint="eastAsia"/>
              </w:rPr>
              <w:t xml:space="preserve">食堂  </w:t>
            </w:r>
            <w:r>
              <w:rPr>
                <w:rFonts w:hint="eastAsia" w:ascii="Wingdings" w:hAnsi="Wingdings"/>
              </w:rPr>
              <w:t>¨</w:t>
            </w:r>
            <w:r>
              <w:rPr>
                <w:rFonts w:hint="eastAsia"/>
              </w:rPr>
              <w:t xml:space="preserve">危化品库  </w:t>
            </w:r>
          </w:p>
          <w:p>
            <w:pPr>
              <w:ind w:firstLine="1050" w:firstLineChars="500"/>
            </w:pPr>
            <w:r>
              <w:rPr>
                <w:rFonts w:hint="eastAsia" w:ascii="Wingdings" w:hAnsi="Wingdings"/>
              </w:rPr>
              <w:t>¨</w:t>
            </w:r>
            <w:r>
              <w:rPr>
                <w:rFonts w:hint="eastAsia"/>
              </w:rPr>
              <w:t xml:space="preserve">危废库  </w:t>
            </w:r>
            <w:r>
              <w:rPr>
                <w:rFonts w:hint="eastAsia" w:ascii="Wingdings" w:hAnsi="Wingdings"/>
              </w:rPr>
              <w:t>¨</w:t>
            </w:r>
            <w:r>
              <w:rPr>
                <w:rFonts w:hint="eastAsia"/>
              </w:rPr>
              <w:t xml:space="preserve">建筑施工 </w:t>
            </w:r>
            <w:r>
              <w:rPr>
                <w:rFonts w:hint="eastAsia" w:ascii="Wingdings" w:hAnsi="Wingdings"/>
              </w:rPr>
              <w:t>¨</w:t>
            </w:r>
            <w:r>
              <w:rPr>
                <w:rFonts w:hint="eastAsia"/>
              </w:rPr>
              <w:t xml:space="preserve">污水处理站  </w:t>
            </w:r>
            <w:r>
              <w:rPr>
                <w:rFonts w:hint="eastAsia" w:ascii="Wingdings" w:hAnsi="Wingdings"/>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r>
              <w:rPr>
                <w:rFonts w:hint="eastAsia"/>
              </w:rPr>
              <w:t>职业健康安全监测的计量器具有：</w:t>
            </w:r>
          </w:p>
          <w:p>
            <w:r>
              <w:rPr>
                <w:rFonts w:hint="eastAsia" w:ascii="Wingdings" w:hAnsi="Wingdings"/>
              </w:rPr>
              <w:t>¨</w:t>
            </w:r>
            <w:r>
              <w:rPr>
                <w:rFonts w:hint="eastAsia"/>
              </w:rPr>
              <w:t xml:space="preserve">压力表 </w:t>
            </w:r>
            <w:r>
              <w:rPr>
                <w:rFonts w:hint="eastAsia" w:ascii="Wingdings" w:hAnsi="Wingdings"/>
              </w:rPr>
              <w:t>¨</w:t>
            </w:r>
            <w:r>
              <w:rPr>
                <w:rFonts w:hint="eastAsia"/>
              </w:rPr>
              <w:t xml:space="preserve">可燃气体探测器 </w:t>
            </w:r>
            <w:r>
              <w:rPr>
                <w:rFonts w:hint="eastAsia" w:ascii="Wingdings" w:hAnsi="Wingdings"/>
              </w:rPr>
              <w:t>¨</w:t>
            </w:r>
            <w:r>
              <w:rPr>
                <w:rFonts w:hint="eastAsia"/>
              </w:rPr>
              <w:t xml:space="preserve">摇表 </w:t>
            </w:r>
            <w:r>
              <w:rPr>
                <w:rFonts w:hint="eastAsia" w:ascii="Wingdings" w:hAnsi="Wingdings"/>
              </w:rPr>
              <w:t>¨</w:t>
            </w:r>
            <w:r>
              <w:rPr>
                <w:rFonts w:hint="eastAsia"/>
              </w:rPr>
              <w:t xml:space="preserve">验电器 </w:t>
            </w:r>
            <w:r>
              <w:rPr>
                <w:rFonts w:hint="eastAsia" w:ascii="Wingdings" w:hAnsi="Wingdings"/>
              </w:rPr>
              <w:t>¨</w:t>
            </w:r>
            <w:r>
              <w:rPr>
                <w:rFonts w:hint="eastAsia"/>
              </w:rPr>
              <w:t xml:space="preserve">氧含量测定仪  </w:t>
            </w:r>
            <w:r>
              <w:rPr>
                <w:rFonts w:hint="eastAsia" w:ascii="Wingdings" w:hAnsi="Wingdings"/>
              </w:rPr>
              <w:t>¨</w:t>
            </w:r>
            <w:r>
              <w:rPr>
                <w:rFonts w:hint="eastAsia"/>
              </w:rPr>
              <w:t xml:space="preserve">声级计  </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 xml:space="preserve">通过 </w:t>
            </w:r>
            <w:r>
              <w:rPr>
                <w:rFonts w:hint="eastAsia" w:ascii="Wingdings" w:hAnsi="Wingdings"/>
                <w:lang w:eastAsia="zh-CN"/>
              </w:rPr>
              <w:t>■</w:t>
            </w:r>
            <w:r>
              <w:rPr>
                <w:rFonts w:hint="eastAsia"/>
              </w:rPr>
              <w:t xml:space="preserve">招聘 </w:t>
            </w:r>
            <w:r>
              <w:rPr>
                <w:rFonts w:hint="eastAsia" w:ascii="Wingdings" w:hAnsi="Wingdings"/>
              </w:rPr>
              <w:t>¨</w:t>
            </w:r>
            <w:r>
              <w:rPr>
                <w:rFonts w:hint="eastAsia"/>
              </w:rPr>
              <w:t xml:space="preserve">换岗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rPr>
              <w:t>¨</w:t>
            </w:r>
            <w:r>
              <w:rPr>
                <w:rFonts w:hint="eastAsia"/>
              </w:rPr>
              <w:t xml:space="preserve">电工 </w:t>
            </w:r>
            <w:r>
              <w:rPr>
                <w:rFonts w:hint="eastAsia" w:ascii="Wingdings" w:hAnsi="Wingdings"/>
              </w:rPr>
              <w:t>¨</w:t>
            </w:r>
            <w:r>
              <w:rPr>
                <w:rFonts w:hint="eastAsia"/>
              </w:rPr>
              <w:t xml:space="preserve">焊工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r>
              <w:rPr>
                <w:rFonts w:hint="eastAsia"/>
              </w:rPr>
              <w:t>特种设备作业人员：</w:t>
            </w:r>
            <w:r>
              <w:rPr>
                <w:rFonts w:hint="eastAsia" w:ascii="Wingdings" w:hAnsi="Wingdings"/>
              </w:rPr>
              <w:t>¨</w:t>
            </w:r>
            <w:r>
              <w:rPr>
                <w:rFonts w:hint="eastAsia"/>
              </w:rPr>
              <w:t xml:space="preserve">叉车工 </w:t>
            </w:r>
            <w:r>
              <w:rPr>
                <w:rFonts w:hint="eastAsia" w:ascii="Wingdings" w:hAnsi="Wingdings"/>
              </w:rPr>
              <w:t>¨</w:t>
            </w:r>
            <w:r>
              <w:rPr>
                <w:rFonts w:hint="eastAsia"/>
              </w:rPr>
              <w:t xml:space="preserve">行车工  </w:t>
            </w:r>
            <w:r>
              <w:rPr>
                <w:rFonts w:hint="eastAsia" w:ascii="Wingdings" w:hAnsi="Wingdings"/>
              </w:rPr>
              <w:t>¨</w:t>
            </w:r>
            <w:r>
              <w:rPr>
                <w:rFonts w:hint="eastAsia"/>
              </w:rPr>
              <w:t xml:space="preserve">锅炉工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rPr>
              <w:t>¨</w:t>
            </w:r>
            <w:r>
              <w:rPr>
                <w:rFonts w:hint="eastAsia"/>
              </w:rPr>
              <w:t>其他</w:t>
            </w:r>
          </w:p>
          <w:p/>
          <w:p>
            <w:r>
              <w:rPr>
                <w:rFonts w:hint="eastAsia"/>
              </w:rPr>
              <w:t xml:space="preserve">实施了员工三级安全教育：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rPr>
              <w:t>¨</w:t>
            </w:r>
            <w:r>
              <w:rPr>
                <w:rFonts w:hint="eastAsia"/>
              </w:rPr>
              <w:t xml:space="preserve">离职 </w:t>
            </w:r>
          </w:p>
          <w:p>
            <w:r>
              <w:rPr>
                <w:rFonts w:hint="eastAsia"/>
              </w:rPr>
              <w:t xml:space="preserve">实施了员工职业危害告知：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t>■</w:t>
            </w:r>
            <w:r>
              <w:rPr>
                <w:rFonts w:hint="eastAsia"/>
              </w:rPr>
              <w:t xml:space="preserve">文件发放 </w:t>
            </w:r>
            <w:r>
              <w:rPr>
                <w:rFonts w:hint="eastAsia" w:ascii="Wingdings" w:hAnsi="Wingdings"/>
                <w:lang w:eastAsia="zh-CN"/>
              </w:rPr>
              <w:t>■</w:t>
            </w:r>
            <w:r>
              <w:rPr>
                <w:rFonts w:hint="eastAsia"/>
              </w:rPr>
              <w:t xml:space="preserve">会议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rPr>
              <w:t>¨</w:t>
            </w:r>
            <w:r>
              <w:rPr>
                <w:rFonts w:hint="eastAsia"/>
              </w:rPr>
              <w:t>其他</w:t>
            </w:r>
          </w:p>
          <w:p>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rPr>
              <w:t>¨</w:t>
            </w:r>
            <w:r>
              <w:rPr>
                <w:rFonts w:hint="eastAsia"/>
              </w:rPr>
              <w:t xml:space="preserve">网站  </w:t>
            </w:r>
            <w:r>
              <w:rPr>
                <w:rFonts w:hint="eastAsia"/>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r>
              <w:rPr>
                <w:rFonts w:hint="eastAsia"/>
                <w:u w:val="single"/>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rPr>
              <w:t>¨</w:t>
            </w:r>
            <w:r>
              <w:rPr>
                <w:rFonts w:hint="eastAsia"/>
              </w:rPr>
              <w:t xml:space="preserve">MSDS   </w:t>
            </w:r>
            <w:r>
              <w:rPr>
                <w:rFonts w:hint="eastAsia" w:ascii="Wingdings" w:hAnsi="Wingdings"/>
                <w:lang w:eastAsia="zh-CN"/>
              </w:rPr>
              <w:t>■</w:t>
            </w:r>
            <w:r>
              <w:rPr>
                <w:rFonts w:hint="eastAsia"/>
              </w:rPr>
              <w:t xml:space="preserve">安全操作规程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lang w:eastAsia="zh-CN"/>
              </w:rPr>
              <w:t>■</w:t>
            </w:r>
            <w:r>
              <w:rPr>
                <w:rFonts w:hint="eastAsia"/>
              </w:rPr>
              <w:t xml:space="preserve"> 消除危险源；</w:t>
            </w:r>
          </w:p>
          <w:p>
            <w:r>
              <w:rPr>
                <w:rFonts w:hint="eastAsia"/>
              </w:rPr>
              <w:t xml:space="preserve"> </w:t>
            </w:r>
            <w:r>
              <w:rPr>
                <w:rFonts w:hint="eastAsia"/>
                <w:lang w:eastAsia="zh-CN"/>
              </w:rPr>
              <w:t>■</w:t>
            </w:r>
            <w:r>
              <w:rPr>
                <w:rFonts w:hint="eastAsia"/>
              </w:rPr>
              <w:t xml:space="preserve"> 用低危害材料、工艺、运行或设备替代；</w:t>
            </w:r>
          </w:p>
          <w:p>
            <w:r>
              <w:rPr>
                <w:rFonts w:hint="eastAsia"/>
              </w:rPr>
              <w:t xml:space="preserve"> </w:t>
            </w:r>
            <w:r>
              <w:rPr>
                <w:rFonts w:hint="eastAsia"/>
                <w:lang w:eastAsia="zh-CN"/>
              </w:rPr>
              <w:t>■</w:t>
            </w:r>
            <w:r>
              <w:rPr>
                <w:rFonts w:hint="eastAsia"/>
              </w:rPr>
              <w:t xml:space="preserve"> 使用工程控制措施和（或）重新组织工作；</w:t>
            </w:r>
          </w:p>
          <w:p>
            <w:r>
              <w:rPr>
                <w:rFonts w:hint="eastAsia"/>
              </w:rPr>
              <w:t xml:space="preserve"> </w:t>
            </w:r>
            <w:r>
              <w:rPr>
                <w:rFonts w:hint="eastAsia"/>
                <w:lang w:eastAsia="zh-CN"/>
              </w:rPr>
              <w:t>■</w:t>
            </w:r>
            <w:r>
              <w:rPr>
                <w:rFonts w:hint="eastAsia"/>
              </w:rPr>
              <w:t xml:space="preserve"> 使用管理措施，包括培训；</w:t>
            </w:r>
          </w:p>
          <w:p>
            <w:r>
              <w:rPr>
                <w:rFonts w:hint="eastAsia"/>
              </w:rPr>
              <w:t xml:space="preserve"> </w:t>
            </w:r>
            <w:r>
              <w:rPr>
                <w:rFonts w:hint="eastAsia"/>
                <w:lang w:eastAsia="zh-CN"/>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 xml:space="preserve">应急预案  </w:t>
            </w:r>
            <w:r>
              <w:rPr>
                <w:rFonts w:hint="eastAsia" w:ascii="Wingdings" w:hAnsi="Wingdings"/>
              </w:rPr>
              <w:t>¨</w:t>
            </w:r>
            <w:r>
              <w:rPr>
                <w:rFonts w:hint="eastAsia"/>
              </w:rPr>
              <w:t xml:space="preserve">MSDS  </w:t>
            </w:r>
            <w:r>
              <w:rPr>
                <w:rFonts w:hint="eastAsia" w:ascii="Wingdings" w:hAnsi="Wingdings"/>
              </w:rPr>
              <w:t>¨</w:t>
            </w:r>
            <w:r>
              <w:rPr>
                <w:rFonts w:hint="eastAsia"/>
              </w:rPr>
              <w:t xml:space="preserve">OHSMS认证证书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 xml:space="preserve">        </w:t>
            </w:r>
            <w:r>
              <w:rPr>
                <w:rFonts w:hint="eastAsia"/>
                <w:u w:val="single"/>
                <w:lang w:val="en-US" w:eastAsia="zh-CN"/>
              </w:rPr>
              <w:t>无</w:t>
            </w:r>
            <w:r>
              <w:rPr>
                <w:rFonts w:hint="eastAsia"/>
                <w:u w:val="single"/>
              </w:rPr>
              <w:t xml:space="preserve">                 （</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rPr>
              <w:t>¨</w:t>
            </w:r>
            <w:r>
              <w:rPr>
                <w:rFonts w:hint="eastAsia"/>
              </w:rPr>
              <w:t xml:space="preserve">建筑施工 </w:t>
            </w:r>
            <w:r>
              <w:rPr>
                <w:rFonts w:hint="eastAsia" w:ascii="Wingdings" w:hAnsi="Wingdings"/>
              </w:rPr>
              <w:t>¨</w:t>
            </w:r>
            <w:r>
              <w:rPr>
                <w:rFonts w:hint="eastAsia"/>
              </w:rPr>
              <w:t xml:space="preserve">设备维保  </w:t>
            </w:r>
            <w:r>
              <w:rPr>
                <w:rFonts w:hint="eastAsia" w:ascii="Wingdings" w:hAnsi="Wingdings"/>
              </w:rPr>
              <w:t>¨</w:t>
            </w:r>
            <w:r>
              <w:rPr>
                <w:rFonts w:hint="eastAsia"/>
              </w:rPr>
              <w:t xml:space="preserve">运输  </w:t>
            </w:r>
            <w:r>
              <w:rPr>
                <w:rFonts w:hint="eastAsia" w:ascii="Wingdings" w:hAnsi="Wingdings"/>
              </w:rPr>
              <w:t>¨</w:t>
            </w:r>
            <w:r>
              <w:rPr>
                <w:rFonts w:hint="eastAsia"/>
              </w:rPr>
              <w:t>其他</w:t>
            </w:r>
          </w:p>
          <w:p>
            <w:pPr>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rPr>
              <w:t>¨</w:t>
            </w:r>
            <w:r>
              <w:rPr>
                <w:rFonts w:hint="eastAsia"/>
              </w:rPr>
              <w:t xml:space="preserve">专人跟踪  </w:t>
            </w:r>
            <w:r>
              <w:rPr>
                <w:rFonts w:hint="eastAsia" w:ascii="Wingdings" w:hAnsi="Wingdings"/>
              </w:rPr>
              <w:t>¨</w:t>
            </w:r>
            <w:r>
              <w:rPr>
                <w:rFonts w:hint="eastAsia"/>
              </w:rPr>
              <w:t xml:space="preserve">出入控制  </w:t>
            </w:r>
            <w:r>
              <w:rPr>
                <w:rFonts w:hint="eastAsia" w:ascii="Wingdings" w:hAnsi="Wingdings"/>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t>□安全装置 □挂牌上锁管理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lang w:eastAsia="zh-CN"/>
                    </w:rPr>
                    <w:t>■</w:t>
                  </w:r>
                  <w:r>
                    <w:rPr>
                      <w:rFonts w:hint="eastAsia"/>
                    </w:rPr>
                    <w:t>漏电保护 □绝缘用具检测</w:t>
                  </w:r>
                </w:p>
              </w:tc>
              <w:tc>
                <w:tcPr>
                  <w:tcW w:w="2205" w:type="dxa"/>
                </w:tcPr>
                <w:p>
                  <w:pPr>
                    <w:jc w:val="left"/>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  □穿戴劳保用品（防尘面罩）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  □排风系统 □穿戴劳保用品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  □穿戴劳保用品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 xml:space="preserve">□定期检测  □压力巡视 </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 xml:space="preserve">□减少作业时间  □空间隔离  </w:t>
                  </w:r>
                  <w:r>
                    <w:rPr>
                      <w:rFonts w:hint="eastAsia"/>
                      <w:lang w:eastAsia="zh-CN"/>
                    </w:rPr>
                    <w:t>■</w:t>
                  </w:r>
                  <w:r>
                    <w:rPr>
                      <w:rFonts w:hint="eastAsia"/>
                    </w:rPr>
                    <w:t>防暑降温用品</w:t>
                  </w:r>
                </w:p>
              </w:tc>
              <w:tc>
                <w:tcPr>
                  <w:tcW w:w="2205" w:type="dxa"/>
                </w:tcPr>
                <w:p>
                  <w:pPr>
                    <w:jc w:val="left"/>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rPr>
                      <w:rFonts w:hint="default" w:eastAsia="宋体"/>
                      <w:lang w:val="en-US" w:eastAsia="zh-CN"/>
                    </w:rPr>
                  </w:pPr>
                  <w:r>
                    <w:rPr>
                      <w:rFonts w:hint="eastAsia"/>
                      <w:lang w:val="en-US" w:eastAsia="zh-CN"/>
                    </w:rPr>
                    <w:t>消防演练，消防设备</w:t>
                  </w:r>
                </w:p>
              </w:tc>
              <w:tc>
                <w:tcPr>
                  <w:tcW w:w="2205" w:type="dxa"/>
                </w:tcPr>
                <w:p>
                  <w:pPr>
                    <w:jc w:val="left"/>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lang w:eastAsia="zh-CN"/>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rPr>
              <w:t>¨</w:t>
            </w:r>
            <w:r>
              <w:rPr>
                <w:rFonts w:hint="eastAsia"/>
              </w:rPr>
              <w:t xml:space="preserve">进行了定期检查  </w:t>
            </w:r>
            <w:r>
              <w:rPr>
                <w:rFonts w:hint="eastAsia" w:ascii="Wingdings" w:hAnsi="Wingdings"/>
              </w:rPr>
              <w:t>¨</w:t>
            </w:r>
            <w:r>
              <w:rPr>
                <w:rFonts w:hint="eastAsia"/>
              </w:rPr>
              <w:t xml:space="preserve">未进行定期检查的有： </w:t>
            </w:r>
            <w:r>
              <w:rPr>
                <w:rFonts w:hint="eastAsia"/>
                <w:u w:val="single"/>
              </w:rPr>
              <w:t xml:space="preserve">                </w:t>
            </w:r>
          </w:p>
          <w:p>
            <w:pPr>
              <w:rPr>
                <w:u w:val="single"/>
              </w:rPr>
            </w:pPr>
            <w:r>
              <w:rPr>
                <w:rFonts w:hint="eastAsia"/>
              </w:rPr>
              <w:t>特种设备管理：</w:t>
            </w:r>
            <w:r>
              <w:rPr>
                <w:rFonts w:hint="eastAsia" w:ascii="Wingdings" w:hAnsi="Wingdings"/>
              </w:rPr>
              <w:t>¨</w:t>
            </w:r>
            <w:r>
              <w:rPr>
                <w:rFonts w:hint="eastAsia"/>
              </w:rPr>
              <w:t xml:space="preserve">进行了定期检验  </w:t>
            </w:r>
            <w:r>
              <w:rPr>
                <w:rFonts w:hint="eastAsia" w:ascii="Wingdings" w:hAnsi="Wingdings"/>
              </w:rPr>
              <w:t>¨</w:t>
            </w:r>
            <w:r>
              <w:rPr>
                <w:rFonts w:hint="eastAsia"/>
              </w:rPr>
              <w:t xml:space="preserve">未进行定期检验的有： </w:t>
            </w:r>
            <w:r>
              <w:rPr>
                <w:rFonts w:hint="eastAsia"/>
                <w:u w:val="single"/>
              </w:rPr>
              <w:t xml:space="preserve">                </w:t>
            </w:r>
          </w:p>
          <w:p>
            <w:r>
              <w:rPr>
                <w:rFonts w:hint="eastAsia"/>
              </w:rPr>
              <w:t xml:space="preserve">特种设备检测报告，如：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rPr>
              <w:t>¨</w:t>
            </w:r>
            <w:r>
              <w:rPr>
                <w:rFonts w:hint="eastAsia"/>
              </w:rPr>
              <w:t xml:space="preserve">MSDS </w:t>
            </w:r>
            <w:r>
              <w:rPr>
                <w:rFonts w:hint="eastAsia" w:ascii="Wingdings" w:hAnsi="Wingdings"/>
              </w:rPr>
              <w:t>¨</w:t>
            </w:r>
            <w:r>
              <w:rPr>
                <w:rFonts w:hint="eastAsia"/>
              </w:rPr>
              <w:t xml:space="preserve">危害告知标牌  </w:t>
            </w:r>
            <w:r>
              <w:rPr>
                <w:rFonts w:hint="eastAsia" w:ascii="Wingdings" w:hAnsi="Wingdings"/>
              </w:rPr>
              <w:t>¨</w:t>
            </w:r>
            <w:r>
              <w:rPr>
                <w:rFonts w:hint="eastAsia"/>
              </w:rPr>
              <w:t>其他</w:t>
            </w:r>
          </w:p>
          <w:p>
            <w:pPr>
              <w:jc w:val="left"/>
            </w:pPr>
            <w:r>
              <w:rPr>
                <w:rFonts w:hint="eastAsia"/>
              </w:rPr>
              <w:t>可追溯性实现：</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pPr>
            <w:r>
              <w:rPr>
                <w:rFonts w:hint="eastAsia"/>
              </w:rPr>
              <w:t>危化品：</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组织对产品和服务交付后活动的要求。 </w:t>
            </w:r>
            <w:r>
              <w:rPr>
                <w:rFonts w:hint="eastAsia" w:ascii="Wingdings" w:hAnsi="Wingdings"/>
                <w:lang w:eastAsia="zh-CN"/>
              </w:rPr>
              <w:t>■</w:t>
            </w:r>
            <w:r>
              <w:rPr>
                <w:rFonts w:hint="eastAsia"/>
              </w:rPr>
              <w:t xml:space="preserve">废物回收 </w:t>
            </w:r>
            <w:r>
              <w:rPr>
                <w:rFonts w:hint="eastAsia"/>
                <w:lang w:eastAsia="zh-CN"/>
              </w:rPr>
              <w:t>■</w:t>
            </w:r>
            <w:r>
              <w:rPr>
                <w:rFonts w:hint="eastAsia"/>
              </w:rPr>
              <w:t xml:space="preserve">最终处置 </w:t>
            </w:r>
            <w:r>
              <w:rPr>
                <w:rFonts w:hint="eastAsia" w:ascii="Wingdings" w:hAnsi="Wingdings"/>
              </w:rPr>
              <w:t>¨</w:t>
            </w:r>
            <w:r>
              <w:rPr>
                <w:rFonts w:hint="eastAsia"/>
              </w:rPr>
              <w:t>其他</w:t>
            </w:r>
          </w:p>
          <w:p>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r>
              <w:rPr>
                <w:rFonts w:hint="eastAsia"/>
              </w:rPr>
              <w:t>已发生的更改包括：</w:t>
            </w:r>
          </w:p>
          <w:p>
            <w:r>
              <w:rPr>
                <w:rFonts w:hint="eastAsia" w:ascii="Wingdings" w:hAnsi="Wingdings"/>
              </w:rPr>
              <w:t>¨</w:t>
            </w:r>
            <w:r>
              <w:rPr>
                <w:rFonts w:hint="eastAsia"/>
              </w:rPr>
              <w:t xml:space="preserve">危险品使用 </w:t>
            </w:r>
            <w:r>
              <w:rPr>
                <w:rFonts w:hint="eastAsia" w:ascii="Wingdings" w:hAnsi="Wingdings"/>
              </w:rPr>
              <w:t>¨</w:t>
            </w:r>
            <w:r>
              <w:rPr>
                <w:rFonts w:hint="eastAsia"/>
              </w:rPr>
              <w:t xml:space="preserve">厂区和车间内布局 </w:t>
            </w:r>
            <w:r>
              <w:rPr>
                <w:rFonts w:hint="eastAsia" w:ascii="Wingdings" w:hAnsi="Wingdings"/>
              </w:rPr>
              <w:t>¨</w:t>
            </w:r>
            <w:r>
              <w:rPr>
                <w:rFonts w:hint="eastAsia"/>
              </w:rPr>
              <w:t xml:space="preserve">设备设施  </w:t>
            </w:r>
            <w:r>
              <w:rPr>
                <w:rFonts w:hint="eastAsia" w:ascii="Wingdings" w:hAnsi="Wingdings"/>
              </w:rPr>
              <w:t>¨</w:t>
            </w:r>
            <w:r>
              <w:rPr>
                <w:rFonts w:hint="eastAsia"/>
              </w:rPr>
              <w:t xml:space="preserve">周边危险源 </w:t>
            </w:r>
            <w:r>
              <w:rPr>
                <w:rFonts w:hint="eastAsia" w:ascii="Wingdings" w:hAnsi="Wingdings"/>
              </w:rPr>
              <w:t>¨</w:t>
            </w:r>
            <w:r>
              <w:rPr>
                <w:rFonts w:hint="eastAsia"/>
              </w:rPr>
              <w:t xml:space="preserve">施工场所 </w:t>
            </w:r>
            <w:r>
              <w:rPr>
                <w:rFonts w:hint="eastAsia" w:ascii="Wingdings" w:hAnsi="Wingdings"/>
              </w:rPr>
              <w:t>¨</w:t>
            </w:r>
            <w:r>
              <w:rPr>
                <w:rFonts w:hint="eastAsia"/>
              </w:rPr>
              <w:t>其他</w:t>
            </w:r>
          </w:p>
          <w:p>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ascii="Wingdings" w:hAnsi="Wingdings"/>
                <w:lang w:eastAsia="zh-CN"/>
              </w:rPr>
              <w:t>■</w:t>
            </w:r>
            <w:r>
              <w:rPr>
                <w:rFonts w:hint="eastAsia"/>
              </w:rPr>
              <w:t xml:space="preserve">火灾控制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锅炉爆炸 </w:t>
            </w:r>
            <w:r>
              <w:rPr>
                <w:rFonts w:hint="eastAsia" w:ascii="Wingdings" w:hAnsi="Wingdings"/>
              </w:rPr>
              <w:t>¨</w:t>
            </w:r>
            <w:r>
              <w:rPr>
                <w:rFonts w:hint="eastAsia"/>
              </w:rPr>
              <w:t xml:space="preserve">设备故障 </w:t>
            </w:r>
            <w:r>
              <w:rPr>
                <w:rFonts w:hint="eastAsia" w:ascii="Wingdings" w:hAnsi="Wingdings"/>
              </w:rPr>
              <w:t>¨</w:t>
            </w:r>
            <w:r>
              <w:rPr>
                <w:rFonts w:hint="eastAsia"/>
              </w:rPr>
              <w:t xml:space="preserve">停水停电 </w:t>
            </w:r>
            <w:r>
              <w:rPr>
                <w:rFonts w:hint="eastAsia" w:ascii="Wingdings" w:hAnsi="Wingdings"/>
              </w:rPr>
              <w:t>¨</w:t>
            </w:r>
            <w:r>
              <w:rPr>
                <w:rFonts w:hint="eastAsia"/>
              </w:rPr>
              <w:t>其他</w:t>
            </w:r>
          </w:p>
          <w:p>
            <w:r>
              <w:rPr>
                <w:rFonts w:hint="eastAsia"/>
              </w:rPr>
              <w:t>审核周期内发生过紧急情况：</w:t>
            </w:r>
            <w:r>
              <w:rPr>
                <w:rFonts w:hint="eastAsia" w:ascii="Wingdings" w:hAnsi="Wingdings"/>
                <w:lang w:eastAsia="zh-CN"/>
              </w:rPr>
              <w:t>■</w:t>
            </w:r>
            <w:r>
              <w:rPr>
                <w:rFonts w:hint="eastAsia"/>
              </w:rPr>
              <w:t xml:space="preserve">未发生 </w:t>
            </w:r>
            <w:r>
              <w:rPr>
                <w:rFonts w:hint="eastAsia" w:ascii="Wingdings" w:hAnsi="Wingdings"/>
              </w:rPr>
              <w:t>¨</w:t>
            </w:r>
            <w:r>
              <w:rPr>
                <w:rFonts w:hint="eastAsia"/>
              </w:rPr>
              <w:t>已发生：</w:t>
            </w:r>
            <w:r>
              <w:rPr>
                <w:rFonts w:hint="eastAsia"/>
                <w:u w:val="single"/>
              </w:rPr>
              <w:t xml:space="preserve">                                </w:t>
            </w:r>
            <w:r>
              <w:rPr>
                <w:rFonts w:hint="eastAsia"/>
              </w:rPr>
              <w:t>。</w:t>
            </w:r>
          </w:p>
          <w:p>
            <w:r>
              <w:rPr>
                <w:rFonts w:hint="eastAsia"/>
              </w:rPr>
              <w:t xml:space="preserve"> </w:t>
            </w:r>
          </w:p>
          <w:p>
            <w:r>
              <w:rPr>
                <w:rFonts w:hint="eastAsia"/>
              </w:rPr>
              <w:t>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5</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18</w:t>
            </w:r>
            <w:r>
              <w:rPr>
                <w:rFonts w:hint="eastAsia"/>
                <w:u w:val="single"/>
              </w:rPr>
              <w:t xml:space="preserve">  </w:t>
            </w:r>
            <w:r>
              <w:rPr>
                <w:rFonts w:hint="eastAsia"/>
              </w:rPr>
              <w:t>日进行了</w:t>
            </w:r>
            <w:r>
              <w:rPr>
                <w:rFonts w:hint="eastAsia"/>
                <w:u w:val="single"/>
              </w:rPr>
              <w:t xml:space="preserve">     </w:t>
            </w:r>
            <w:r>
              <w:rPr>
                <w:rFonts w:hint="eastAsia"/>
                <w:u w:val="single"/>
                <w:lang w:val="en-US" w:eastAsia="zh-CN"/>
              </w:rPr>
              <w:t>消防</w:t>
            </w:r>
            <w:r>
              <w:rPr>
                <w:rFonts w:hint="eastAsia"/>
                <w:u w:val="single"/>
              </w:rPr>
              <w:t xml:space="preserve">    </w:t>
            </w:r>
            <w:r>
              <w:rPr>
                <w:rFonts w:hint="eastAsia"/>
              </w:rPr>
              <w:t xml:space="preserve">的演练；并总结了预案的可行性和有效性。 </w:t>
            </w:r>
          </w:p>
          <w:p>
            <w:r>
              <w:rPr>
                <w:rFonts w:hint="eastAsia"/>
              </w:rPr>
              <w:t xml:space="preserve">定期评审并修订过程和策划的响应措施，特别是发生紧急情况后或进行试验后； </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lang w:eastAsia="zh-CN"/>
              </w:rPr>
              <w:t>■</w:t>
            </w:r>
            <w:r>
              <w:rPr>
                <w:rFonts w:hint="eastAsia"/>
              </w:rPr>
              <w:t>定期（每年） ：</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3</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31</w:t>
            </w:r>
            <w:r>
              <w:rPr>
                <w:rFonts w:hint="eastAsia"/>
                <w:u w:val="single"/>
              </w:rPr>
              <w:t xml:space="preserve">  </w:t>
            </w:r>
            <w:r>
              <w:rPr>
                <w:rFonts w:hint="eastAsia"/>
              </w:rPr>
              <w:t>日</w:t>
            </w:r>
          </w:p>
          <w:p>
            <w:r>
              <w:rPr>
                <w:rFonts w:hint="eastAsia"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r>
              <w:rPr>
                <w:rFonts w:hint="eastAsia"/>
              </w:rPr>
              <w:t>实施的检测：</w:t>
            </w:r>
            <w:r>
              <w:rPr>
                <w:rFonts w:hint="eastAsia" w:ascii="Wingdings" w:hAnsi="Wingdings"/>
              </w:rPr>
              <w:t>¨</w:t>
            </w:r>
            <w:r>
              <w:rPr>
                <w:rFonts w:hint="eastAsia"/>
              </w:rPr>
              <w:t xml:space="preserve">企业自检 </w:t>
            </w:r>
            <w:r>
              <w:rPr>
                <w:rFonts w:hint="eastAsia" w:ascii="Wingdings" w:hAnsi="Wingdings"/>
              </w:rPr>
              <w:t>¨</w:t>
            </w:r>
            <w:r>
              <w:rPr>
                <w:rFonts w:hint="eastAsia"/>
              </w:rPr>
              <w:t xml:space="preserve">第三方监测 </w:t>
            </w:r>
            <w:r>
              <w:rPr>
                <w:rFonts w:hint="eastAsia" w:ascii="Wingdings" w:hAnsi="Wingdings"/>
              </w:rPr>
              <w:t>¨</w:t>
            </w:r>
            <w:r>
              <w:rPr>
                <w:rFonts w:hint="eastAsia"/>
              </w:rPr>
              <w:t xml:space="preserve">主管部门抽查  </w:t>
            </w:r>
            <w:r>
              <w:rPr>
                <w:rFonts w:hint="eastAsia" w:ascii="Wingdings" w:hAnsi="Wingdings"/>
              </w:rPr>
              <w:t>¨</w:t>
            </w:r>
            <w:r>
              <w:rPr>
                <w:rFonts w:hint="eastAsia"/>
              </w:rPr>
              <w:t>其他</w:t>
            </w:r>
          </w:p>
          <w:p>
            <w:r>
              <w:rPr>
                <w:rFonts w:hint="eastAsia"/>
              </w:rPr>
              <w:t>《作业场所有害物质监测报告》编号：</w:t>
            </w:r>
            <w:r>
              <w:rPr>
                <w:rFonts w:hint="eastAsia"/>
                <w:u w:val="single"/>
              </w:rPr>
              <w:t xml:space="preserve">                                </w:t>
            </w:r>
            <w:r>
              <w:rPr>
                <w:rFonts w:hint="eastAsia"/>
              </w:rPr>
              <w:t>。</w:t>
            </w:r>
          </w:p>
          <w:p>
            <w:r>
              <w:rPr>
                <w:rFonts w:hint="eastAsia"/>
              </w:rPr>
              <w:t>职业病体检：</w:t>
            </w:r>
            <w:r>
              <w:rPr>
                <w:rFonts w:hint="eastAsia" w:ascii="Wingdings" w:hAnsi="Wingdings"/>
              </w:rPr>
              <w:t>¨</w:t>
            </w:r>
            <w:r>
              <w:rPr>
                <w:rFonts w:hint="eastAsia"/>
              </w:rPr>
              <w:t xml:space="preserve">入职 </w:t>
            </w:r>
            <w:r>
              <w:rPr>
                <w:rFonts w:hint="eastAsia" w:ascii="Wingdings" w:hAnsi="Wingdings"/>
              </w:rPr>
              <w:t>¨</w:t>
            </w:r>
            <w:r>
              <w:rPr>
                <w:rFonts w:hint="eastAsia"/>
              </w:rPr>
              <w:t xml:space="preserve">离职 </w:t>
            </w:r>
            <w:r>
              <w:rPr>
                <w:rFonts w:hint="eastAsia" w:ascii="Wingdings" w:hAnsi="Wingdings"/>
              </w:rPr>
              <w:t>¨</w:t>
            </w:r>
            <w:r>
              <w:rPr>
                <w:rFonts w:hint="eastAsia"/>
              </w:rPr>
              <w:t>在职（定期）</w:t>
            </w:r>
          </w:p>
          <w:p>
            <w:r>
              <w:rPr>
                <w:rFonts w:hint="eastAsia"/>
              </w:rPr>
              <w:t>《职业病体检》编号：</w:t>
            </w:r>
            <w:r>
              <w:rPr>
                <w:rFonts w:hint="eastAsia"/>
                <w:u w:val="single"/>
              </w:rPr>
              <w:t xml:space="preserve">                                   </w:t>
            </w:r>
            <w:r>
              <w:rPr>
                <w:rFonts w:hint="eastAsia"/>
              </w:rPr>
              <w:t>。</w:t>
            </w:r>
          </w:p>
          <w:p>
            <w:r>
              <w:rPr>
                <w:rFonts w:hint="eastAsia"/>
              </w:rPr>
              <w:t>《建筑消防检测报告》编号：</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rPr>
              <w:t>。</w:t>
            </w:r>
          </w:p>
          <w:p>
            <w:r>
              <w:rPr>
                <w:rFonts w:hint="eastAsia"/>
              </w:rPr>
              <w:t>达标评价：</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4</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30</w:t>
            </w:r>
            <w:r>
              <w:rPr>
                <w:rFonts w:hint="eastAsia"/>
                <w:u w:val="single"/>
              </w:rPr>
              <w:t xml:space="preserve">  </w:t>
            </w:r>
            <w:r>
              <w:rPr>
                <w:rFonts w:hint="eastAsia"/>
              </w:rPr>
              <w:t>日实施了职业健康安全管理体系内部审核，对职业健康安全管理体系的符合性和有效性进行了审核。内审发现的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rPr>
              <w:t>¨</w:t>
            </w:r>
            <w:r>
              <w:rPr>
                <w:rFonts w:hint="eastAsia"/>
              </w:rPr>
              <w:t>对所有班次的现场操作已审核。</w:t>
            </w:r>
          </w:p>
          <w:p>
            <w:r>
              <w:rPr>
                <w:rFonts w:hint="eastAsia" w:ascii="Wingdings" w:hAnsi="Wingdings"/>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5</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20</w:t>
            </w:r>
            <w:r>
              <w:rPr>
                <w:rFonts w:hint="eastAsia"/>
                <w:u w:val="single"/>
              </w:rPr>
              <w:t xml:space="preserve">  </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 xml:space="preserve">相关的工作人员  </w:t>
            </w:r>
            <w:r>
              <w:rPr>
                <w:rFonts w:hint="eastAsia"/>
                <w:lang w:eastAsia="zh-CN"/>
              </w:rPr>
              <w:t>■</w:t>
            </w:r>
            <w:r>
              <w:rPr>
                <w:rFonts w:hint="eastAsia"/>
              </w:rPr>
              <w:t xml:space="preserve">员工代表 </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 xml:space="preserve">未遂事件   </w:t>
            </w:r>
            <w:r>
              <w:rPr>
                <w:rFonts w:hint="eastAsia" w:ascii="Wingdings" w:hAnsi="Wingdings"/>
                <w:lang w:eastAsia="zh-CN"/>
              </w:rPr>
              <w:t>■</w:t>
            </w:r>
            <w:r>
              <w:rPr>
                <w:rFonts w:hint="eastAsia"/>
              </w:rPr>
              <w:t xml:space="preserve">工伤事件  </w:t>
            </w:r>
            <w:r>
              <w:rPr>
                <w:rFonts w:hint="eastAsia" w:ascii="Wingdings" w:hAnsi="Wingdings"/>
              </w:rPr>
              <w:t>¨</w:t>
            </w:r>
            <w:r>
              <w:rPr>
                <w:rFonts w:hint="eastAsia"/>
              </w:rPr>
              <w:t xml:space="preserve">职业病体检   </w:t>
            </w:r>
            <w:r>
              <w:rPr>
                <w:rFonts w:hint="eastAsia" w:ascii="Wingdings" w:hAnsi="Wingdings"/>
              </w:rPr>
              <w:t>¨</w:t>
            </w:r>
            <w:r>
              <w:rPr>
                <w:rFonts w:hint="eastAsia"/>
              </w:rPr>
              <w:t xml:space="preserve">危化品泄露  </w:t>
            </w:r>
            <w:r>
              <w:rPr>
                <w:rFonts w:hint="eastAsia" w:ascii="Wingdings" w:hAnsi="Wingdings"/>
                <w:lang w:eastAsia="zh-CN"/>
              </w:rPr>
              <w:t>■</w:t>
            </w:r>
            <w:r>
              <w:rPr>
                <w:rFonts w:hint="eastAsia"/>
              </w:rPr>
              <w:t xml:space="preserve">火灾  </w:t>
            </w:r>
            <w:r>
              <w:rPr>
                <w:rFonts w:hint="eastAsia" w:ascii="Wingdings" w:hAnsi="Wingdings"/>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 xml:space="preserve">检测结果不合格 </w:t>
            </w:r>
            <w:r>
              <w:rPr>
                <w:rFonts w:hint="eastAsia" w:ascii="Wingdings" w:hAnsi="Wingdings"/>
              </w:rPr>
              <w:t>¨</w:t>
            </w:r>
            <w:r>
              <w:rPr>
                <w:rFonts w:hint="eastAsia"/>
              </w:rPr>
              <w:t xml:space="preserve">自我检查的不符合  </w:t>
            </w:r>
            <w:r>
              <w:rPr>
                <w:rFonts w:hint="eastAsia" w:ascii="Wingdings" w:hAnsi="Wingdings"/>
                <w:lang w:eastAsia="zh-CN"/>
              </w:rPr>
              <w:t>■</w:t>
            </w:r>
            <w:r>
              <w:rPr>
                <w:rFonts w:hint="eastAsia"/>
              </w:rPr>
              <w:t xml:space="preserve">相关方投诉  </w:t>
            </w:r>
            <w:r>
              <w:rPr>
                <w:rFonts w:hint="eastAsia" w:ascii="Wingdings" w:hAnsi="Wingdings"/>
              </w:rPr>
              <w:t>¨</w:t>
            </w:r>
            <w:r>
              <w:rPr>
                <w:rFonts w:hint="eastAsia"/>
              </w:rPr>
              <w:t xml:space="preserve">主管部门要求整改 </w:t>
            </w:r>
          </w:p>
          <w:p>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2</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2</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3B80747"/>
    <w:rsid w:val="12252B19"/>
    <w:rsid w:val="1EF65648"/>
    <w:rsid w:val="57BB77E4"/>
    <w:rsid w:val="687A70EF"/>
    <w:rsid w:val="76BB35DD"/>
    <w:rsid w:val="7B035CF6"/>
    <w:rsid w:val="7D1A1B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字符"/>
    <w:basedOn w:val="10"/>
    <w:link w:val="5"/>
    <w:qFormat/>
    <w:uiPriority w:val="99"/>
    <w:rPr>
      <w:rFonts w:ascii="Times New Roman" w:hAnsi="Times New Roman" w:eastAsia="宋体" w:cs="Times New Roman"/>
      <w:sz w:val="18"/>
      <w:szCs w:val="18"/>
    </w:rPr>
  </w:style>
  <w:style w:type="character" w:customStyle="1" w:styleId="14">
    <w:name w:val="页脚 字符"/>
    <w:basedOn w:val="10"/>
    <w:link w:val="4"/>
    <w:qFormat/>
    <w:uiPriority w:val="99"/>
    <w:rPr>
      <w:rFonts w:ascii="Times New Roman" w:hAnsi="Times New Roman" w:eastAsia="宋体" w:cs="Times New Roman"/>
      <w:sz w:val="18"/>
      <w:szCs w:val="18"/>
    </w:rPr>
  </w:style>
  <w:style w:type="character" w:customStyle="1" w:styleId="15">
    <w:name w:val="批注框文本 字符"/>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3777</Words>
  <Characters>21529</Characters>
  <Lines>179</Lines>
  <Paragraphs>50</Paragraphs>
  <TotalTime>2</TotalTime>
  <ScaleCrop>false</ScaleCrop>
  <LinksUpToDate>false</LinksUpToDate>
  <CharactersWithSpaces>25256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2021-08-19T06:19:06Z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2052-11.1.0.10700</vt:lpwstr>
  </property>
</Properties>
</file>