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成都爱天使健康咨询有限公司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陈伟</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梅月</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38.04.00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GB/T19001-2016/ISO9001:2015</w:t>
      </w:r>
      <w:bookmarkEnd w:id="4"/>
    </w:p>
    <w:p>
      <w:pPr>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成都爱天使健康咨询有限公司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四川省成都市成华区猛追湾街166号2栋10楼1012号</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610000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四川省成都市成华区猛追湾街166号2栋10楼1012号</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610000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张政</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15503232345</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陈华</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蒋慧</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病人陪护服务（不含诊疗）</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38.04.00</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2018-02-01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行政</w:t>
            </w:r>
            <w:r>
              <w:rPr>
                <w:rFonts w:hint="eastAsia" w:ascii="宋体" w:hAnsi="宋体"/>
                <w:b/>
                <w:color w:val="000000" w:themeColor="text1"/>
                <w:sz w:val="20"/>
                <w:szCs w:val="20"/>
                <w:lang w:eastAsia="zh-CN"/>
              </w:rPr>
              <w:t>人事部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eastAsia="zh-CN"/>
              </w:rPr>
              <w:t>业务部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不合格品控制；纠正和预防措施控制；策划管理；过程监控管理；服务验收管理；监视和测量设备管理；服务过程管理；设备设施管理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sz w:val="20"/>
              </w:rPr>
              <w:t>病人陪护服务（不含诊疗）</w:t>
            </w:r>
          </w:p>
        </w:tc>
        <w:tc>
          <w:tcPr>
            <w:tcW w:w="2519" w:type="dxa"/>
          </w:tcPr>
          <w:p>
            <w:pPr>
              <w:rPr>
                <w:rFonts w:hint="eastAsia" w:eastAsia="宋体"/>
                <w:b/>
                <w:color w:val="000000" w:themeColor="text1"/>
                <w:sz w:val="20"/>
                <w:szCs w:val="20"/>
                <w:lang w:eastAsia="zh-CN"/>
              </w:rPr>
            </w:pPr>
            <w:r>
              <w:rPr>
                <w:rFonts w:hint="eastAsia"/>
                <w:b/>
                <w:color w:val="000000" w:themeColor="text1"/>
                <w:sz w:val="20"/>
                <w:szCs w:val="20"/>
                <w:lang w:eastAsia="zh-CN"/>
              </w:rPr>
              <w:t>服务</w:t>
            </w:r>
          </w:p>
        </w:tc>
        <w:tc>
          <w:tcPr>
            <w:tcW w:w="1843" w:type="dxa"/>
          </w:tcPr>
          <w:p>
            <w:pPr>
              <w:rPr>
                <w:b/>
                <w:color w:val="000000" w:themeColor="text1"/>
                <w:sz w:val="20"/>
                <w:szCs w:val="20"/>
              </w:rPr>
            </w:pPr>
          </w:p>
        </w:tc>
        <w:tc>
          <w:tcPr>
            <w:tcW w:w="3543" w:type="dxa"/>
          </w:tcPr>
          <w:p>
            <w:pPr>
              <w:rPr>
                <w:b/>
                <w:color w:val="000000" w:themeColor="text1"/>
                <w:sz w:val="20"/>
                <w:szCs w:val="20"/>
              </w:rPr>
            </w:pPr>
            <w:r>
              <w:rPr>
                <w:rFonts w:hint="eastAsia"/>
                <w:b/>
                <w:color w:val="000000" w:themeColor="text1"/>
                <w:sz w:val="20"/>
                <w:szCs w:val="20"/>
              </w:rPr>
              <w:t>中华人民共和国劳动合同法、医院陪护服务基本要求 GB/T 28917-2012、医疗陪护服务质量规范 DB36/T 945-2017、医院陪护人员服务规范 DB22/T 2197-2014等。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2018</w:t>
      </w:r>
      <w:r>
        <w:rPr>
          <w:rFonts w:hint="eastAsia"/>
          <w:b/>
          <w:color w:val="000000" w:themeColor="text1"/>
          <w:spacing w:val="-10"/>
          <w:szCs w:val="21"/>
        </w:rPr>
        <w:t>年</w:t>
      </w:r>
      <w:r>
        <w:rPr>
          <w:rFonts w:hint="eastAsia"/>
          <w:b/>
          <w:color w:val="000000" w:themeColor="text1"/>
          <w:spacing w:val="-10"/>
          <w:szCs w:val="21"/>
          <w:lang w:val="en-US" w:eastAsia="zh-CN"/>
        </w:rPr>
        <w:t>2</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1</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8</w:t>
      </w:r>
      <w:r>
        <w:rPr>
          <w:rFonts w:hint="eastAsia"/>
          <w:b/>
          <w:color w:val="000000" w:themeColor="text1"/>
          <w:spacing w:val="-10"/>
          <w:szCs w:val="21"/>
        </w:rPr>
        <w:t>月</w:t>
      </w:r>
      <w:r>
        <w:rPr>
          <w:rFonts w:hint="eastAsia"/>
          <w:b/>
          <w:color w:val="000000" w:themeColor="text1"/>
          <w:spacing w:val="-10"/>
          <w:szCs w:val="21"/>
          <w:lang w:val="en-US" w:eastAsia="zh-CN"/>
        </w:rPr>
        <w:t>3</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b/>
                <w:color w:val="000000" w:themeColor="text1"/>
                <w:sz w:val="20"/>
                <w:szCs w:val="20"/>
              </w:rPr>
            </w:pPr>
            <w:r>
              <w:rPr>
                <w:rFonts w:hint="eastAsia" w:ascii="宋体" w:hAnsi="宋体"/>
                <w:szCs w:val="21"/>
                <w:lang w:eastAsia="zh-CN"/>
              </w:rPr>
              <w:t>成都爱天使健康咨询有限公司</w:t>
            </w:r>
            <w:r>
              <w:rPr>
                <w:rFonts w:hint="eastAsia" w:ascii="宋体" w:hAnsi="宋体"/>
                <w:szCs w:val="21"/>
              </w:rPr>
              <w:t>，本公司是一家专门从事病人陪护服务（不含诊疗）的综合型公司</w:t>
            </w:r>
            <w:r>
              <w:rPr>
                <w:rFonts w:hint="eastAsia"/>
                <w:szCs w:val="21"/>
              </w:rPr>
              <w:t>。目前经营状况良好</w:t>
            </w:r>
            <w:r>
              <w:rPr>
                <w:rFonts w:hint="eastAsia" w:ascii="宋体" w:hAnsi="宋体"/>
                <w:szCs w:val="21"/>
              </w:rPr>
              <w:t>。组织对内外部因素、相关方需求和期望进行了充分的识别，策划和实施有效。确定了体系的边界，基本适用。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rFonts w:hint="eastAsia"/>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3"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rPr>
              <w:t>□</w:t>
            </w:r>
            <w:r>
              <w:rPr>
                <w:rFonts w:hint="eastAsia" w:ascii="宋体" w:hAnsi="宋体"/>
                <w:b/>
                <w:color w:val="000000" w:themeColor="text1"/>
                <w:sz w:val="20"/>
                <w:szCs w:val="20"/>
              </w:rPr>
              <w:t>环境/</w:t>
            </w:r>
            <w:r>
              <w:rPr>
                <w:rFonts w:hint="eastAsia"/>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240" w:lineRule="exact"/>
              <w:rPr>
                <w:rFonts w:hint="eastAsia"/>
                <w:b w:val="0"/>
                <w:bCs/>
                <w:color w:val="000000" w:themeColor="text1"/>
              </w:rPr>
            </w:pPr>
            <w:r>
              <w:rPr>
                <w:rFonts w:hint="eastAsia"/>
                <w:b w:val="0"/>
                <w:bCs/>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质量方针：</w:t>
            </w:r>
          </w:p>
          <w:p>
            <w:pPr>
              <w:spacing w:line="276" w:lineRule="auto"/>
              <w:ind w:firstLine="422" w:firstLineChars="200"/>
              <w:rPr>
                <w:rFonts w:hint="eastAsia"/>
                <w:b w:val="0"/>
                <w:bCs/>
                <w:color w:val="000000" w:themeColor="text1"/>
              </w:rPr>
            </w:pPr>
            <w:r>
              <w:rPr>
                <w:rFonts w:hint="eastAsia" w:ascii="宋体" w:hAnsi="宋体"/>
                <w:b/>
                <w:bCs/>
                <w:szCs w:val="21"/>
                <w:lang w:eastAsia="zh-CN"/>
              </w:rPr>
              <w:t>诚恳务实，创新求进；用一流的服务回报社会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rFonts w:hint="eastAsia"/>
                <w:b/>
                <w:color w:val="000000" w:themeColor="text1"/>
              </w:rPr>
            </w:pPr>
            <w:r>
              <w:rPr>
                <w:b/>
                <w:color w:val="000000" w:themeColor="text1"/>
              </w:rPr>
              <w:t>4、</w:t>
            </w:r>
            <w:r>
              <w:rPr>
                <w:rFonts w:hint="eastAsia"/>
                <w:b/>
                <w:color w:val="000000" w:themeColor="text1"/>
              </w:rPr>
              <w:t>风险识别与控制策划（QMS）</w:t>
            </w:r>
          </w:p>
          <w:p>
            <w:pPr>
              <w:spacing w:line="240" w:lineRule="exact"/>
              <w:rPr>
                <w:b/>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r>
              <w:rPr>
                <w:rFonts w:hint="eastAsia"/>
                <w:b/>
                <w:sz w:val="20"/>
              </w:rPr>
              <w:t>客户需求→协议签订→病人护理→服务完成→满意度调查</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服务过程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lang w:eastAsia="zh-CN"/>
              </w:rPr>
              <w:t>服务过程</w:t>
            </w:r>
            <w:r>
              <w:rPr>
                <w:rFonts w:hint="eastAsia" w:ascii="宋体" w:hAnsi="宋体"/>
                <w:b/>
                <w:color w:val="000000" w:themeColor="text1"/>
                <w:sz w:val="20"/>
                <w:szCs w:val="20"/>
              </w:rPr>
              <w:t xml:space="preserve"> </w:t>
            </w:r>
          </w:p>
          <w:p>
            <w:pPr>
              <w:tabs>
                <w:tab w:val="left" w:pos="540"/>
              </w:tabs>
              <w:spacing w:line="300" w:lineRule="exact"/>
              <w:ind w:left="201" w:hanging="201" w:hangingChars="100"/>
              <w:rPr>
                <w:rFonts w:ascii="宋体" w:hAnsi="宋体"/>
                <w:b/>
                <w:color w:val="000000" w:themeColor="text1"/>
                <w:sz w:val="20"/>
                <w:szCs w:val="20"/>
              </w:rPr>
            </w:pPr>
            <w:r>
              <w:rPr>
                <w:b/>
                <w:color w:val="000000" w:themeColor="text1"/>
                <w:sz w:val="20"/>
                <w:szCs w:val="20"/>
              </w:rPr>
              <w:pict>
                <v:shape id="_x0000_s1025" o:spid="_x0000_s1025" o:spt="32" type="#_x0000_t32" style="position:absolute;left:0pt;margin-left:157.9pt;margin-top:12.75pt;height:0pt;width:261.75pt;z-index:251661312;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26" o:spid="_x0000_s1026"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8.3</w:t>
            </w:r>
            <w:r>
              <w:rPr>
                <w:rFonts w:hint="eastAsia" w:ascii="宋体" w:hAnsi="宋体"/>
                <w:b/>
                <w:color w:val="000000" w:themeColor="text1"/>
                <w:sz w:val="20"/>
                <w:szCs w:val="20"/>
              </w:rPr>
              <w:t xml:space="preserve">  ，不适用理由：  </w:t>
            </w:r>
            <w:r>
              <w:rPr>
                <w:rFonts w:hint="eastAsia" w:ascii="宋体" w:hAnsi="宋体" w:cs="宋体"/>
                <w:bCs/>
                <w:sz w:val="21"/>
                <w:szCs w:val="21"/>
              </w:rPr>
              <w:t>根据本组织服务特点，由于病人陪护服务（不含诊疗）均按照公司的规章制度和客户的需求实施服务，服务方式基本固定，不涉及设计和开发，故8.3不适用，不适用不影响公司提供满足顾客要求和适用法律法规要求的服务的能力或责任</w:t>
            </w:r>
            <w:r>
              <w:rPr>
                <w:rFonts w:hint="eastAsia" w:ascii="宋体" w:hAnsi="宋体"/>
                <w:szCs w:val="21"/>
              </w:rPr>
              <w:t>。</w:t>
            </w:r>
            <w:r>
              <w:rPr>
                <w:rFonts w:hint="eastAsia" w:ascii="宋体" w:hAnsi="宋体"/>
                <w:b/>
                <w:color w:val="000000" w:themeColor="text1"/>
                <w:sz w:val="20"/>
                <w:szCs w:val="20"/>
              </w:rPr>
              <w:t xml:space="preserve">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hint="eastAsia"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rPr>
                <w:rFonts w:hint="eastAsia" w:ascii="宋体" w:hAnsi="宋体"/>
                <w:b/>
                <w:color w:val="000000" w:themeColor="text1"/>
                <w:spacing w:val="-8"/>
                <w:sz w:val="20"/>
                <w:szCs w:val="20"/>
              </w:rPr>
            </w:pPr>
          </w:p>
          <w:p>
            <w:pPr>
              <w:spacing w:line="300" w:lineRule="exact"/>
              <w:rPr>
                <w:rFonts w:hint="default" w:ascii="宋体" w:hAnsi="宋体" w:eastAsia="宋体"/>
                <w:b/>
                <w:color w:val="000000" w:themeColor="text1"/>
                <w:spacing w:val="-8"/>
                <w:sz w:val="20"/>
                <w:szCs w:val="20"/>
                <w:lang w:val="en-US" w:eastAsia="zh-CN"/>
              </w:rPr>
            </w:pPr>
            <w:r>
              <w:rPr>
                <w:rFonts w:hint="eastAsia" w:ascii="宋体" w:hAnsi="宋体"/>
                <w:b/>
                <w:color w:val="000000" w:themeColor="text1"/>
                <w:spacing w:val="-8"/>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lang w:val="en-US" w:eastAsia="zh-CN"/>
              </w:rPr>
              <w:t>8</w:t>
            </w:r>
            <w:r>
              <w:rPr>
                <w:rFonts w:hint="eastAsia"/>
                <w:b/>
                <w:color w:val="000000" w:themeColor="text1"/>
                <w:szCs w:val="21"/>
              </w:rPr>
              <w:t xml:space="preserve">.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lang w:val="en-US" w:eastAsia="zh-CN"/>
              </w:rPr>
              <w:t>9</w:t>
            </w:r>
            <w:r>
              <w:rPr>
                <w:rFonts w:hint="eastAsia"/>
                <w:b/>
                <w:color w:val="000000" w:themeColor="text1"/>
                <w:szCs w:val="21"/>
              </w:rPr>
              <w:t xml:space="preserve">.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质量目标 ：</w:t>
            </w:r>
          </w:p>
          <w:p>
            <w:pPr>
              <w:spacing w:line="240" w:lineRule="exact"/>
              <w:rPr>
                <w:rFonts w:hint="eastAsia"/>
              </w:rPr>
            </w:pPr>
            <w:r>
              <w:rPr>
                <w:rFonts w:hint="eastAsia"/>
              </w:rPr>
              <w:t>1、服务合格率≥96%；</w:t>
            </w:r>
          </w:p>
          <w:p>
            <w:pPr>
              <w:spacing w:line="240" w:lineRule="exact"/>
              <w:rPr>
                <w:rFonts w:hint="eastAsia"/>
              </w:rPr>
            </w:pPr>
            <w:r>
              <w:rPr>
                <w:rFonts w:hint="eastAsia"/>
              </w:rPr>
              <w:t>2、顾客满意率≥90%；</w:t>
            </w:r>
          </w:p>
          <w:p>
            <w:pPr>
              <w:spacing w:line="240" w:lineRule="exact"/>
              <w:rPr>
                <w:rFonts w:ascii="宋体" w:hAnsi="宋体"/>
                <w:b/>
                <w:color w:val="000000" w:themeColor="text1"/>
              </w:rPr>
            </w:pPr>
            <w:r>
              <w:rPr>
                <w:rFonts w:hint="eastAsia"/>
              </w:rPr>
              <w:t xml:space="preserve">3、安全质量事故为0。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lang w:val="en-US" w:eastAsia="zh-CN"/>
              </w:rPr>
              <w:t>10</w:t>
            </w:r>
            <w:r>
              <w:rPr>
                <w:rFonts w:hint="eastAsia"/>
                <w:b/>
                <w:color w:val="000000" w:themeColor="text1"/>
                <w:sz w:val="20"/>
                <w:szCs w:val="20"/>
              </w:rPr>
              <w:t>.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宋体" w:hAnsi="宋体" w:cs="宋体"/>
                <w:szCs w:val="21"/>
              </w:rPr>
              <w:t>公司编制了《文件、记录控制程序》并按照申请认证的标准要求，建立并形成了文件化的质量管理体系，体系文件</w:t>
            </w:r>
            <w:r>
              <w:rPr>
                <w:rFonts w:hint="eastAsia" w:ascii="宋体" w:hAnsi="宋体" w:cs="宋体"/>
                <w:szCs w:val="21"/>
                <w:lang w:eastAsia="zh-CN"/>
              </w:rPr>
              <w:t>于</w:t>
            </w:r>
            <w:r>
              <w:rPr>
                <w:rFonts w:hint="eastAsia" w:ascii="宋体" w:hAnsi="宋体" w:cs="宋体"/>
                <w:szCs w:val="21"/>
                <w:lang w:val="en-US" w:eastAsia="zh-CN"/>
              </w:rPr>
              <w:t>2018年2月1日</w:t>
            </w:r>
            <w:r>
              <w:rPr>
                <w:rFonts w:hint="eastAsia" w:ascii="宋体" w:hAnsi="宋体" w:cs="宋体"/>
                <w:szCs w:val="21"/>
              </w:rPr>
              <w:t>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cs="宋体"/>
                <w:szCs w:val="21"/>
              </w:rPr>
            </w:pPr>
            <w:r>
              <w:rPr>
                <w:rFonts w:hint="eastAsia" w:ascii="宋体" w:hAnsi="宋体" w:cs="宋体"/>
                <w:szCs w:val="21"/>
              </w:rPr>
              <w:t>组织按管理体系需求配置了充足的人员、设施、监视和测量设备等资源，并建立维持了人力资源管理及相关服务运行环境，可以维持管理体系的正常运行。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cs="宋体"/>
                <w:szCs w:val="21"/>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rPr>
                <w:rFonts w:ascii="宋体" w:hAnsi="宋体"/>
                <w:b/>
                <w:color w:val="000000" w:themeColor="text1"/>
                <w:sz w:val="20"/>
                <w:szCs w:val="20"/>
              </w:rPr>
            </w:pPr>
            <w:r>
              <w:rPr>
                <w:rFonts w:hint="eastAsia" w:ascii="宋体" w:hAnsi="宋体" w:cs="宋体"/>
                <w:szCs w:val="21"/>
              </w:rPr>
              <w:t>办公面积</w:t>
            </w:r>
            <w:r>
              <w:rPr>
                <w:rFonts w:hint="eastAsia" w:ascii="宋体" w:hAnsi="宋体" w:cs="宋体"/>
                <w:szCs w:val="21"/>
                <w:highlight w:val="none"/>
                <w:lang w:val="en-US" w:eastAsia="zh-CN"/>
              </w:rPr>
              <w:t>600</w:t>
            </w:r>
            <w:r>
              <w:rPr>
                <w:rFonts w:hint="eastAsia" w:ascii="宋体" w:hAnsi="宋体" w:cs="宋体"/>
                <w:szCs w:val="21"/>
                <w:highlight w:val="none"/>
              </w:rPr>
              <w:t>平</w:t>
            </w:r>
            <w:r>
              <w:rPr>
                <w:rFonts w:hint="eastAsia" w:ascii="宋体" w:hAnsi="宋体" w:cs="宋体"/>
                <w:szCs w:val="21"/>
              </w:rPr>
              <w:t>方左右，主要生产设备包括：</w:t>
            </w:r>
            <w:r>
              <w:t>电脑及办公设备（打印机、复印机、空调等）等</w:t>
            </w:r>
            <w:r>
              <w:rPr>
                <w:rFonts w:hint="eastAsia" w:ascii="宋体" w:hAnsi="宋体" w:cs="宋体"/>
                <w:color w:val="000000"/>
                <w:szCs w:val="21"/>
              </w:rPr>
              <w:t>，可以满足</w:t>
            </w:r>
            <w:r>
              <w:rPr>
                <w:rFonts w:hint="eastAsia" w:ascii="宋体" w:hAnsi="宋体"/>
                <w:szCs w:val="21"/>
                <w:lang w:val="de-DE"/>
              </w:rPr>
              <w:t>病人陪护服务（不含诊疗）</w:t>
            </w:r>
            <w:r>
              <w:rPr>
                <w:rFonts w:hint="eastAsia" w:ascii="宋体" w:hAnsi="宋体" w:cs="宋体"/>
                <w:color w:val="000000"/>
                <w:szCs w:val="21"/>
              </w:rPr>
              <w:t>需要。</w:t>
            </w:r>
            <w:r>
              <w:rPr>
                <w:rFonts w:hint="eastAsia" w:ascii="宋体" w:hAnsi="宋体" w:cs="宋体"/>
                <w:color w:val="000000"/>
                <w:szCs w:val="21"/>
                <w:lang w:eastAsia="zh-CN"/>
              </w:rPr>
              <w:t>行政人事部</w:t>
            </w:r>
            <w:r>
              <w:rPr>
                <w:rFonts w:hint="eastAsia" w:ascii="宋体" w:hAnsi="宋体" w:cs="宋体"/>
                <w:szCs w:val="21"/>
              </w:rPr>
              <w:t>对设备按月方式进行维护保养，并实施</w:t>
            </w:r>
            <w:r>
              <w:rPr>
                <w:rFonts w:hint="eastAsia" w:ascii="宋体" w:hAnsi="宋体" w:cs="宋体"/>
                <w:color w:val="000000"/>
                <w:szCs w:val="21"/>
              </w:rPr>
              <w:t>。特种设备：</w:t>
            </w:r>
            <w:r>
              <w:rPr>
                <w:rFonts w:hint="eastAsia"/>
                <w:szCs w:val="21"/>
              </w:rPr>
              <w:t>无</w:t>
            </w:r>
            <w:r>
              <w:rPr>
                <w:rFonts w:hint="eastAsia" w:ascii="宋体" w:hAnsi="宋体"/>
                <w:szCs w:val="21"/>
              </w:rPr>
              <w:t>。</w:t>
            </w:r>
            <w:r>
              <w:rPr>
                <w:rFonts w:hint="eastAsia" w:ascii="宋体" w:hAnsi="宋体" w:cs="宋体"/>
                <w:color w:val="000000"/>
                <w:szCs w:val="21"/>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r>
              <w:rPr>
                <w:rFonts w:hint="eastAsia" w:ascii="宋体" w:hAnsi="宋体"/>
                <w:szCs w:val="21"/>
              </w:rPr>
              <w:t>办公区域内设备布置合理，照明设施齐全，均配备了灭火器、消防栓等设施。目前公司主要为客户提供</w:t>
            </w:r>
            <w:r>
              <w:rPr>
                <w:rFonts w:hint="eastAsia" w:ascii="宋体" w:hAnsi="宋体"/>
                <w:szCs w:val="21"/>
                <w:lang w:val="de-DE"/>
              </w:rPr>
              <w:t>病人陪护服务（不含诊疗）</w:t>
            </w:r>
            <w:r>
              <w:rPr>
                <w:rFonts w:hint="eastAsia" w:ascii="宋体" w:hAnsi="宋体"/>
                <w:szCs w:val="21"/>
              </w:rPr>
              <w:t>环境要求不高，目前工作环境符合服务需要。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ascii="宋体" w:hAnsi="宋体"/>
                <w:b/>
                <w:color w:val="000000" w:themeColor="text1"/>
                <w:sz w:val="20"/>
                <w:szCs w:val="20"/>
              </w:rPr>
            </w:pPr>
            <w:r>
              <w:rPr>
                <w:rFonts w:hint="eastAsia"/>
                <w:szCs w:val="21"/>
              </w:rPr>
              <w:t>无，采取人为检查、核对方式进行</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环保设施：</w:t>
            </w: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职业健康安全设施：</w:t>
            </w: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5"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rPr>
            </w:pPr>
            <w:r>
              <w:rPr>
                <w:rFonts w:hint="eastAsia" w:ascii="宋体" w:hAnsi="宋体" w:cs="宋体"/>
                <w:color w:val="000000"/>
                <w:szCs w:val="21"/>
              </w:rPr>
              <w:t>最高管理者组织制定了方针：现行的质量方针在管理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在公司内部主要采用电话、会议、面谈等形式就与服务</w:t>
            </w:r>
            <w:r>
              <w:rPr>
                <w:rFonts w:hint="eastAsia" w:ascii="宋体" w:hAnsi="宋体" w:cs="宋体"/>
                <w:color w:val="000000"/>
                <w:szCs w:val="21"/>
                <w:lang w:eastAsia="zh-CN"/>
              </w:rPr>
              <w:t>质量</w:t>
            </w:r>
            <w:r>
              <w:rPr>
                <w:rFonts w:hint="eastAsia" w:ascii="宋体" w:hAnsi="宋体" w:cs="宋体"/>
                <w:color w:val="000000"/>
                <w:szCs w:val="21"/>
              </w:rPr>
              <w:t>有关问题及与</w:t>
            </w:r>
            <w:r>
              <w:rPr>
                <w:rFonts w:hint="eastAsia" w:ascii="宋体" w:hAnsi="宋体" w:cs="宋体"/>
                <w:color w:val="000000"/>
                <w:szCs w:val="21"/>
                <w:lang w:eastAsia="zh-CN"/>
              </w:rPr>
              <w:t>质量</w:t>
            </w:r>
            <w:r>
              <w:rPr>
                <w:rFonts w:hint="eastAsia" w:ascii="宋体" w:hAnsi="宋体" w:cs="宋体"/>
                <w:color w:val="000000"/>
                <w:szCs w:val="21"/>
              </w:rPr>
              <w:t>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宋体" w:hAnsi="宋体" w:cs="宋体"/>
                <w:color w:val="000000"/>
                <w:szCs w:val="21"/>
              </w:rPr>
              <w:t>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服务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r>
              <w:rPr>
                <w:rFonts w:hint="eastAsia" w:ascii="宋体" w:hAnsi="宋体" w:cs="宋体"/>
                <w:color w:val="000000"/>
                <w:szCs w:val="21"/>
              </w:rPr>
              <w:t>制定并实施了服务质量评价规定，规定了公司各管理层次和品质管理部门在各阶段对物业服务质量实施检查与验收的管理要求。内容基本具备全面性、系统性及可操作性。质量检查与验收交付客户前予以实现，范围包括：过程、最终产品。以此保证持续向顾客稳定提供稳定合格的服务。</w:t>
            </w:r>
          </w:p>
          <w:p>
            <w:pPr>
              <w:spacing w:line="240" w:lineRule="exact"/>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r>
              <w:rPr>
                <w:rFonts w:hint="eastAsia"/>
                <w:b/>
                <w:color w:val="000000" w:themeColor="text1"/>
                <w:sz w:val="20"/>
                <w:szCs w:val="20"/>
                <w:lang w:eastAsia="zh-CN"/>
              </w:rPr>
              <w:t>无</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lang w:val="en-US" w:eastAsia="zh-CN"/>
              </w:rPr>
            </w:pPr>
            <w:r>
              <w:rPr>
                <w:rFonts w:hint="eastAsia"/>
                <w:b/>
                <w:color w:val="000000" w:themeColor="text1"/>
                <w:sz w:val="20"/>
                <w:szCs w:val="20"/>
              </w:rPr>
              <w:t>8. OHSMS组织对不可接受风险实施控制的结果</w:t>
            </w:r>
            <w:r>
              <w:rPr>
                <w:rFonts w:hint="eastAsia"/>
                <w:b/>
                <w:color w:val="000000" w:themeColor="text1"/>
                <w:sz w:val="20"/>
                <w:szCs w:val="20"/>
                <w:lang w:val="en-US" w:eastAsia="zh-CN"/>
              </w:rPr>
              <w:t xml:space="preserve"> </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r>
              <w:rPr>
                <w:rFonts w:hint="eastAsia" w:asciiTheme="minorEastAsia" w:hAnsiTheme="minorEastAsia" w:eastAsiaTheme="minorEastAsia"/>
                <w:bCs/>
                <w:iCs/>
                <w:szCs w:val="2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b/>
                <w:color w:val="000000" w:themeColor="text1"/>
                <w:sz w:val="20"/>
                <w:szCs w:val="20"/>
              </w:rPr>
            </w:pPr>
            <w:r>
              <w:rPr>
                <w:rFonts w:hint="eastAsia"/>
                <w:b/>
                <w:color w:val="000000" w:themeColor="text1"/>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lang w:val="en-US" w:eastAsia="zh-CN"/>
              </w:rPr>
            </w:pPr>
            <w:r>
              <w:rPr>
                <w:rFonts w:hint="eastAsia"/>
                <w:b/>
                <w:color w:val="000000" w:themeColor="text1"/>
                <w:sz w:val="20"/>
                <w:szCs w:val="20"/>
              </w:rPr>
              <w:t>11 .对危险化学品销售、使用、储存、运输处置，规定的执行力度(必要时);</w:t>
            </w:r>
            <w:r>
              <w:rPr>
                <w:rFonts w:hint="eastAsia"/>
                <w:b/>
                <w:color w:val="000000" w:themeColor="text1"/>
                <w:sz w:val="20"/>
                <w:szCs w:val="20"/>
                <w:lang w:val="en-US" w:eastAsia="zh-CN"/>
              </w:rPr>
              <w:t xml:space="preserve">  </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ascii="宋体" w:hAnsi="宋体" w:cs="宋体"/>
                <w:szCs w:val="21"/>
              </w:rPr>
              <w:t>2021年1月-2021年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color w:val="000000"/>
                <w:szCs w:val="21"/>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rFonts w:hint="eastAsia"/>
                <w:b/>
                <w:color w:val="000000" w:themeColor="text1"/>
                <w:sz w:val="20"/>
                <w:szCs w:val="20"/>
                <w:lang w:val="en-US" w:eastAsia="zh-CN"/>
              </w:rPr>
            </w:pPr>
            <w:r>
              <w:rPr>
                <w:rFonts w:hint="eastAsia"/>
                <w:b/>
                <w:color w:val="000000" w:themeColor="text1"/>
                <w:sz w:val="20"/>
                <w:szCs w:val="20"/>
              </w:rPr>
              <w:t>2.顾客满意</w:t>
            </w:r>
            <w:r>
              <w:rPr>
                <w:rFonts w:hint="eastAsia"/>
                <w:b/>
                <w:color w:val="000000" w:themeColor="text1"/>
                <w:sz w:val="20"/>
                <w:szCs w:val="20"/>
                <w:lang w:val="en-US" w:eastAsia="zh-CN"/>
              </w:rPr>
              <w:t xml:space="preserve">  </w:t>
            </w:r>
          </w:p>
          <w:p>
            <w:pPr>
              <w:spacing w:line="240" w:lineRule="exact"/>
              <w:ind w:left="100" w:hanging="105" w:hangingChars="50"/>
              <w:rPr>
                <w:rFonts w:hint="default" w:eastAsia="宋体"/>
                <w:b/>
                <w:color w:val="000000" w:themeColor="text1"/>
                <w:sz w:val="20"/>
                <w:szCs w:val="20"/>
                <w:lang w:val="en-US" w:eastAsia="zh-CN"/>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cs="宋体"/>
                <w:szCs w:val="21"/>
              </w:rPr>
              <w:t>，2021年</w:t>
            </w:r>
            <w:r>
              <w:rPr>
                <w:rFonts w:hint="eastAsia" w:ascii="宋体" w:hAnsi="宋体" w:cs="宋体"/>
                <w:szCs w:val="21"/>
                <w:lang w:val="en-US" w:eastAsia="zh-CN"/>
              </w:rPr>
              <w:t>7</w:t>
            </w:r>
            <w:r>
              <w:rPr>
                <w:rFonts w:hint="eastAsia" w:ascii="宋体" w:hAnsi="宋体" w:cs="宋体"/>
                <w:szCs w:val="21"/>
              </w:rPr>
              <w:t>月实施，满意</w:t>
            </w:r>
            <w:r>
              <w:rPr>
                <w:rFonts w:hint="eastAsia" w:ascii="宋体" w:hAnsi="宋体" w:cs="宋体"/>
                <w:szCs w:val="21"/>
                <w:lang w:eastAsia="zh-CN"/>
              </w:rPr>
              <w:t>率</w:t>
            </w:r>
            <w:r>
              <w:rPr>
                <w:rFonts w:hint="eastAsia" w:ascii="宋体" w:hAnsi="宋体" w:cs="宋体"/>
                <w:szCs w:val="21"/>
              </w:rPr>
              <w:t>评价96</w:t>
            </w:r>
            <w:r>
              <w:rPr>
                <w:rFonts w:hint="eastAsia" w:ascii="宋体" w:hAnsi="宋体" w:cs="宋体"/>
                <w:szCs w:val="21"/>
                <w:lang w:val="en-US" w:eastAsia="zh-CN"/>
              </w:rPr>
              <w:t>%</w:t>
            </w:r>
            <w:r>
              <w:rPr>
                <w:rFonts w:hint="eastAsia" w:ascii="宋体" w:hAnsi="宋体" w:cs="宋体"/>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z w:val="20"/>
                <w:szCs w:val="20"/>
              </w:rPr>
            </w:pPr>
            <w:r>
              <w:rPr>
                <w:rFonts w:hint="eastAsia" w:ascii="宋体" w:hAnsi="宋体" w:cs="宋体"/>
                <w:szCs w:val="21"/>
              </w:rPr>
              <w:t>建立有《内审控制程序》，规定了内审频次一年一次，内审时间：</w:t>
            </w:r>
            <w:r>
              <w:rPr>
                <w:rFonts w:hint="eastAsia" w:ascii="宋体" w:hAnsi="宋体"/>
                <w:szCs w:val="21"/>
              </w:rPr>
              <w:t>2021年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10</w:t>
            </w:r>
            <w:r>
              <w:rPr>
                <w:rFonts w:hint="eastAsia" w:ascii="宋体" w:hAnsi="宋体"/>
                <w:szCs w:val="21"/>
              </w:rPr>
              <w:t>日</w:t>
            </w:r>
            <w:r>
              <w:rPr>
                <w:rFonts w:hint="eastAsia" w:ascii="宋体" w:hAnsi="宋体" w:cs="宋体"/>
                <w:szCs w:val="21"/>
              </w:rPr>
              <w:t>，拟定了审核实施表，明确了内审范围，内审人员经培训合格上岗，能力满足要求，未出现审核本部门情况，内审不符合项1项，</w:t>
            </w:r>
            <w:r>
              <w:rPr>
                <w:rFonts w:hint="eastAsia"/>
                <w:szCs w:val="21"/>
              </w:rPr>
              <w:t>涉及</w:t>
            </w:r>
            <w:r>
              <w:rPr>
                <w:rFonts w:hint="eastAsia"/>
                <w:szCs w:val="21"/>
                <w:lang w:eastAsia="zh-CN"/>
              </w:rPr>
              <w:t>业务部</w:t>
            </w:r>
            <w:r>
              <w:rPr>
                <w:rFonts w:hint="eastAsia"/>
                <w:szCs w:val="21"/>
                <w:lang w:val="en-US" w:eastAsia="zh-CN"/>
              </w:rPr>
              <w:t>Q</w:t>
            </w:r>
            <w:r>
              <w:rPr>
                <w:rFonts w:hint="eastAsia"/>
                <w:szCs w:val="21"/>
              </w:rPr>
              <w:t>8.2</w:t>
            </w:r>
            <w:r>
              <w:rPr>
                <w:rFonts w:hint="eastAsia"/>
                <w:szCs w:val="21"/>
                <w:lang w:val="en-US" w:eastAsia="zh-CN"/>
              </w:rPr>
              <w:t>.3</w:t>
            </w:r>
            <w:r>
              <w:rPr>
                <w:rFonts w:hint="eastAsia"/>
                <w:szCs w:val="21"/>
              </w:rPr>
              <w:t>条款审核时发现，发现公司有一份合同，没有保留进行合同评审的记录</w:t>
            </w:r>
            <w:r>
              <w:rPr>
                <w:rFonts w:hint="eastAsia" w:ascii="宋体" w:hAnsi="宋体"/>
                <w:szCs w:val="21"/>
              </w:rPr>
              <w:t>。针对以上不符合项，已及时采取纠正措施后，经内审员验证关闭</w:t>
            </w:r>
            <w:r>
              <w:rPr>
                <w:rFonts w:hint="eastAsia" w:ascii="宋体" w:hAnsi="宋体" w:cs="宋体"/>
                <w:szCs w:val="21"/>
              </w:rPr>
              <w:t>。内审的有效性需要改善。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2"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ascii="宋体" w:hAnsi="宋体" w:cs="宋体"/>
                <w:szCs w:val="21"/>
              </w:rPr>
              <w:t>管理评审频次为一年一次、本次管理评审于2021年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26</w:t>
            </w:r>
            <w:r>
              <w:rPr>
                <w:rFonts w:hint="eastAsia" w:ascii="宋体" w:hAnsi="宋体" w:cs="宋体"/>
                <w:szCs w:val="21"/>
              </w:rPr>
              <w:t>日由总经理主持完成、提供主要输入材料有各部门总结，输入信息基本充分和满足要求。输出见“管理评审报告”,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eastAsia="宋体"/>
                <w:b/>
                <w:color w:val="000000" w:themeColor="text1"/>
                <w:sz w:val="20"/>
                <w:szCs w:val="20"/>
                <w:lang w:val="en-US" w:eastAsia="zh-CN"/>
              </w:rPr>
            </w:pPr>
            <w:r>
              <w:rPr>
                <w:rFonts w:hint="eastAsia"/>
                <w:b/>
                <w:color w:val="000000" w:themeColor="text1"/>
                <w:sz w:val="20"/>
                <w:szCs w:val="20"/>
              </w:rPr>
              <w:t>9. 其他能够标明组织绩效、信誉的证据/信息：</w:t>
            </w:r>
            <w:r>
              <w:rPr>
                <w:rFonts w:hint="eastAsia"/>
                <w:b/>
                <w:color w:val="000000" w:themeColor="text1"/>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b/>
                <w:color w:val="000000" w:themeColor="text1"/>
                <w:sz w:val="20"/>
                <w:szCs w:val="20"/>
              </w:rPr>
            </w:pPr>
            <w:r>
              <w:rPr>
                <w:rFonts w:hint="eastAsia" w:ascii="宋体" w:hAnsi="宋体" w:cs="宋体"/>
                <w:color w:val="000000" w:themeColor="text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cs="宋体"/>
                <w:szCs w:val="21"/>
              </w:rPr>
              <w:t>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rFonts w:hint="eastAsia" w:eastAsia="宋体"/>
                <w:b/>
                <w:color w:val="000000" w:themeColor="text1"/>
                <w:spacing w:val="-20"/>
                <w:sz w:val="20"/>
                <w:szCs w:val="20"/>
                <w:lang w:eastAsia="zh-CN"/>
              </w:rPr>
            </w:pPr>
            <w:r>
              <w:rPr>
                <w:rFonts w:hint="eastAsia"/>
                <w:b/>
                <w:color w:val="000000" w:themeColor="text1"/>
                <w:spacing w:val="-2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 w:val="20"/>
                <w:szCs w:val="20"/>
                <w:lang w:val="en-US" w:eastAsia="zh-CN"/>
              </w:rPr>
            </w:pPr>
            <w:r>
              <w:rPr>
                <w:rFonts w:hint="eastAsia"/>
                <w:b/>
                <w:color w:val="000000" w:themeColor="text1"/>
                <w:sz w:val="20"/>
                <w:szCs w:val="20"/>
              </w:rPr>
              <w:t>4.创新情况</w:t>
            </w:r>
            <w:r>
              <w:rPr>
                <w:rFonts w:hint="eastAsia"/>
                <w:b/>
                <w:color w:val="000000" w:themeColor="text1"/>
                <w:sz w:val="20"/>
                <w:szCs w:val="20"/>
                <w:lang w:val="en-US" w:eastAsia="zh-CN"/>
              </w:rPr>
              <w:t xml:space="preserve">  </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Cs w:val="21"/>
                <w:lang w:val="en-US" w:eastAsia="zh-CN"/>
              </w:rPr>
            </w:pPr>
            <w:r>
              <w:rPr>
                <w:rFonts w:hint="eastAsia"/>
                <w:b/>
                <w:color w:val="000000" w:themeColor="text1"/>
                <w:szCs w:val="21"/>
              </w:rPr>
              <w:t>5. 上次不符合的整改情况（再认证填写）</w:t>
            </w:r>
            <w:r>
              <w:rPr>
                <w:rFonts w:hint="eastAsia"/>
                <w:b/>
                <w:color w:val="000000" w:themeColor="text1"/>
                <w:szCs w:val="21"/>
                <w:lang w:val="en-US" w:eastAsia="zh-CN"/>
              </w:rPr>
              <w:t xml:space="preserve">   </w:t>
            </w:r>
          </w:p>
          <w:p>
            <w:pPr>
              <w:spacing w:line="240" w:lineRule="exact"/>
              <w:rPr>
                <w:rFonts w:hint="default" w:eastAsia="宋体"/>
                <w:b/>
                <w:color w:val="000000" w:themeColor="text1"/>
                <w:szCs w:val="21"/>
                <w:lang w:val="en-US" w:eastAsia="zh-CN"/>
              </w:rPr>
            </w:pPr>
            <w:r>
              <w:rPr>
                <w:rFonts w:hint="eastAsia"/>
                <w:b/>
                <w:color w:val="000000" w:themeColor="text1"/>
                <w:szCs w:val="21"/>
                <w:lang w:val="en-US" w:eastAsia="zh-CN"/>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1027"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项，观察项项分布在</w:t>
      </w:r>
      <w:r>
        <w:rPr>
          <w:rFonts w:hint="eastAsia"/>
          <w:b/>
          <w:color w:val="000000" w:themeColor="text1"/>
          <w:lang w:eastAsia="zh-CN"/>
        </w:rPr>
        <w:t>业务部</w:t>
      </w:r>
      <w:r>
        <w:rPr>
          <w:rFonts w:hint="eastAsia"/>
          <w:b/>
          <w:color w:val="000000" w:themeColor="text1"/>
        </w:rPr>
        <w:t>部门</w:t>
      </w:r>
      <w:r>
        <w:rPr>
          <w:rFonts w:hint="eastAsia"/>
          <w:b/>
          <w:color w:val="000000" w:themeColor="text1"/>
          <w:lang w:val="en-US" w:eastAsia="zh-CN"/>
        </w:rPr>
        <w:t>8.4.1</w:t>
      </w:r>
      <w:bookmarkStart w:id="22" w:name="_GoBack"/>
      <w:bookmarkEnd w:id="22"/>
      <w:r>
        <w:rPr>
          <w:rFonts w:hint="eastAsia"/>
          <w:b/>
          <w:color w:val="000000" w:themeColor="text1"/>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eastAsia" w:ascii="宋体" w:hAnsi="宋体" w:eastAsia="宋体"/>
          <w:b/>
          <w:color w:val="000000" w:themeColor="text1"/>
          <w:szCs w:val="21"/>
          <w:lang w:val="en-US" w:eastAsia="zh-CN"/>
        </w:rPr>
      </w:pPr>
      <w:r>
        <w:rPr>
          <w:rFonts w:hint="eastAsia"/>
          <w:b/>
          <w:color w:val="000000" w:themeColor="text1"/>
          <w:spacing w:val="-10"/>
          <w:szCs w:val="21"/>
          <w:lang w:eastAsia="zh-CN"/>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eastAsia="zh-CN"/>
        </w:rPr>
        <w:t>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b/>
                <w:color w:val="000000" w:themeColor="text1"/>
                <w:spacing w:val="-10"/>
                <w:sz w:val="22"/>
                <w:szCs w:val="22"/>
              </w:rPr>
            </w:pPr>
            <w:r>
              <w:rPr>
                <w:rFonts w:ascii="宋体" w:hAnsi="宋体"/>
                <w:b/>
                <w:color w:val="000000" w:themeColor="text1"/>
              </w:rPr>
              <w:t>QMS:</w:t>
            </w:r>
            <w:r>
              <w:rPr>
                <w:rFonts w:hint="eastAsia" w:ascii="宋体" w:hAnsi="宋体"/>
                <w:szCs w:val="21"/>
              </w:rPr>
              <w:t>病人陪护服务（不含诊疗）。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16"/>
          <w:szCs w:val="1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eastAsia="zh-CN"/>
        </w:rPr>
        <w:t>无</w:t>
      </w:r>
    </w:p>
    <w:p>
      <w:pPr>
        <w:snapToGrid w:val="0"/>
        <w:rPr>
          <w:b/>
          <w:bCs/>
          <w:color w:val="000000" w:themeColor="text1"/>
          <w:szCs w:val="28"/>
          <w:u w:val="single"/>
        </w:rPr>
      </w:pPr>
    </w:p>
    <w:p>
      <w:pPr>
        <w:snapToGrid w:val="0"/>
        <w:spacing w:after="156" w:afterLines="50" w:line="360" w:lineRule="auto"/>
        <w:ind w:left="-133" w:leftChars="-405" w:hanging="717" w:hangingChars="326"/>
        <w:rPr>
          <w:b/>
          <w:color w:val="000000" w:themeColor="text1"/>
          <w:sz w:val="16"/>
          <w:szCs w:val="16"/>
        </w:rPr>
      </w:pPr>
      <w:r>
        <w:rPr>
          <w:sz w:val="22"/>
          <w:szCs w:val="22"/>
        </w:rPr>
        <w:drawing>
          <wp:anchor distT="0" distB="0" distL="114300" distR="114300" simplePos="0" relativeHeight="251662336" behindDoc="0" locked="0" layoutInCell="1" allowOverlap="1">
            <wp:simplePos x="0" y="0"/>
            <wp:positionH relativeFrom="column">
              <wp:posOffset>1615440</wp:posOffset>
            </wp:positionH>
            <wp:positionV relativeFrom="paragraph">
              <wp:posOffset>363855</wp:posOffset>
            </wp:positionV>
            <wp:extent cx="412115" cy="269875"/>
            <wp:effectExtent l="0" t="0" r="6985" b="15875"/>
            <wp:wrapNone/>
            <wp:docPr id="16" name="图片 16"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d7de3ae164cf7699def4c632e53688b"/>
                    <pic:cNvPicPr>
                      <a:picLocks noChangeAspect="1"/>
                    </pic:cNvPicPr>
                  </pic:nvPicPr>
                  <pic:blipFill>
                    <a:blip r:embed="rId6"/>
                    <a:stretch>
                      <a:fillRect/>
                    </a:stretch>
                  </pic:blipFill>
                  <pic:spPr>
                    <a:xfrm>
                      <a:off x="0" y="0"/>
                      <a:ext cx="412115" cy="269875"/>
                    </a:xfrm>
                    <a:prstGeom prst="rect">
                      <a:avLst/>
                    </a:prstGeom>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3" w:leftChars="-32" w:hanging="54" w:hangingChars="26"/>
        <w:rPr>
          <w:b/>
          <w:color w:val="000000" w:themeColor="text1"/>
          <w:sz w:val="26"/>
          <w:szCs w:val="26"/>
        </w:rPr>
      </w:pPr>
      <w:r>
        <w:rPr>
          <w:rFonts w:hint="eastAsia"/>
          <w:lang w:val="en-US" w:eastAsia="zh-CN"/>
        </w:rPr>
        <w:drawing>
          <wp:anchor distT="0" distB="0" distL="114300" distR="114300" simplePos="0" relativeHeight="251663360" behindDoc="1" locked="0" layoutInCell="1" allowOverlap="1">
            <wp:simplePos x="0" y="0"/>
            <wp:positionH relativeFrom="column">
              <wp:posOffset>1550035</wp:posOffset>
            </wp:positionH>
            <wp:positionV relativeFrom="paragraph">
              <wp:posOffset>4445</wp:posOffset>
            </wp:positionV>
            <wp:extent cx="417830" cy="260985"/>
            <wp:effectExtent l="0" t="0" r="1270" b="5715"/>
            <wp:wrapTight wrapText="bothSides">
              <wp:wrapPolygon>
                <wp:start x="0" y="0"/>
                <wp:lineTo x="0" y="19813"/>
                <wp:lineTo x="20681" y="19813"/>
                <wp:lineTo x="20681" y="0"/>
                <wp:lineTo x="0" y="0"/>
              </wp:wrapPolygon>
            </wp:wrapTight>
            <wp:docPr id="22" name="图片 22" descr="梅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梅月"/>
                    <pic:cNvPicPr>
                      <a:picLocks noChangeAspect="1"/>
                    </pic:cNvPicPr>
                  </pic:nvPicPr>
                  <pic:blipFill>
                    <a:blip r:embed="rId7"/>
                    <a:stretch>
                      <a:fillRect/>
                    </a:stretch>
                  </pic:blipFill>
                  <pic:spPr>
                    <a:xfrm>
                      <a:off x="0" y="0"/>
                      <a:ext cx="417830" cy="260985"/>
                    </a:xfrm>
                    <a:prstGeom prst="rect">
                      <a:avLst/>
                    </a:prstGeom>
                  </pic:spPr>
                </pic:pic>
              </a:graphicData>
            </a:graphic>
          </wp:anchor>
        </w:drawing>
      </w: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2021</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8</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3</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QMS(</w:t>
      </w:r>
      <w:r>
        <w:rPr>
          <w:rFonts w:hint="eastAsia"/>
          <w:b/>
          <w:color w:val="000000" w:themeColor="text1"/>
          <w:szCs w:val="21"/>
          <w:lang w:val="en-US" w:eastAsia="zh-CN"/>
        </w:rPr>
        <w:t>1</w:t>
      </w:r>
      <w:r>
        <w:rPr>
          <w:rFonts w:hint="eastAsia"/>
          <w:b/>
          <w:color w:val="000000" w:themeColor="text1"/>
          <w:szCs w:val="21"/>
        </w:rPr>
        <w:t>)个一般不符合，(</w:t>
      </w:r>
      <w:r>
        <w:rPr>
          <w:rFonts w:hint="eastAsia"/>
          <w:b/>
          <w:color w:val="000000" w:themeColor="text1"/>
          <w:szCs w:val="21"/>
          <w:lang w:val="en-US" w:eastAsia="zh-CN"/>
        </w:rPr>
        <w:t>0</w:t>
      </w:r>
      <w:r>
        <w:rPr>
          <w:rFonts w:hint="eastAsia"/>
          <w:b/>
          <w:color w:val="000000" w:themeColor="text1"/>
          <w:szCs w:val="21"/>
        </w:rPr>
        <w:t>)个严重不符合，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sz w:val="22"/>
          <w:szCs w:val="22"/>
        </w:rPr>
        <w:drawing>
          <wp:anchor distT="0" distB="0" distL="114300" distR="114300" simplePos="0" relativeHeight="251664384" behindDoc="0" locked="0" layoutInCell="1" allowOverlap="1">
            <wp:simplePos x="0" y="0"/>
            <wp:positionH relativeFrom="column">
              <wp:posOffset>673735</wp:posOffset>
            </wp:positionH>
            <wp:positionV relativeFrom="paragraph">
              <wp:posOffset>115570</wp:posOffset>
            </wp:positionV>
            <wp:extent cx="412115" cy="269875"/>
            <wp:effectExtent l="0" t="0" r="6985" b="15875"/>
            <wp:wrapNone/>
            <wp:docPr id="3" name="图片 3"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7de3ae164cf7699def4c632e53688b"/>
                    <pic:cNvPicPr>
                      <a:picLocks noChangeAspect="1"/>
                    </pic:cNvPicPr>
                  </pic:nvPicPr>
                  <pic:blipFill>
                    <a:blip r:embed="rId6"/>
                    <a:stretch>
                      <a:fillRect/>
                    </a:stretch>
                  </pic:blipFill>
                  <pic:spPr>
                    <a:xfrm>
                      <a:off x="0" y="0"/>
                      <a:ext cx="412115" cy="269875"/>
                    </a:xfrm>
                    <a:prstGeom prst="rect">
                      <a:avLst/>
                    </a:prstGeom>
                  </pic:spPr>
                </pic:pic>
              </a:graphicData>
            </a:graphic>
          </wp:anchor>
        </w:drawing>
      </w:r>
      <w:r>
        <w:rPr>
          <w:rFonts w:hint="eastAsia"/>
          <w:b/>
          <w:color w:val="000000" w:themeColor="text1"/>
          <w:szCs w:val="21"/>
        </w:rPr>
        <w:t xml:space="preserve">组长签字:                               </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 w:val="16"/>
          <w:szCs w:val="16"/>
        </w:rPr>
      </w:pPr>
      <w:r>
        <w:rPr>
          <w:rFonts w:hint="eastAsia"/>
          <w:b/>
          <w:bCs/>
          <w:color w:val="000000" w:themeColor="text1"/>
          <w:szCs w:val="21"/>
        </w:rPr>
        <w:t xml:space="preserve">5. 对子证书/证书附件要求的组织，除在末次会议上确定注册范围外，还须附上子证书/证书附件的文字表达。(可另附页)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1" w:name="_Hlk8555230"/>
    <w:r>
      <w:pict>
        <v:shape id="_x0000_s2049" o:spid="_x0000_s2049"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1"/>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40B6093"/>
    <w:rsid w:val="04663235"/>
    <w:rsid w:val="04B955B7"/>
    <w:rsid w:val="06EB7E9C"/>
    <w:rsid w:val="07616292"/>
    <w:rsid w:val="078A38CD"/>
    <w:rsid w:val="07D600D3"/>
    <w:rsid w:val="07ED57A5"/>
    <w:rsid w:val="0C7517B5"/>
    <w:rsid w:val="0CAD0507"/>
    <w:rsid w:val="0CE05DB4"/>
    <w:rsid w:val="0CE128C1"/>
    <w:rsid w:val="0DFF23F8"/>
    <w:rsid w:val="0E07105E"/>
    <w:rsid w:val="0E390A14"/>
    <w:rsid w:val="0E9A3FBC"/>
    <w:rsid w:val="10D206A2"/>
    <w:rsid w:val="11757090"/>
    <w:rsid w:val="16C41324"/>
    <w:rsid w:val="16DA1DC7"/>
    <w:rsid w:val="17663C26"/>
    <w:rsid w:val="18990537"/>
    <w:rsid w:val="1B427C10"/>
    <w:rsid w:val="1BB5048F"/>
    <w:rsid w:val="1BB93EA6"/>
    <w:rsid w:val="1DD45287"/>
    <w:rsid w:val="1F450A5F"/>
    <w:rsid w:val="20B0250B"/>
    <w:rsid w:val="249F3183"/>
    <w:rsid w:val="262C6814"/>
    <w:rsid w:val="26661571"/>
    <w:rsid w:val="27A03142"/>
    <w:rsid w:val="27C0151E"/>
    <w:rsid w:val="28224BC8"/>
    <w:rsid w:val="2944616D"/>
    <w:rsid w:val="2B08465E"/>
    <w:rsid w:val="2B9A1DF7"/>
    <w:rsid w:val="2BE41D2F"/>
    <w:rsid w:val="2C1144A7"/>
    <w:rsid w:val="2DB22F3C"/>
    <w:rsid w:val="2DCB27C2"/>
    <w:rsid w:val="33051F18"/>
    <w:rsid w:val="35D605B4"/>
    <w:rsid w:val="35F453CF"/>
    <w:rsid w:val="367C10F4"/>
    <w:rsid w:val="36BD70AB"/>
    <w:rsid w:val="39A3113F"/>
    <w:rsid w:val="3AE83FB7"/>
    <w:rsid w:val="3C603E27"/>
    <w:rsid w:val="3C910365"/>
    <w:rsid w:val="3DE07F07"/>
    <w:rsid w:val="3E176DFF"/>
    <w:rsid w:val="3ED84BDA"/>
    <w:rsid w:val="3FF61008"/>
    <w:rsid w:val="404B7F55"/>
    <w:rsid w:val="415C256B"/>
    <w:rsid w:val="44B561DD"/>
    <w:rsid w:val="459974CC"/>
    <w:rsid w:val="46726B2E"/>
    <w:rsid w:val="4ACB770B"/>
    <w:rsid w:val="4AEE4C2B"/>
    <w:rsid w:val="4F133803"/>
    <w:rsid w:val="4F9714BE"/>
    <w:rsid w:val="4F9B1A69"/>
    <w:rsid w:val="50495B50"/>
    <w:rsid w:val="5281750C"/>
    <w:rsid w:val="53E345E6"/>
    <w:rsid w:val="54B06AEB"/>
    <w:rsid w:val="54EE7EFF"/>
    <w:rsid w:val="56C73F63"/>
    <w:rsid w:val="574D63D4"/>
    <w:rsid w:val="57DD18D8"/>
    <w:rsid w:val="585E185B"/>
    <w:rsid w:val="595B4ABD"/>
    <w:rsid w:val="5969228E"/>
    <w:rsid w:val="5974156B"/>
    <w:rsid w:val="59A71BDB"/>
    <w:rsid w:val="5BDD2C23"/>
    <w:rsid w:val="5C427B3A"/>
    <w:rsid w:val="5C4C699B"/>
    <w:rsid w:val="5C8C3405"/>
    <w:rsid w:val="5C9F2D84"/>
    <w:rsid w:val="5D996BF4"/>
    <w:rsid w:val="5E166F34"/>
    <w:rsid w:val="5F30662C"/>
    <w:rsid w:val="5FB668DA"/>
    <w:rsid w:val="620945FB"/>
    <w:rsid w:val="63021C77"/>
    <w:rsid w:val="63B41063"/>
    <w:rsid w:val="64B526B2"/>
    <w:rsid w:val="657B5A02"/>
    <w:rsid w:val="66367B76"/>
    <w:rsid w:val="664A6C7E"/>
    <w:rsid w:val="681C6B6A"/>
    <w:rsid w:val="687C5C3D"/>
    <w:rsid w:val="6B766758"/>
    <w:rsid w:val="6BC736A8"/>
    <w:rsid w:val="6C571CA9"/>
    <w:rsid w:val="6E214A18"/>
    <w:rsid w:val="6EE46684"/>
    <w:rsid w:val="6F503898"/>
    <w:rsid w:val="6F7708E4"/>
    <w:rsid w:val="70B54B0D"/>
    <w:rsid w:val="734F3671"/>
    <w:rsid w:val="737E41EE"/>
    <w:rsid w:val="74B54C1A"/>
    <w:rsid w:val="74D43E5D"/>
    <w:rsid w:val="75160BE5"/>
    <w:rsid w:val="76FC54F5"/>
    <w:rsid w:val="77F37BD6"/>
    <w:rsid w:val="78F6735E"/>
    <w:rsid w:val="79FE19B1"/>
    <w:rsid w:val="7BEA3D03"/>
    <w:rsid w:val="7D08241D"/>
    <w:rsid w:val="7ECB3B86"/>
    <w:rsid w:val="7FCA35D0"/>
    <w:rsid w:val="7FCE07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5"/>
        <o:r id="V:Rule2"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3">
    <w:name w:val="Body Text"/>
    <w:basedOn w:val="1"/>
    <w:qFormat/>
    <w:uiPriority w:val="99"/>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6"/>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1</TotalTime>
  <ScaleCrop>false</ScaleCrop>
  <LinksUpToDate>false</LinksUpToDate>
  <CharactersWithSpaces>5057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2021-08-02T13:54:32Z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7DEE7C03E71640E2BC0D986B77580744</vt:lpwstr>
  </property>
</Properties>
</file>