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C</w:t>
      </w:r>
      <w:r>
        <w:rPr>
          <w:b/>
          <w:color w:val="000000" w:themeColor="text1"/>
          <w:sz w:val="21"/>
          <w:szCs w:val="21"/>
        </w:rPr>
        <w:t>ontract serial #</w:t>
      </w:r>
      <w:r>
        <w:rPr>
          <w:rFonts w:hint="eastAsia"/>
          <w:b/>
          <w:color w:val="000000" w:themeColor="text1"/>
          <w:sz w:val="21"/>
          <w:szCs w:val="21"/>
        </w:rPr>
        <w:t>:</w:t>
      </w:r>
      <w:bookmarkStart w:id="0" w:name="合同编号"/>
      <w:r>
        <w:rPr>
          <w:b/>
          <w:bCs/>
          <w:color w:val="000000" w:themeColor="text1"/>
          <w:sz w:val="21"/>
          <w:szCs w:val="21"/>
          <w:u w:val="single"/>
        </w:rPr>
        <w:t>0772-2021-Q</w:t>
      </w:r>
      <w:bookmarkEnd w:id="0"/>
    </w:p>
    <w:p>
      <w:pPr>
        <w:snapToGrid w:val="0"/>
        <w:spacing w:line="0" w:lineRule="atLeast"/>
        <w:jc w:val="center"/>
        <w:rPr>
          <w:rFonts w:eastAsia="LiSu"/>
          <w:b/>
          <w:color w:val="000000" w:themeColor="text1"/>
          <w:sz w:val="30"/>
          <w:szCs w:val="30"/>
        </w:rPr>
      </w:pPr>
      <w:r>
        <w:rPr>
          <w:rFonts w:hint="eastAsia" w:eastAsia="LiSu"/>
          <w:b/>
          <w:color w:val="000000" w:themeColor="text1"/>
          <w:sz w:val="30"/>
          <w:szCs w:val="30"/>
        </w:rPr>
        <w:t>认证证书信息确认书</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rPr>
          <w:rFonts w:hint="eastAsia" w:ascii="inherit" w:hAnsi="inherit" w:eastAsia="Times New Roman" w:cs="Courier New"/>
          <w:color w:val="202124"/>
          <w:kern w:val="0"/>
          <w:sz w:val="42"/>
          <w:szCs w:val="42"/>
          <w:lang w:val="da-DK" w:bidi="he-IL"/>
        </w:rPr>
      </w:pPr>
      <w:r>
        <w:rPr>
          <w:rFonts w:ascii="inherit" w:hAnsi="inherit" w:eastAsia="Times New Roman" w:cs="Courier New"/>
          <w:color w:val="202124"/>
          <w:kern w:val="0"/>
          <w:sz w:val="42"/>
          <w:szCs w:val="42"/>
          <w:lang w:val="en" w:bidi="he-IL"/>
        </w:rPr>
        <w:t>Certification certificate information confirmation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805"/>
        <w:gridCol w:w="905"/>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受审核方名称</w:t>
            </w:r>
          </w:p>
          <w:p>
            <w:pPr>
              <w:snapToGrid w:val="0"/>
              <w:spacing w:line="0" w:lineRule="atLeast"/>
              <w:jc w:val="center"/>
              <w:rPr>
                <w:rFonts w:eastAsia="LiSu"/>
                <w:b/>
                <w:color w:val="000000" w:themeColor="text1"/>
                <w:sz w:val="22"/>
                <w:szCs w:val="22"/>
                <w:lang w:val="da-DK"/>
              </w:rPr>
            </w:pPr>
            <w:r>
              <w:rPr>
                <w:rFonts w:eastAsia="LiSu"/>
                <w:b/>
                <w:color w:val="000000" w:themeColor="text1"/>
                <w:sz w:val="22"/>
                <w:szCs w:val="22"/>
                <w:lang w:val="da-DK"/>
              </w:rPr>
              <w:t>Auditee name</w:t>
            </w:r>
          </w:p>
        </w:tc>
        <w:tc>
          <w:tcPr>
            <w:tcW w:w="4710" w:type="dxa"/>
            <w:gridSpan w:val="2"/>
          </w:tcPr>
          <w:p>
            <w:pPr>
              <w:snapToGrid w:val="0"/>
              <w:spacing w:line="0" w:lineRule="atLeast"/>
              <w:jc w:val="center"/>
              <w:rPr>
                <w:rFonts w:eastAsia="LiSu"/>
                <w:b/>
                <w:color w:val="000000" w:themeColor="text1"/>
                <w:sz w:val="22"/>
                <w:szCs w:val="22"/>
              </w:rPr>
            </w:pPr>
            <w:bookmarkStart w:id="1" w:name="组织名称"/>
            <w:r>
              <w:rPr>
                <w:rFonts w:hint="eastAsia" w:eastAsia="LiSu"/>
                <w:b/>
                <w:color w:val="000000" w:themeColor="text1"/>
                <w:sz w:val="22"/>
                <w:szCs w:val="22"/>
              </w:rPr>
              <w:t>重庆煜兆耀电子科技有限公司</w:t>
            </w:r>
            <w:bookmarkEnd w:id="1"/>
          </w:p>
        </w:tc>
        <w:tc>
          <w:tcPr>
            <w:tcW w:w="1700" w:type="dxa"/>
          </w:tcPr>
          <w:p>
            <w:pPr>
              <w:snapToGrid w:val="0"/>
              <w:spacing w:line="0" w:lineRule="atLeast"/>
              <w:jc w:val="center"/>
              <w:rPr>
                <w:sz w:val="22"/>
                <w:szCs w:val="22"/>
              </w:rPr>
            </w:pPr>
            <w:r>
              <w:rPr>
                <w:rFonts w:hint="eastAsia"/>
                <w:sz w:val="22"/>
                <w:szCs w:val="22"/>
              </w:rPr>
              <w:t>审核组长</w:t>
            </w:r>
          </w:p>
          <w:p>
            <w:pPr>
              <w:snapToGrid w:val="0"/>
              <w:spacing w:line="0" w:lineRule="atLeast"/>
              <w:jc w:val="center"/>
              <w:rPr>
                <w:rFonts w:eastAsia="LiSu"/>
                <w:b/>
                <w:color w:val="000000" w:themeColor="text1"/>
                <w:sz w:val="22"/>
                <w:szCs w:val="22"/>
                <w:lang w:val="da-DK"/>
              </w:rPr>
            </w:pPr>
            <w:r>
              <w:rPr>
                <w:rFonts w:eastAsia="LiSu"/>
                <w:b/>
                <w:color w:val="000000" w:themeColor="text1"/>
                <w:sz w:val="22"/>
                <w:szCs w:val="22"/>
                <w:lang w:val="da-DK"/>
              </w:rPr>
              <w:t>Audit team lead</w:t>
            </w:r>
          </w:p>
        </w:tc>
        <w:tc>
          <w:tcPr>
            <w:tcW w:w="1976" w:type="dxa"/>
          </w:tcPr>
          <w:p>
            <w:pPr>
              <w:snapToGrid w:val="0"/>
              <w:spacing w:line="0" w:lineRule="atLeast"/>
              <w:jc w:val="center"/>
              <w:rPr>
                <w:rFonts w:eastAsia="LiSu"/>
                <w:b/>
                <w:color w:val="000000" w:themeColor="text1"/>
                <w:sz w:val="22"/>
                <w:szCs w:val="22"/>
              </w:rPr>
            </w:pPr>
            <w:bookmarkStart w:id="2" w:name="总组长"/>
            <w:r>
              <w:rPr>
                <w:rFonts w:hint="eastAsia" w:eastAsia="LiSu"/>
                <w:b/>
                <w:color w:val="000000" w:themeColor="text1"/>
                <w:sz w:val="22"/>
                <w:szCs w:val="22"/>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6" w:type="dxa"/>
          </w:tcPr>
          <w:p>
            <w:pPr>
              <w:snapToGrid w:val="0"/>
              <w:spacing w:line="0" w:lineRule="atLeast"/>
              <w:jc w:val="center"/>
              <w:rPr>
                <w:sz w:val="22"/>
                <w:szCs w:val="22"/>
                <w:lang w:val="en-GB"/>
              </w:rPr>
            </w:pPr>
            <w:r>
              <w:rPr>
                <w:rFonts w:hint="eastAsia"/>
                <w:sz w:val="22"/>
                <w:szCs w:val="22"/>
                <w:lang w:val="en-GB"/>
              </w:rPr>
              <w:t>订单号</w:t>
            </w:r>
          </w:p>
          <w:p>
            <w:pPr>
              <w:snapToGrid w:val="0"/>
              <w:spacing w:line="0" w:lineRule="atLeast"/>
              <w:jc w:val="center"/>
              <w:rPr>
                <w:sz w:val="22"/>
                <w:szCs w:val="22"/>
              </w:rPr>
            </w:pPr>
            <w:r>
              <w:rPr>
                <w:sz w:val="22"/>
                <w:szCs w:val="22"/>
                <w:lang w:val="en-GB"/>
              </w:rPr>
              <w:t>Order No.</w:t>
            </w:r>
            <w:r>
              <w:rPr>
                <w:rFonts w:hint="eastAsia"/>
                <w:sz w:val="22"/>
                <w:szCs w:val="22"/>
                <w:lang w:val="en-GB"/>
              </w:rPr>
              <w:t xml:space="preserve"> </w:t>
            </w:r>
          </w:p>
        </w:tc>
        <w:tc>
          <w:tcPr>
            <w:tcW w:w="4710"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lang w:val="en-GB"/>
              </w:rPr>
            </w:pPr>
            <w:r>
              <w:rPr>
                <w:rFonts w:hint="eastAsia"/>
                <w:sz w:val="22"/>
                <w:szCs w:val="22"/>
                <w:lang w:val="en-GB"/>
              </w:rPr>
              <w:t>证书号</w:t>
            </w:r>
          </w:p>
          <w:p>
            <w:pPr>
              <w:snapToGrid w:val="0"/>
              <w:spacing w:line="0" w:lineRule="atLeast"/>
              <w:jc w:val="center"/>
              <w:rPr>
                <w:rFonts w:hint="eastAsia"/>
                <w:sz w:val="22"/>
                <w:szCs w:val="22"/>
              </w:rPr>
            </w:pPr>
            <w:r>
              <w:rPr>
                <w:sz w:val="22"/>
                <w:szCs w:val="22"/>
                <w:lang w:val="en-GB"/>
              </w:rPr>
              <w:t>Certificate No.</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lang w:val="en-GB"/>
              </w:rPr>
            </w:pPr>
            <w:r>
              <w:rPr>
                <w:rFonts w:hint="eastAsia"/>
                <w:sz w:val="22"/>
                <w:szCs w:val="22"/>
                <w:lang w:val="en-GB"/>
              </w:rPr>
              <w:t>组织机构代码</w:t>
            </w:r>
          </w:p>
          <w:p>
            <w:pPr>
              <w:snapToGrid w:val="0"/>
              <w:spacing w:line="0" w:lineRule="atLeast"/>
              <w:jc w:val="center"/>
              <w:rPr>
                <w:sz w:val="22"/>
                <w:szCs w:val="22"/>
                <w:lang w:val="da-DK"/>
              </w:rPr>
            </w:pPr>
            <w:r>
              <w:rPr>
                <w:sz w:val="22"/>
                <w:szCs w:val="22"/>
                <w:lang w:val="da-DK"/>
              </w:rPr>
              <w:t>Organization Code</w:t>
            </w:r>
          </w:p>
        </w:tc>
        <w:tc>
          <w:tcPr>
            <w:tcW w:w="4710" w:type="dxa"/>
            <w:gridSpan w:val="2"/>
          </w:tcPr>
          <w:p>
            <w:pPr>
              <w:snapToGrid w:val="0"/>
              <w:spacing w:line="0" w:lineRule="atLeast"/>
              <w:jc w:val="center"/>
              <w:rPr>
                <w:sz w:val="22"/>
                <w:szCs w:val="22"/>
              </w:rPr>
            </w:pPr>
            <w:bookmarkStart w:id="4" w:name="机构代码"/>
            <w:r>
              <w:rPr>
                <w:rFonts w:hint="eastAsia"/>
                <w:sz w:val="22"/>
                <w:szCs w:val="22"/>
              </w:rPr>
              <w:t>91500113MA5UR9275H</w:t>
            </w:r>
            <w:bookmarkEnd w:id="4"/>
          </w:p>
        </w:tc>
        <w:tc>
          <w:tcPr>
            <w:tcW w:w="1700" w:type="dxa"/>
          </w:tcPr>
          <w:p>
            <w:pPr>
              <w:snapToGrid w:val="0"/>
              <w:spacing w:line="0" w:lineRule="atLeast"/>
              <w:jc w:val="center"/>
              <w:rPr>
                <w:sz w:val="22"/>
                <w:szCs w:val="22"/>
              </w:rPr>
            </w:pPr>
            <w:r>
              <w:rPr>
                <w:rFonts w:hint="eastAsia"/>
                <w:sz w:val="22"/>
                <w:szCs w:val="22"/>
              </w:rPr>
              <w:t>是否带CNAS标志</w:t>
            </w:r>
          </w:p>
          <w:p>
            <w:pPr>
              <w:snapToGrid w:val="0"/>
              <w:spacing w:line="0" w:lineRule="atLeast"/>
              <w:jc w:val="center"/>
              <w:rPr>
                <w:rFonts w:hint="eastAsia"/>
                <w:sz w:val="22"/>
                <w:szCs w:val="22"/>
                <w:lang w:val="pt-BR"/>
              </w:rPr>
            </w:pPr>
            <w:r>
              <w:rPr>
                <w:sz w:val="22"/>
                <w:szCs w:val="22"/>
                <w:lang w:val="pt-BR"/>
              </w:rPr>
              <w:t>Contains CNAS logo Y/N</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p>
            <w:pPr>
              <w:snapToGrid w:val="0"/>
              <w:spacing w:line="0" w:lineRule="atLeast"/>
              <w:rPr>
                <w:sz w:val="22"/>
                <w:szCs w:val="22"/>
              </w:rPr>
            </w:pPr>
            <w:r>
              <w:rPr>
                <w:sz w:val="22"/>
                <w:szCs w:val="22"/>
              </w:rPr>
              <w:t xml:space="preserve">Yes </w:t>
            </w:r>
          </w:p>
          <w:p>
            <w:pPr>
              <w:snapToGrid w:val="0"/>
              <w:spacing w:line="0" w:lineRule="atLeast"/>
              <w:rPr>
                <w:rFonts w:hint="eastAsia"/>
                <w:sz w:val="22"/>
                <w:szCs w:val="22"/>
              </w:rPr>
            </w:pPr>
            <w:r>
              <w:rPr>
                <w:sz w:val="22"/>
                <w:szCs w:val="22"/>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lang w:val="en-GB"/>
              </w:rPr>
            </w:pPr>
            <w:r>
              <w:rPr>
                <w:rFonts w:hint="eastAsia"/>
                <w:sz w:val="22"/>
                <w:szCs w:val="22"/>
              </w:rPr>
              <w:t>认证</w:t>
            </w:r>
            <w:r>
              <w:rPr>
                <w:rFonts w:hint="eastAsia"/>
                <w:sz w:val="22"/>
                <w:szCs w:val="22"/>
                <w:lang w:val="en-GB"/>
              </w:rPr>
              <w:t>标准</w:t>
            </w:r>
          </w:p>
          <w:p>
            <w:pPr>
              <w:snapToGrid w:val="0"/>
              <w:spacing w:line="0" w:lineRule="atLeast"/>
              <w:jc w:val="center"/>
              <w:rPr>
                <w:rFonts w:hint="eastAsia"/>
                <w:sz w:val="22"/>
                <w:szCs w:val="22"/>
              </w:rPr>
            </w:pPr>
            <w:r>
              <w:rPr>
                <w:sz w:val="22"/>
                <w:szCs w:val="22"/>
                <w:lang w:val="en-GB"/>
              </w:rPr>
              <w:t>Certification standard</w:t>
            </w:r>
          </w:p>
        </w:tc>
        <w:tc>
          <w:tcPr>
            <w:tcW w:w="471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sz w:val="22"/>
                <w:szCs w:val="22"/>
              </w:rPr>
              <w:t xml:space="preserve"> </w:t>
            </w:r>
            <w:r>
              <w:rPr>
                <w:rFonts w:hint="eastAsia"/>
                <w:sz w:val="22"/>
                <w:szCs w:val="22"/>
              </w:rPr>
              <w:t>标准 (不适用：  8.3条款)</w:t>
            </w:r>
            <w:r>
              <w:rPr>
                <w:sz w:val="22"/>
                <w:szCs w:val="22"/>
              </w:rPr>
              <w:t xml:space="preserve"> (Not applicable: Clause 8.3)</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r>
              <w:rPr>
                <w:sz w:val="22"/>
                <w:szCs w:val="22"/>
              </w:rPr>
              <w:t xml:space="preserve">Not Applicable: Clause </w:t>
            </w:r>
            <w:r>
              <w:rPr>
                <w:color w:val="FF0000"/>
                <w:sz w:val="22"/>
                <w:szCs w:val="22"/>
              </w:rPr>
              <w:t>xxx</w:t>
            </w:r>
            <w:r>
              <w:rPr>
                <w:sz w:val="22"/>
                <w:szCs w:val="22"/>
              </w:rPr>
              <w:t xml:space="preserve">)  </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r>
              <w:rPr>
                <w:sz w:val="22"/>
                <w:szCs w:val="22"/>
              </w:rPr>
              <w:t xml:space="preserve"> </w:t>
            </w:r>
          </w:p>
          <w:p>
            <w:pPr>
              <w:snapToGrid w:val="0"/>
              <w:spacing w:line="0" w:lineRule="atLeast"/>
              <w:jc w:val="left"/>
              <w:rPr>
                <w:sz w:val="22"/>
                <w:szCs w:val="22"/>
              </w:rPr>
            </w:pPr>
            <w:r>
              <w:rPr>
                <w:sz w:val="22"/>
                <w:szCs w:val="22"/>
              </w:rPr>
              <w:t>Supplementary requirements 1.0 for Hazard analysis and Critical Control point ( HACCP system)</w:t>
            </w:r>
          </w:p>
        </w:tc>
        <w:tc>
          <w:tcPr>
            <w:tcW w:w="1700" w:type="dxa"/>
          </w:tcPr>
          <w:p>
            <w:pPr>
              <w:snapToGrid w:val="0"/>
              <w:spacing w:line="0" w:lineRule="atLeast"/>
              <w:jc w:val="center"/>
              <w:rPr>
                <w:sz w:val="22"/>
                <w:szCs w:val="22"/>
              </w:rPr>
            </w:pPr>
            <w:r>
              <w:rPr>
                <w:rFonts w:hint="eastAsia"/>
                <w:sz w:val="22"/>
                <w:szCs w:val="22"/>
              </w:rPr>
              <w:t>企业体系有效人数</w:t>
            </w:r>
          </w:p>
          <w:p>
            <w:pPr>
              <w:snapToGrid w:val="0"/>
              <w:spacing w:line="0" w:lineRule="atLeast"/>
              <w:jc w:val="center"/>
              <w:rPr>
                <w:rFonts w:hint="eastAsia"/>
                <w:sz w:val="22"/>
                <w:szCs w:val="22"/>
              </w:rPr>
            </w:pPr>
            <w:r>
              <w:rPr>
                <w:sz w:val="22"/>
                <w:szCs w:val="22"/>
              </w:rPr>
              <w:t>Effective number of employees</w:t>
            </w:r>
          </w:p>
        </w:tc>
        <w:tc>
          <w:tcPr>
            <w:tcW w:w="1976" w:type="dxa"/>
          </w:tcPr>
          <w:p>
            <w:pPr>
              <w:snapToGrid w:val="0"/>
              <w:spacing w:line="0" w:lineRule="atLeast"/>
              <w:jc w:val="center"/>
              <w:rPr>
                <w:sz w:val="22"/>
                <w:szCs w:val="22"/>
              </w:rPr>
            </w:pPr>
            <w:bookmarkStart w:id="12" w:name="体系人数"/>
            <w:r>
              <w:rPr>
                <w:rFonts w:hint="eastAsia"/>
                <w:sz w:val="22"/>
                <w:szCs w:val="22"/>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p>
            <w:pPr>
              <w:snapToGrid w:val="0"/>
              <w:spacing w:line="0" w:lineRule="atLeast"/>
              <w:jc w:val="center"/>
              <w:rPr>
                <w:rFonts w:hint="eastAsia"/>
                <w:sz w:val="22"/>
                <w:szCs w:val="22"/>
              </w:rPr>
            </w:pPr>
            <w:r>
              <w:rPr>
                <w:sz w:val="22"/>
                <w:szCs w:val="22"/>
              </w:rPr>
              <w:t>Audit type</w:t>
            </w:r>
          </w:p>
        </w:tc>
        <w:tc>
          <w:tcPr>
            <w:tcW w:w="8386" w:type="dxa"/>
            <w:gridSpan w:val="4"/>
          </w:tcPr>
          <w:p>
            <w:pPr>
              <w:pStyle w:val="2"/>
              <w:spacing w:line="400" w:lineRule="exact"/>
              <w:ind w:firstLine="0"/>
              <w:rPr>
                <w:b/>
                <w:color w:val="000000" w:themeColor="text1"/>
                <w:spacing w:val="-2"/>
                <w:sz w:val="21"/>
                <w:szCs w:val="21"/>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  □换证</w:t>
            </w:r>
          </w:p>
          <w:p>
            <w:pPr>
              <w:pStyle w:val="2"/>
              <w:spacing w:line="400" w:lineRule="exact"/>
              <w:ind w:firstLine="0"/>
              <w:rPr>
                <w:rFonts w:hint="eastAsia"/>
                <w:b/>
                <w:color w:val="000000" w:themeColor="text1"/>
                <w:spacing w:val="-2"/>
                <w:sz w:val="21"/>
                <w:szCs w:val="21"/>
              </w:rPr>
            </w:pPr>
            <w:r>
              <w:rPr>
                <w:rFonts w:hint="eastAsia"/>
                <w:b/>
                <w:color w:val="000000" w:themeColor="text1"/>
                <w:spacing w:val="-2"/>
                <w:sz w:val="21"/>
                <w:szCs w:val="21"/>
              </w:rPr>
              <w:t>■I</w:t>
            </w:r>
            <w:r>
              <w:rPr>
                <w:b/>
                <w:color w:val="000000" w:themeColor="text1"/>
                <w:spacing w:val="-2"/>
                <w:sz w:val="21"/>
                <w:szCs w:val="21"/>
              </w:rPr>
              <w:t>nitial certification</w:t>
            </w:r>
            <w:r>
              <w:rPr>
                <w:rFonts w:hint="eastAsia"/>
                <w:b/>
                <w:color w:val="000000" w:themeColor="text1"/>
                <w:spacing w:val="-2"/>
                <w:sz w:val="21"/>
                <w:szCs w:val="21"/>
              </w:rPr>
              <w:t xml:space="preserve">  □s</w:t>
            </w:r>
            <w:r>
              <w:rPr>
                <w:b/>
                <w:color w:val="000000" w:themeColor="text1"/>
                <w:spacing w:val="-2"/>
                <w:sz w:val="21"/>
                <w:szCs w:val="21"/>
              </w:rPr>
              <w:t>upervision audit</w:t>
            </w:r>
            <w:r>
              <w:rPr>
                <w:rFonts w:hint="eastAsia"/>
                <w:b/>
                <w:color w:val="000000" w:themeColor="text1"/>
                <w:spacing w:val="-2"/>
                <w:sz w:val="21"/>
                <w:szCs w:val="21"/>
              </w:rPr>
              <w:t xml:space="preserve">  □R</w:t>
            </w:r>
            <w:r>
              <w:rPr>
                <w:b/>
                <w:color w:val="000000" w:themeColor="text1"/>
                <w:spacing w:val="-2"/>
                <w:sz w:val="21"/>
                <w:szCs w:val="21"/>
              </w:rPr>
              <w:t>e-certification</w:t>
            </w:r>
            <w:r>
              <w:rPr>
                <w:rFonts w:hint="eastAsia"/>
                <w:b/>
                <w:color w:val="000000" w:themeColor="text1"/>
                <w:spacing w:val="-2"/>
                <w:sz w:val="21"/>
                <w:szCs w:val="21"/>
              </w:rPr>
              <w:t xml:space="preserve"> □S</w:t>
            </w:r>
            <w:r>
              <w:rPr>
                <w:b/>
                <w:color w:val="000000" w:themeColor="text1"/>
                <w:spacing w:val="-2"/>
                <w:sz w:val="21"/>
                <w:szCs w:val="21"/>
              </w:rPr>
              <w:t>pecial audit</w:t>
            </w:r>
            <w:r>
              <w:rPr>
                <w:rFonts w:hint="eastAsia"/>
                <w:b/>
                <w:color w:val="000000" w:themeColor="text1"/>
                <w:spacing w:val="-2"/>
                <w:sz w:val="21"/>
                <w:szCs w:val="21"/>
              </w:rPr>
              <w:t xml:space="preserve">  □C</w:t>
            </w:r>
            <w:r>
              <w:rPr>
                <w:b/>
                <w:color w:val="000000" w:themeColor="text1"/>
                <w:spacing w:val="-2"/>
                <w:sz w:val="21"/>
                <w:szCs w:val="21"/>
              </w:rPr>
              <w:t>ertificate renewal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p>
            <w:pPr>
              <w:snapToGrid w:val="0"/>
              <w:spacing w:line="0" w:lineRule="atLeast"/>
              <w:jc w:val="center"/>
              <w:rPr>
                <w:rFonts w:hint="eastAsia"/>
                <w:sz w:val="22"/>
                <w:szCs w:val="22"/>
              </w:rPr>
            </w:pPr>
            <w:r>
              <w:rPr>
                <w:sz w:val="22"/>
                <w:szCs w:val="22"/>
              </w:rPr>
              <w:t>Change content</w:t>
            </w:r>
          </w:p>
        </w:tc>
        <w:tc>
          <w:tcPr>
            <w:tcW w:w="8386" w:type="dxa"/>
            <w:gridSpan w:val="4"/>
          </w:tcPr>
          <w:p>
            <w:pPr>
              <w:pStyle w:val="2"/>
              <w:spacing w:line="360" w:lineRule="exact"/>
              <w:ind w:firstLine="0"/>
              <w:rPr>
                <w:b/>
                <w:color w:val="000000" w:themeColor="text1"/>
                <w:sz w:val="22"/>
                <w:szCs w:val="22"/>
              </w:rPr>
            </w:pPr>
            <w:r>
              <w:rPr>
                <w:rFonts w:hint="eastAsia"/>
                <w:b/>
                <w:color w:val="000000" w:themeColor="text1"/>
                <w:sz w:val="22"/>
                <w:szCs w:val="22"/>
              </w:rPr>
              <w:t>□组织名称变更  □地址变更  □认证范围变更（□扩大□缩小）</w:t>
            </w:r>
          </w:p>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□O</w:t>
            </w:r>
            <w:r>
              <w:rPr>
                <w:b/>
                <w:color w:val="000000" w:themeColor="text1"/>
                <w:sz w:val="22"/>
                <w:szCs w:val="22"/>
              </w:rPr>
              <w:t>rganization name change</w:t>
            </w:r>
            <w:r>
              <w:rPr>
                <w:rFonts w:hint="eastAsia"/>
                <w:b/>
                <w:color w:val="000000" w:themeColor="text1"/>
                <w:sz w:val="22"/>
                <w:szCs w:val="22"/>
              </w:rPr>
              <w:t xml:space="preserve">  □A</w:t>
            </w:r>
            <w:r>
              <w:rPr>
                <w:b/>
                <w:color w:val="000000" w:themeColor="text1"/>
                <w:sz w:val="22"/>
                <w:szCs w:val="22"/>
              </w:rPr>
              <w:t>ddress change</w:t>
            </w:r>
            <w:r>
              <w:rPr>
                <w:rFonts w:hint="eastAsia"/>
                <w:b/>
                <w:color w:val="000000" w:themeColor="text1"/>
                <w:sz w:val="22"/>
                <w:szCs w:val="22"/>
              </w:rPr>
              <w:t xml:space="preserve">  □C</w:t>
            </w:r>
            <w:r>
              <w:rPr>
                <w:b/>
                <w:color w:val="000000" w:themeColor="text1"/>
                <w:sz w:val="22"/>
                <w:szCs w:val="22"/>
              </w:rPr>
              <w:t xml:space="preserve">ertification scope change </w:t>
            </w:r>
            <w:r>
              <w:rPr>
                <w:rFonts w:hint="eastAsia"/>
                <w:b/>
                <w:color w:val="000000" w:themeColor="text1"/>
                <w:sz w:val="22"/>
                <w:szCs w:val="22"/>
              </w:rPr>
              <w:t>（□E</w:t>
            </w:r>
            <w:r>
              <w:rPr>
                <w:b/>
                <w:color w:val="000000" w:themeColor="text1"/>
                <w:sz w:val="22"/>
                <w:szCs w:val="22"/>
              </w:rPr>
              <w:t>xpansion</w:t>
            </w:r>
            <w:r>
              <w:rPr>
                <w:rFonts w:hint="eastAsia"/>
                <w:b/>
                <w:color w:val="000000" w:themeColor="text1"/>
                <w:sz w:val="22"/>
                <w:szCs w:val="22"/>
              </w:rPr>
              <w:t xml:space="preserve">□ </w:t>
            </w:r>
            <w:r>
              <w:rPr>
                <w:b/>
                <w:color w:val="000000" w:themeColor="text1"/>
                <w:sz w:val="22"/>
                <w:szCs w:val="22"/>
              </w:rPr>
              <w:t>Reduction</w:t>
            </w:r>
            <w:r>
              <w:rPr>
                <w:rFonts w:hint="eastAsia"/>
                <w:b/>
                <w:color w:val="000000" w:themeColor="text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r>
              <w:t xml:space="preserve"> </w:t>
            </w:r>
            <w:r>
              <w:rPr>
                <w:b w:val="0"/>
                <w:sz w:val="22"/>
                <w:szCs w:val="22"/>
                <w:lang w:val="en-GB"/>
              </w:rPr>
              <w:t>Please select the required certificate language. For other language requirements, please attach a form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805" w:type="dxa"/>
          </w:tcPr>
          <w:p>
            <w:pPr>
              <w:snapToGrid w:val="0"/>
              <w:spacing w:line="0" w:lineRule="atLeast"/>
              <w:jc w:val="left"/>
              <w:rPr>
                <w:sz w:val="22"/>
                <w:szCs w:val="22"/>
              </w:rPr>
            </w:pPr>
            <w:r>
              <w:rPr>
                <w:rFonts w:hint="eastAsia"/>
                <w:sz w:val="22"/>
                <w:szCs w:val="22"/>
                <w:lang w:val="en-GB"/>
              </w:rPr>
              <w:t>中文公司名称及地址</w:t>
            </w:r>
          </w:p>
        </w:tc>
        <w:tc>
          <w:tcPr>
            <w:tcW w:w="4581"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805" w:type="dxa"/>
          </w:tcPr>
          <w:p>
            <w:pPr>
              <w:snapToGrid w:val="0"/>
              <w:spacing w:line="0" w:lineRule="atLeast"/>
              <w:jc w:val="left"/>
              <w:rPr>
                <w:sz w:val="22"/>
                <w:szCs w:val="22"/>
                <w:lang w:val="en-GB"/>
              </w:rPr>
            </w:pPr>
            <w:bookmarkStart w:id="17" w:name="组织名称Add1"/>
            <w:r>
              <w:rPr>
                <w:rFonts w:hint="eastAsia"/>
                <w:sz w:val="22"/>
                <w:szCs w:val="22"/>
              </w:rPr>
              <w:t>重庆煜兆耀电子科技有限公司</w:t>
            </w:r>
            <w:bookmarkEnd w:id="17"/>
          </w:p>
        </w:tc>
        <w:tc>
          <w:tcPr>
            <w:tcW w:w="4581" w:type="dxa"/>
            <w:gridSpan w:val="3"/>
            <w:vMerge w:val="restart"/>
          </w:tcPr>
          <w:p>
            <w:pPr>
              <w:snapToGrid w:val="0"/>
              <w:spacing w:line="0" w:lineRule="atLeast"/>
              <w:jc w:val="left"/>
              <w:rPr>
                <w:sz w:val="22"/>
                <w:szCs w:val="22"/>
              </w:rPr>
            </w:pPr>
            <w:bookmarkStart w:id="18" w:name="审核范围"/>
            <w:r>
              <w:rPr>
                <w:rFonts w:hint="eastAsia"/>
                <w:sz w:val="22"/>
                <w:szCs w:val="22"/>
              </w:rPr>
              <w:t>摩托车前组合灯（前照灯、前位置灯）的生产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805" w:type="dxa"/>
          </w:tcPr>
          <w:p>
            <w:pPr>
              <w:snapToGrid w:val="0"/>
              <w:spacing w:line="0" w:lineRule="atLeast"/>
              <w:jc w:val="left"/>
              <w:rPr>
                <w:sz w:val="22"/>
                <w:szCs w:val="22"/>
              </w:rPr>
            </w:pPr>
            <w:bookmarkStart w:id="19" w:name="注册地址"/>
            <w:r>
              <w:rPr>
                <w:rFonts w:hint="eastAsia"/>
                <w:sz w:val="22"/>
                <w:szCs w:val="22"/>
                <w:lang w:val="en-GB"/>
              </w:rPr>
              <w:t>重庆市经开区白鹤路工业园区科技中心及门房三楼3-2、3-3、3-4、3-5号</w:t>
            </w:r>
            <w:bookmarkEnd w:id="19"/>
          </w:p>
        </w:tc>
        <w:tc>
          <w:tcPr>
            <w:tcW w:w="4581"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805" w:type="dxa"/>
          </w:tcPr>
          <w:p>
            <w:pPr>
              <w:snapToGrid w:val="0"/>
              <w:spacing w:line="0" w:lineRule="atLeast"/>
              <w:jc w:val="left"/>
              <w:rPr>
                <w:sz w:val="22"/>
                <w:szCs w:val="22"/>
              </w:rPr>
            </w:pPr>
            <w:bookmarkStart w:id="20" w:name="办公地址"/>
            <w:r>
              <w:rPr>
                <w:rFonts w:hint="eastAsia"/>
                <w:sz w:val="22"/>
                <w:szCs w:val="22"/>
                <w:lang w:val="en-GB"/>
              </w:rPr>
              <w:t>重庆市江津区双福新区团聚路8号</w:t>
            </w:r>
            <w:bookmarkEnd w:id="20"/>
          </w:p>
        </w:tc>
        <w:tc>
          <w:tcPr>
            <w:tcW w:w="4581"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805"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581"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805" w:type="dxa"/>
            <w:vMerge w:val="restart"/>
          </w:tcPr>
          <w:p>
            <w:pPr>
              <w:snapToGrid w:val="0"/>
              <w:spacing w:line="0" w:lineRule="atLeast"/>
              <w:jc w:val="left"/>
              <w:rPr>
                <w:sz w:val="22"/>
                <w:szCs w:val="22"/>
              </w:rPr>
            </w:pPr>
            <w:r>
              <w:rPr>
                <w:rFonts w:hint="eastAsia" w:cs="Arial"/>
                <w:b/>
                <w:bCs/>
                <w:sz w:val="22"/>
                <w:szCs w:val="16"/>
              </w:rPr>
              <w:t>Chongqing Yuzhaoyao Electronic Technology Co., LTD</w:t>
            </w:r>
          </w:p>
        </w:tc>
        <w:tc>
          <w:tcPr>
            <w:tcW w:w="905" w:type="dxa"/>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r>
              <w:rPr>
                <w:sz w:val="22"/>
                <w:szCs w:val="22"/>
              </w:rPr>
              <w:t>Production of front combination lights (headlights, front-positioned lights) for motorcycles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805" w:type="dxa"/>
            <w:vMerge w:val="continue"/>
          </w:tcPr>
          <w:p>
            <w:pPr>
              <w:snapToGrid w:val="0"/>
              <w:spacing w:line="0" w:lineRule="atLeast"/>
              <w:jc w:val="left"/>
              <w:rPr>
                <w:rFonts w:cs="Arial"/>
                <w:b/>
                <w:bCs/>
                <w:sz w:val="22"/>
                <w:szCs w:val="16"/>
              </w:rPr>
            </w:pPr>
          </w:p>
        </w:tc>
        <w:tc>
          <w:tcPr>
            <w:tcW w:w="905" w:type="dxa"/>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805" w:type="dxa"/>
            <w:vMerge w:val="restart"/>
          </w:tcPr>
          <w:p>
            <w:pPr>
              <w:snapToGrid w:val="0"/>
              <w:spacing w:line="0" w:lineRule="atLeast"/>
              <w:jc w:val="left"/>
              <w:rPr>
                <w:sz w:val="22"/>
                <w:szCs w:val="22"/>
              </w:rPr>
            </w:pPr>
            <w:r>
              <w:rPr>
                <w:rFonts w:cs="Arial"/>
                <w:b/>
                <w:bCs/>
                <w:sz w:val="22"/>
                <w:szCs w:val="16"/>
              </w:rPr>
              <w:t>Room 3-2, 3-3, 3-4, 3-5, 3</w:t>
            </w:r>
            <w:r>
              <w:rPr>
                <w:rFonts w:cs="Arial"/>
                <w:b/>
                <w:bCs/>
                <w:sz w:val="22"/>
                <w:szCs w:val="16"/>
                <w:vertAlign w:val="superscript"/>
              </w:rPr>
              <w:t>rd</w:t>
            </w:r>
            <w:r>
              <w:rPr>
                <w:rFonts w:cs="Arial"/>
                <w:b/>
                <w:bCs/>
                <w:sz w:val="22"/>
                <w:szCs w:val="16"/>
              </w:rPr>
              <w:t xml:space="preserve"> Floor, and Science and Technology Center, Baihe Road Industrial Park, Economic Development Zone, Chongqing, P.R.China</w:t>
            </w:r>
          </w:p>
        </w:tc>
        <w:tc>
          <w:tcPr>
            <w:tcW w:w="905" w:type="dxa"/>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805" w:type="dxa"/>
            <w:vMerge w:val="continue"/>
          </w:tcPr>
          <w:p>
            <w:pPr>
              <w:snapToGrid w:val="0"/>
              <w:spacing w:line="0" w:lineRule="atLeast"/>
              <w:jc w:val="left"/>
              <w:rPr>
                <w:rFonts w:cs="Arial"/>
                <w:b/>
                <w:bCs/>
                <w:sz w:val="22"/>
                <w:szCs w:val="16"/>
              </w:rPr>
            </w:pPr>
          </w:p>
        </w:tc>
        <w:tc>
          <w:tcPr>
            <w:tcW w:w="905"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805" w:type="dxa"/>
            <w:vMerge w:val="restart"/>
          </w:tcPr>
          <w:p>
            <w:pPr>
              <w:snapToGrid w:val="0"/>
              <w:spacing w:line="0" w:lineRule="atLeast"/>
              <w:jc w:val="left"/>
              <w:rPr>
                <w:sz w:val="22"/>
                <w:szCs w:val="22"/>
              </w:rPr>
            </w:pPr>
            <w:r>
              <w:rPr>
                <w:rFonts w:cs="Arial"/>
                <w:b/>
                <w:bCs/>
                <w:sz w:val="22"/>
                <w:szCs w:val="16"/>
              </w:rPr>
              <w:t>No. 8, Tuanju Road, Shuangfu New District, Jiangjin District, Chongqing, P.R.China</w:t>
            </w:r>
          </w:p>
        </w:tc>
        <w:tc>
          <w:tcPr>
            <w:tcW w:w="905"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805" w:type="dxa"/>
            <w:vMerge w:val="continue"/>
          </w:tcPr>
          <w:p>
            <w:pPr>
              <w:snapToGrid w:val="0"/>
              <w:spacing w:line="0" w:lineRule="atLeast"/>
              <w:jc w:val="left"/>
              <w:rPr>
                <w:rFonts w:cs="Arial"/>
                <w:b/>
                <w:bCs/>
                <w:sz w:val="22"/>
                <w:szCs w:val="16"/>
              </w:rPr>
            </w:pPr>
          </w:p>
        </w:tc>
        <w:tc>
          <w:tcPr>
            <w:tcW w:w="905"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p>
            <w:pPr>
              <w:snapToGrid w:val="0"/>
              <w:spacing w:line="0" w:lineRule="atLeast"/>
              <w:jc w:val="left"/>
              <w:rPr>
                <w:rFonts w:hint="eastAsia"/>
                <w:sz w:val="22"/>
                <w:szCs w:val="18"/>
              </w:rPr>
            </w:pPr>
            <w:r>
              <w:rPr>
                <w:sz w:val="22"/>
                <w:szCs w:val="18"/>
              </w:rPr>
              <w:t>Certificate specification: A4. One copy in both Chinese and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r>
              <w:rPr>
                <w:sz w:val="22"/>
                <w:szCs w:val="18"/>
                <w:lang w:val="en-GB"/>
              </w:rPr>
              <w:t>The auditee and the audit team lead are responsible for the completeness and accuracy of the company name, address and certification scope. Extra fee shall be charged if there is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p>
            <w:pPr>
              <w:snapToGrid w:val="0"/>
              <w:spacing w:line="0" w:lineRule="atLeast"/>
              <w:jc w:val="left"/>
              <w:rPr>
                <w:rFonts w:cs="Arial"/>
                <w:b/>
                <w:bCs/>
                <w:sz w:val="22"/>
                <w:szCs w:val="16"/>
                <w:lang w:val="da-DK"/>
              </w:rPr>
            </w:pPr>
            <w:r>
              <w:rPr>
                <w:rFonts w:cs="Arial"/>
                <w:b/>
                <w:bCs/>
                <w:sz w:val="22"/>
                <w:szCs w:val="16"/>
                <w:lang w:val="da-DK"/>
              </w:rPr>
              <w:t>Signature of the auditee</w:t>
            </w:r>
          </w:p>
          <w:p>
            <w:pPr>
              <w:snapToGrid w:val="0"/>
              <w:spacing w:line="0" w:lineRule="atLeast"/>
              <w:jc w:val="left"/>
              <w:rPr>
                <w:rFonts w:hint="eastAsia" w:cs="Arial"/>
                <w:b/>
                <w:bCs/>
                <w:sz w:val="22"/>
                <w:szCs w:val="16"/>
              </w:rPr>
            </w:pP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sz w:val="22"/>
                <w:szCs w:val="18"/>
              </w:rPr>
            </w:pPr>
            <w:r>
              <w:rPr>
                <w:rFonts w:hint="eastAsia"/>
                <w:sz w:val="22"/>
                <w:szCs w:val="18"/>
              </w:rPr>
              <w:t>审核组长签字</w:t>
            </w:r>
          </w:p>
          <w:p>
            <w:pPr>
              <w:snapToGrid w:val="0"/>
              <w:spacing w:line="0" w:lineRule="atLeast"/>
              <w:jc w:val="left"/>
              <w:rPr>
                <w:rFonts w:hint="eastAsia"/>
                <w:sz w:val="22"/>
                <w:szCs w:val="22"/>
              </w:rPr>
            </w:pPr>
            <w:r>
              <w:rPr>
                <w:sz w:val="22"/>
                <w:szCs w:val="18"/>
              </w:rPr>
              <w:t>Signature of the audit team lead</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LiSu">
    <w:altName w:val="宋体"/>
    <w:panose1 w:val="02010509060101010101"/>
    <w:charset w:val="86"/>
    <w:family w:val="modern"/>
    <w:pitch w:val="default"/>
    <w:sig w:usb0="00000000" w:usb1="00000000" w:usb2="00000010" w:usb3="00000000" w:csb0="0004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hyphenationZone w:val="425"/>
  <w:drawingGridHorizontalSpacing w:val="108"/>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7E"/>
    <w:rsid w:val="00031C80"/>
    <w:rsid w:val="006A0D93"/>
    <w:rsid w:val="00C51C08"/>
    <w:rsid w:val="00FD017E"/>
    <w:rsid w:val="1BF44261"/>
    <w:rsid w:val="23C0506F"/>
    <w:rsid w:val="2C6801DC"/>
    <w:rsid w:val="2FF54D2A"/>
    <w:rsid w:val="479B06E9"/>
    <w:rsid w:val="5E323678"/>
  </w:rsids>
  <m:mathPr>
    <m:mathFont m:val="Cambria Math"/>
    <m:brkBin m:val="before"/>
    <m:brkBinSub m:val="--"/>
    <m:smallFrac m:val="1"/>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9"/>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eastAsia="Times New Roman" w:cs="Courier New"/>
      <w:kern w:val="0"/>
      <w:sz w:val="20"/>
      <w:lang w:val="da-DK" w:bidi="he-IL"/>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Indent Char"/>
    <w:basedOn w:val="8"/>
    <w:link w:val="2"/>
    <w:qFormat/>
    <w:uiPriority w:val="0"/>
    <w:rPr>
      <w:rFonts w:ascii="Times New Roman" w:hAnsi="Times New Roman" w:eastAsia="宋体" w:cs="Times New Roman"/>
      <w:sz w:val="32"/>
      <w:szCs w:val="20"/>
    </w:rPr>
  </w:style>
  <w:style w:type="character" w:customStyle="1" w:styleId="10">
    <w:name w:val="Header Char"/>
    <w:basedOn w:val="8"/>
    <w:link w:val="4"/>
    <w:qFormat/>
    <w:uiPriority w:val="99"/>
    <w:rPr>
      <w:rFonts w:ascii="Times New Roman" w:hAnsi="Times New Roman" w:eastAsia="宋体" w:cs="Times New Roman"/>
      <w:sz w:val="18"/>
      <w:szCs w:val="18"/>
    </w:rPr>
  </w:style>
  <w:style w:type="character" w:customStyle="1" w:styleId="11">
    <w:name w:val="Footer Char"/>
    <w:basedOn w:val="8"/>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 w:type="character" w:customStyle="1" w:styleId="19">
    <w:name w:val="HTML Preformatted Char"/>
    <w:basedOn w:val="8"/>
    <w:link w:val="5"/>
    <w:semiHidden/>
    <w:uiPriority w:val="99"/>
    <w:rPr>
      <w:rFonts w:ascii="Courier New" w:hAnsi="Courier New" w:eastAsia="Times New Roman" w:cs="Courier New"/>
    </w:rPr>
  </w:style>
  <w:style w:type="character" w:customStyle="1" w:styleId="20">
    <w:name w:val="y2iqfc"/>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375</Words>
  <Characters>2288</Characters>
  <Lines>19</Lines>
  <Paragraphs>5</Paragraphs>
  <TotalTime>3</TotalTime>
  <ScaleCrop>false</ScaleCrop>
  <LinksUpToDate>false</LinksUpToDate>
  <CharactersWithSpaces>2658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2021-08-16T08:44:00Z</cp:lastPrinted>
  <dcterms:modified xsi:type="dcterms:W3CDTF">2021-08-17T05:12:10Z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2223E1BDF87D4E9A8CE3B2209D8418B8</vt:lpwstr>
  </property>
  <property fmtid="{D5CDD505-2E9C-101B-9397-08002B2CF9AE}" pid="3" name="KSOProductBuildVer">
    <vt:lpwstr>2052-11.1.0.10700</vt:lpwstr>
  </property>
</Properties>
</file>