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福建省华增鞋业科技有限公司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sz w:val="22"/>
                <w:szCs w:val="22"/>
              </w:rPr>
            </w:pPr>
            <w:r>
              <w:rPr>
                <w:rFonts w:hint="eastAsia"/>
                <w:sz w:val="22"/>
                <w:szCs w:val="22"/>
              </w:rPr>
              <w:t>O：GB/T45001-2020 / ISO45001</w:t>
            </w:r>
            <w:r>
              <w:rPr>
                <w:rFonts w:hint="eastAsia"/>
                <w:sz w:val="22"/>
                <w:szCs w:val="22"/>
                <w:lang w:val="en-US" w:eastAsia="zh-CN"/>
              </w:rPr>
              <w:t>:</w:t>
            </w:r>
            <w:r>
              <w:rPr>
                <w:rFonts w:hint="eastAsia"/>
                <w:sz w:val="22"/>
                <w:szCs w:val="22"/>
              </w:rPr>
              <w:t>2018</w:t>
            </w:r>
            <w:bookmarkEnd w:id="1"/>
            <w:bookmarkStart w:id="4" w:name="_GoBack"/>
            <w:bookmarkEnd w:id="4"/>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0808-2021-EO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汪桂丽</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2021-N1EMS-4043149</w:t>
            </w:r>
          </w:p>
          <w:p>
            <w:pPr>
              <w:snapToGrid w:val="0"/>
              <w:spacing w:line="320" w:lineRule="exact"/>
              <w:ind w:left="1309"/>
              <w:rPr>
                <w:sz w:val="22"/>
                <w:szCs w:val="22"/>
                <w:highlight w:val="none"/>
              </w:rPr>
            </w:pPr>
            <w:r>
              <w:rPr>
                <w:sz w:val="22"/>
                <w:szCs w:val="22"/>
                <w:highlight w:val="none"/>
              </w:rPr>
              <w:t>2020-N1OHSMS-3043149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强兴</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2020-N1EMS-1263375</w:t>
            </w:r>
          </w:p>
          <w:p>
            <w:pPr>
              <w:snapToGrid w:val="0"/>
              <w:spacing w:line="320" w:lineRule="exact"/>
              <w:ind w:left="1309"/>
              <w:rPr>
                <w:sz w:val="22"/>
                <w:szCs w:val="22"/>
                <w:highlight w:val="none"/>
              </w:rPr>
            </w:pPr>
            <w:r>
              <w:rPr>
                <w:sz w:val="22"/>
                <w:szCs w:val="22"/>
                <w:highlight w:val="none"/>
              </w:rPr>
              <w:t>2021-N0OHSMS-1263375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2021.8.2上午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2021.8.3上午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0"/>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0"/>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0"/>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1100" w:firstLineChars="550"/>
              <w:rPr>
                <w:sz w:val="16"/>
                <w:szCs w:val="16"/>
              </w:rPr>
            </w:pPr>
            <w:r>
              <w:rPr>
                <w:rFonts w:hint="eastAsia"/>
                <w:sz w:val="20"/>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76" w:firstLineChars="538"/>
              <w:rPr>
                <w:sz w:val="22"/>
                <w:szCs w:val="22"/>
              </w:rPr>
            </w:pPr>
            <w:r>
              <w:rPr>
                <w:rFonts w:hint="eastAsia"/>
                <w:sz w:val="20"/>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8E512F"/>
    <w:rsid w:val="18D50FD7"/>
    <w:rsid w:val="4B1F5F07"/>
    <w:rsid w:val="57354C7F"/>
    <w:rsid w:val="649A03F9"/>
    <w:rsid w:val="7A311873"/>
    <w:rsid w:val="7FC53E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汪桂丽</cp:lastModifiedBy>
  <dcterms:modified xsi:type="dcterms:W3CDTF">2021-07-31T14:32:06Z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EB0822063B0A4A97AE431C5A4FFCB60B</vt:lpwstr>
  </property>
</Properties>
</file>