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3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376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公用工程运行部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初泰安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张佳</w:t>
            </w: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马佳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2021-8-3   13:30-17:30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3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5.3;6.2；6.3;6.4;6.5;6.6；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8.1；6.6/9.1.2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；7.2;7.3；9.1.1; 9.1.3;10.1;10.2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21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运行部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职责、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管理目标确定程序的适宜性，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如何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履行职责和目标的实现情况；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5.3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6.2</w:t>
            </w:r>
          </w:p>
        </w:tc>
        <w:tc>
          <w:tcPr>
            <w:tcW w:w="103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本运行部共有154 人，领导4人（设经理1人，副书记1人，副经理2人）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设生产工艺（节能）室（9人）、设备管理室（9）、安全环保管理室（6人）、综合管理室（5人）</w:t>
            </w:r>
          </w:p>
          <w:p>
            <w:pPr>
              <w:spacing w:line="360" w:lineRule="auto"/>
              <w:ind w:left="420" w:leftChars="100" w:hanging="210" w:hanging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四个运行班，四班二倒（白班08：30-20：00；  夜班20：00-次日08：30）；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生产装置有：空分装置（2*45000Nm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/h）、气化装置（3台气化炉）、净合装置（精甲醇62万吨、氢气1.2万吨、一氧化碳20万吨）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运行部主要职责是，完成公司下达生产任务，安全环保、节能降耗、清洁生产，职责规定适宜，员工履职较好。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2021年度能源目标指标：一级脱盐水耗水 1.32t/t;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循环水补新水率  0.5%；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污水耗电  1.77kwh/t;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浓缩倍数   3.90 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一级脱盐水耗电  1.957kwh/t 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高盐水耗电  6.846 kwh/t ；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公用工程运行部每月对能源目标指标完成情况进行检查考核，经查2021上半年目标均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按时间进度实现。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.能源评审；能源基准；能源绩效参数；能源数据收集的策划；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6.46.5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6.6</w:t>
            </w:r>
          </w:p>
        </w:tc>
        <w:tc>
          <w:tcPr>
            <w:tcW w:w="1037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公用工程运行部按照公司策划要求，进行了能源边界划分， 分二个区域：“水处理装置”和“罐区”绩效能源评审，编制了二份能源评审报告。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抽查《水处理装置能源评审报告》，评审周期：2020年1-12月；能源边界范围：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给水站、污水处理装置、回用水处理装置、高盐水处理装置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源评审内容包括：水处理装置简介、节能组织机构及能源职责规定、装置用能结构、用能趋势、用能同比/环比分析、能量平衡分析、主要用能设备现有用能控制措施、能源风险及机遇、可控变量与改进方向、节能潜力及改进机会、评审输出等等，基本符合要求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2020年水处理能耗构成： 电 占50.44%； 0.5Mp蒸汽占 31.84%； 1.0Mp蒸汽占 16.26%；仪表空气 占0.56%； 氧气占 0.75%； 一级脱盐水占0.05%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能源评审输出：   确定了水处理装置2021年能源目标、能源基准、能源绩效参数</w:t>
            </w:r>
          </w:p>
          <w:tbl>
            <w:tblPr>
              <w:tblStyle w:val="6"/>
              <w:tblpPr w:leftFromText="180" w:rightFromText="180" w:vertAnchor="text" w:horzAnchor="page" w:tblpXSpec="center" w:tblpY="251"/>
              <w:tblOverlap w:val="never"/>
              <w:tblW w:w="524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"/>
              <w:gridCol w:w="2078"/>
              <w:gridCol w:w="1238"/>
              <w:gridCol w:w="1066"/>
              <w:gridCol w:w="1181"/>
              <w:gridCol w:w="2193"/>
              <w:gridCol w:w="1028"/>
              <w:gridCol w:w="10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3" w:hRule="atLeast"/>
                <w:tblHeader/>
              </w:trPr>
              <w:tc>
                <w:tcPr>
                  <w:tcW w:w="382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b w:val="0"/>
                      <w:bCs w:val="0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Calibri"/>
                      <w:b w:val="0"/>
                      <w:bCs w:val="0"/>
                      <w:color w:val="000000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977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宋体" w:hAnsi="宋体" w:eastAsia="宋体" w:cs="Calibri"/>
                      <w:b w:val="0"/>
                      <w:bCs w:val="0"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  <w:t>能源</w:t>
                  </w:r>
                  <w:r>
                    <w:rPr>
                      <w:rFonts w:hint="eastAsia"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  <w:lang w:val="en-US" w:eastAsia="zh-CN"/>
                    </w:rPr>
                    <w:t>目标名称</w:t>
                  </w:r>
                </w:p>
              </w:tc>
              <w:tc>
                <w:tcPr>
                  <w:tcW w:w="582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501" w:type="pct"/>
                  <w:shd w:val="clear" w:color="000000" w:fill="D8D8D8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  <w:t>能源基准</w:t>
                  </w:r>
                </w:p>
                <w:p>
                  <w:pPr>
                    <w:jc w:val="center"/>
                    <w:rPr>
                      <w:rFonts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  <w:t>(上一年度累积值)</w:t>
                  </w:r>
                </w:p>
              </w:tc>
              <w:tc>
                <w:tcPr>
                  <w:tcW w:w="555" w:type="pct"/>
                  <w:shd w:val="clear" w:color="000000" w:fill="D8D8D8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归一化后</w:t>
                  </w:r>
                  <w:r>
                    <w:rPr>
                      <w:rFonts w:ascii="宋体" w:hAnsi="宋体"/>
                      <w:b w:val="0"/>
                      <w:bCs w:val="0"/>
                      <w:sz w:val="21"/>
                      <w:szCs w:val="21"/>
                    </w:rPr>
                    <w:t>能源基准</w:t>
                  </w:r>
                  <w:r>
                    <w:rPr>
                      <w:rFonts w:hint="eastAsia" w:ascii="宋体" w:hAnsi="宋体"/>
                      <w:b w:val="0"/>
                      <w:bCs w:val="0"/>
                      <w:sz w:val="21"/>
                      <w:szCs w:val="21"/>
                    </w:rPr>
                    <w:t>值</w:t>
                  </w:r>
                </w:p>
              </w:tc>
              <w:tc>
                <w:tcPr>
                  <w:tcW w:w="1031" w:type="pct"/>
                  <w:shd w:val="clear" w:color="000000" w:fill="D8D8D8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  <w:t>能源目标</w:t>
                  </w:r>
                </w:p>
                <w:p>
                  <w:pPr>
                    <w:jc w:val="center"/>
                    <w:rPr>
                      <w:rFonts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  <w:t>（2021年）</w:t>
                  </w:r>
                </w:p>
              </w:tc>
              <w:tc>
                <w:tcPr>
                  <w:tcW w:w="483" w:type="pct"/>
                  <w:shd w:val="clear" w:color="000000" w:fill="D8D8D8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Calibri"/>
                      <w:b w:val="0"/>
                      <w:bCs w:val="0"/>
                      <w:sz w:val="21"/>
                      <w:szCs w:val="21"/>
                    </w:rPr>
                    <w:t>标杆值</w:t>
                  </w:r>
                </w:p>
              </w:tc>
              <w:tc>
                <w:tcPr>
                  <w:tcW w:w="489" w:type="pct"/>
                  <w:shd w:val="clear" w:color="000000" w:fill="D8D8D8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Calibri"/>
                      <w:b w:val="0"/>
                      <w:bCs w:val="0"/>
                      <w:color w:val="000000"/>
                      <w:sz w:val="21"/>
                      <w:szCs w:val="21"/>
                    </w:rPr>
                    <w:t>层次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382" w:type="pct"/>
                  <w:noWrap w:val="0"/>
                  <w:vAlign w:val="center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97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污水电耗</w:t>
                  </w:r>
                </w:p>
              </w:tc>
              <w:tc>
                <w:tcPr>
                  <w:tcW w:w="58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KWh/t</w:t>
                  </w:r>
                </w:p>
              </w:tc>
              <w:tc>
                <w:tcPr>
                  <w:tcW w:w="50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1.768</w:t>
                  </w:r>
                </w:p>
              </w:tc>
              <w:tc>
                <w:tcPr>
                  <w:tcW w:w="55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2.05</w:t>
                  </w:r>
                </w:p>
              </w:tc>
              <w:tc>
                <w:tcPr>
                  <w:tcW w:w="103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1.774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1.75</w:t>
                  </w:r>
                </w:p>
              </w:tc>
              <w:tc>
                <w:tcPr>
                  <w:tcW w:w="489" w:type="pct"/>
                  <w:noWrap w:val="0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382" w:type="pct"/>
                  <w:vMerge w:val="restart"/>
                  <w:noWrap w:val="0"/>
                  <w:vAlign w:val="center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977" w:type="pct"/>
                  <w:vMerge w:val="restar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高盐水电耗</w:t>
                  </w:r>
                </w:p>
              </w:tc>
              <w:tc>
                <w:tcPr>
                  <w:tcW w:w="58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KWh/t</w:t>
                  </w:r>
                </w:p>
              </w:tc>
              <w:tc>
                <w:tcPr>
                  <w:tcW w:w="501" w:type="pct"/>
                  <w:vMerge w:val="restar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6.79</w:t>
                  </w:r>
                </w:p>
              </w:tc>
              <w:tc>
                <w:tcPr>
                  <w:tcW w:w="555" w:type="pct"/>
                  <w:vMerge w:val="restar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7.63</w:t>
                  </w:r>
                </w:p>
              </w:tc>
              <w:tc>
                <w:tcPr>
                  <w:tcW w:w="103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5.5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(蒸发结晶停运)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4.8</w:t>
                  </w:r>
                </w:p>
              </w:tc>
              <w:tc>
                <w:tcPr>
                  <w:tcW w:w="489" w:type="pct"/>
                  <w:noWrap w:val="0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382" w:type="pct"/>
                  <w:vMerge w:val="continue"/>
                  <w:noWrap w:val="0"/>
                  <w:vAlign w:val="center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977" w:type="pct"/>
                  <w:vMerge w:val="continue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58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KWh/t</w:t>
                  </w:r>
                </w:p>
              </w:tc>
              <w:tc>
                <w:tcPr>
                  <w:tcW w:w="501" w:type="pct"/>
                  <w:vMerge w:val="continue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555" w:type="pct"/>
                  <w:vMerge w:val="continue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3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（蒸发结晶运行）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8.9</w:t>
                  </w:r>
                </w:p>
              </w:tc>
              <w:tc>
                <w:tcPr>
                  <w:tcW w:w="489" w:type="pct"/>
                  <w:noWrap w:val="0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公司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382" w:type="pct"/>
                  <w:noWrap w:val="0"/>
                  <w:vAlign w:val="center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center"/>
                  </w:pPr>
                </w:p>
              </w:tc>
              <w:tc>
                <w:tcPr>
                  <w:tcW w:w="97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一级脱盐水蒸汽消耗</w:t>
                  </w:r>
                </w:p>
              </w:tc>
              <w:tc>
                <w:tcPr>
                  <w:tcW w:w="58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t/t</w:t>
                  </w:r>
                </w:p>
              </w:tc>
              <w:tc>
                <w:tcPr>
                  <w:tcW w:w="50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0.01</w:t>
                  </w:r>
                </w:p>
              </w:tc>
              <w:tc>
                <w:tcPr>
                  <w:tcW w:w="55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0.01</w:t>
                  </w: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03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0.016</w:t>
                  </w:r>
                </w:p>
              </w:tc>
              <w:tc>
                <w:tcPr>
                  <w:tcW w:w="483" w:type="pct"/>
                  <w:noWrap w:val="0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0.01</w:t>
                  </w:r>
                </w:p>
              </w:tc>
              <w:tc>
                <w:tcPr>
                  <w:tcW w:w="489" w:type="pct"/>
                  <w:noWrap w:val="0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公司</w:t>
                  </w:r>
                </w:p>
              </w:tc>
            </w:tr>
          </w:tbl>
          <w:p>
            <w:pPr>
              <w:spacing w:line="360" w:lineRule="exact"/>
              <w:ind w:firstLine="480" w:firstLineChars="200"/>
              <w:rPr>
                <w:rFonts w:ascii="宋体" w:hAnsi="宋体"/>
                <w:color w:val="0070C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FF0000"/>
                <w:sz w:val="21"/>
                <w:szCs w:val="21"/>
              </w:rPr>
            </w:pPr>
            <w:bookmarkStart w:id="0" w:name="_Toc384154347"/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  <w:lang w:val="en-US" w:eastAsia="zh-CN"/>
              </w:rPr>
              <w:t>确定了</w:t>
            </w:r>
            <w:r>
              <w:rPr>
                <w:rFonts w:hint="eastAsia" w:ascii="宋体" w:hAnsi="宋体"/>
                <w:b w:val="0"/>
                <w:bCs/>
                <w:kern w:val="0"/>
                <w:sz w:val="21"/>
                <w:szCs w:val="21"/>
              </w:rPr>
              <w:t>运行部主要能源使用能源绩效参数</w:t>
            </w:r>
          </w:p>
          <w:tbl>
            <w:tblPr>
              <w:tblStyle w:val="6"/>
              <w:tblW w:w="528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2"/>
              <w:gridCol w:w="2108"/>
              <w:gridCol w:w="2626"/>
              <w:gridCol w:w="2089"/>
              <w:gridCol w:w="1767"/>
              <w:gridCol w:w="150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9" w:hRule="atLeast"/>
                <w:tblHeader/>
                <w:jc w:val="center"/>
              </w:trPr>
              <w:tc>
                <w:tcPr>
                  <w:tcW w:w="299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982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hint="eastAsia" w:ascii="宋体" w:hAnsi="宋体" w:eastAsia="宋体"/>
                      <w:b w:val="0"/>
                      <w:bCs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能源</w:t>
                  </w:r>
                  <w:r>
                    <w:rPr>
                      <w:rFonts w:hint="eastAsia" w:ascii="宋体" w:hAnsi="宋体"/>
                      <w:b w:val="0"/>
                      <w:bCs/>
                      <w:kern w:val="0"/>
                      <w:sz w:val="21"/>
                      <w:szCs w:val="21"/>
                      <w:lang w:val="en-US" w:eastAsia="zh-CN"/>
                    </w:rPr>
                    <w:t>目标</w:t>
                  </w:r>
                </w:p>
              </w:tc>
              <w:tc>
                <w:tcPr>
                  <w:tcW w:w="1223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b w:val="0"/>
                      <w:bCs/>
                      <w:sz w:val="21"/>
                      <w:szCs w:val="21"/>
                    </w:rPr>
                    <w:t>能源绩效参数</w:t>
                  </w:r>
                </w:p>
              </w:tc>
              <w:tc>
                <w:tcPr>
                  <w:tcW w:w="973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823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b w:val="0"/>
                      <w:bCs/>
                      <w:sz w:val="21"/>
                      <w:szCs w:val="21"/>
                    </w:rPr>
                    <w:t>要求</w:t>
                  </w:r>
                </w:p>
              </w:tc>
              <w:tc>
                <w:tcPr>
                  <w:tcW w:w="700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 w:cs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b w:val="0"/>
                      <w:bCs/>
                      <w:sz w:val="21"/>
                      <w:szCs w:val="21"/>
                    </w:rPr>
                    <w:t>监控频次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  <w:jc w:val="center"/>
              </w:trPr>
              <w:tc>
                <w:tcPr>
                  <w:tcW w:w="299" w:type="pct"/>
                  <w:noWrap w:val="0"/>
                  <w:vAlign w:val="top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982" w:type="pct"/>
                  <w:noWrap w:val="0"/>
                  <w:vAlign w:val="top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单位污水电耗</w:t>
                  </w:r>
                </w:p>
              </w:tc>
              <w:tc>
                <w:tcPr>
                  <w:tcW w:w="1223" w:type="pct"/>
                  <w:noWrap w:val="0"/>
                  <w:vAlign w:val="top"/>
                </w:tcPr>
                <w:p>
                  <w:pPr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污水单位吨水消耗</w:t>
                  </w:r>
                </w:p>
              </w:tc>
              <w:tc>
                <w:tcPr>
                  <w:tcW w:w="973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kwh/t</w:t>
                  </w:r>
                </w:p>
              </w:tc>
              <w:tc>
                <w:tcPr>
                  <w:tcW w:w="823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≤</w:t>
                  </w:r>
                  <w:r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1.774</w:t>
                  </w:r>
                </w:p>
              </w:tc>
              <w:tc>
                <w:tcPr>
                  <w:tcW w:w="700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每月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  <w:jc w:val="center"/>
              </w:trPr>
              <w:tc>
                <w:tcPr>
                  <w:tcW w:w="299" w:type="pct"/>
                  <w:vMerge w:val="restart"/>
                  <w:noWrap w:val="0"/>
                  <w:vAlign w:val="top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82" w:type="pct"/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b w:val="0"/>
                      <w:bCs/>
                      <w:sz w:val="21"/>
                      <w:szCs w:val="21"/>
                    </w:rPr>
                    <w:t>单位高盐水电耗</w:t>
                  </w: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（蒸发结晶停运）</w:t>
                  </w:r>
                </w:p>
              </w:tc>
              <w:tc>
                <w:tcPr>
                  <w:tcW w:w="1223" w:type="pct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高盐水吨水电耗</w:t>
                  </w:r>
                </w:p>
              </w:tc>
              <w:tc>
                <w:tcPr>
                  <w:tcW w:w="973" w:type="pct"/>
                  <w:vMerge w:val="restar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kwh/t</w:t>
                  </w:r>
                </w:p>
              </w:tc>
              <w:tc>
                <w:tcPr>
                  <w:tcW w:w="823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≤5.5</w:t>
                  </w:r>
                </w:p>
              </w:tc>
              <w:tc>
                <w:tcPr>
                  <w:tcW w:w="700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每月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02" w:hRule="atLeast"/>
                <w:jc w:val="center"/>
              </w:trPr>
              <w:tc>
                <w:tcPr>
                  <w:tcW w:w="299" w:type="pct"/>
                  <w:vMerge w:val="continue"/>
                  <w:noWrap w:val="0"/>
                  <w:vAlign w:val="top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82" w:type="pct"/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单位高盐水电耗（蒸发结晶运行）</w:t>
                  </w:r>
                </w:p>
              </w:tc>
              <w:tc>
                <w:tcPr>
                  <w:tcW w:w="1223" w:type="pct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973" w:type="pct"/>
                  <w:vMerge w:val="continue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823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Calibri" w:hAnsi="Calibri"/>
                      <w:b w:val="0"/>
                      <w:bCs/>
                      <w:sz w:val="21"/>
                      <w:szCs w:val="21"/>
                    </w:rPr>
                    <w:t>≤10</w:t>
                  </w:r>
                </w:p>
              </w:tc>
              <w:tc>
                <w:tcPr>
                  <w:tcW w:w="700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Calibri" w:hAnsi="Calibri"/>
                      <w:b w:val="0"/>
                      <w:bCs/>
                      <w:sz w:val="21"/>
                      <w:szCs w:val="21"/>
                    </w:rPr>
                    <w:t>每月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  <w:jc w:val="center"/>
              </w:trPr>
              <w:tc>
                <w:tcPr>
                  <w:tcW w:w="299" w:type="pct"/>
                  <w:noWrap w:val="0"/>
                  <w:vAlign w:val="top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982" w:type="pct"/>
                  <w:noWrap w:val="0"/>
                  <w:vAlign w:val="top"/>
                </w:tcPr>
                <w:p>
                  <w:pPr>
                    <w:jc w:val="center"/>
                    <w:rPr>
                      <w:rFonts w:ascii="Calibri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Calibri" w:hAnsi="Calibri"/>
                      <w:b w:val="0"/>
                      <w:bCs/>
                      <w:sz w:val="21"/>
                      <w:szCs w:val="21"/>
                    </w:rPr>
                    <w:t>一级脱盐水蒸汽消耗</w:t>
                  </w:r>
                </w:p>
              </w:tc>
              <w:tc>
                <w:tcPr>
                  <w:tcW w:w="1223" w:type="pct"/>
                  <w:noWrap w:val="0"/>
                  <w:vAlign w:val="top"/>
                </w:tcPr>
                <w:p>
                  <w:pPr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一级脱盐水吨水消耗</w:t>
                  </w:r>
                </w:p>
              </w:tc>
              <w:tc>
                <w:tcPr>
                  <w:tcW w:w="973" w:type="pct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宋体" w:hAnsi="宋体"/>
                      <w:b w:val="0"/>
                      <w:bCs/>
                      <w:kern w:val="0"/>
                      <w:sz w:val="21"/>
                      <w:szCs w:val="21"/>
                    </w:rPr>
                    <w:t>t/t</w:t>
                  </w:r>
                </w:p>
              </w:tc>
              <w:tc>
                <w:tcPr>
                  <w:tcW w:w="823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Calibri" w:hAnsi="Calibri"/>
                      <w:b w:val="0"/>
                      <w:bCs/>
                      <w:sz w:val="21"/>
                      <w:szCs w:val="21"/>
                    </w:rPr>
                    <w:t>≤</w:t>
                  </w:r>
                  <w:r>
                    <w:rPr>
                      <w:rFonts w:ascii="Calibri" w:hAnsi="Calibri"/>
                      <w:b w:val="0"/>
                      <w:bCs/>
                      <w:sz w:val="21"/>
                      <w:szCs w:val="21"/>
                    </w:rPr>
                    <w:t>0.01</w:t>
                  </w:r>
                  <w:r>
                    <w:rPr>
                      <w:rFonts w:hint="eastAsia" w:ascii="Calibri" w:hAnsi="Calibri"/>
                      <w:b w:val="0"/>
                      <w:bCs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00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Calibri" w:hAnsi="Calibri"/>
                      <w:b w:val="0"/>
                      <w:bCs/>
                      <w:sz w:val="21"/>
                      <w:szCs w:val="21"/>
                    </w:rPr>
                    <w:t>每月</w:t>
                  </w:r>
                </w:p>
              </w:tc>
            </w:tr>
          </w:tbl>
          <w:p>
            <w:pPr>
              <w:spacing w:line="360" w:lineRule="exact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确定了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影响运行部主要能源使用能源绩效参数的相关变量</w:t>
            </w:r>
          </w:p>
          <w:tbl>
            <w:tblPr>
              <w:tblStyle w:val="6"/>
              <w:tblpPr w:leftFromText="180" w:rightFromText="180" w:vertAnchor="text" w:horzAnchor="margin" w:tblpXSpec="right" w:tblpY="279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3"/>
              <w:gridCol w:w="1691"/>
              <w:gridCol w:w="3380"/>
              <w:gridCol w:w="780"/>
              <w:gridCol w:w="736"/>
              <w:gridCol w:w="2091"/>
              <w:gridCol w:w="8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311" w:type="pct"/>
                  <w:shd w:val="clear" w:color="auto" w:fill="D9D9D9"/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b w:val="0"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833" w:type="pct"/>
                  <w:shd w:val="clear" w:color="auto" w:fill="D9D9D9"/>
                  <w:noWrap w:val="0"/>
                  <w:vAlign w:val="top"/>
                </w:tcPr>
                <w:p>
                  <w:pPr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 w:val="21"/>
                      <w:szCs w:val="21"/>
                    </w:rPr>
                    <w:t>主要用能能源绩效参数</w:t>
                  </w:r>
                </w:p>
              </w:tc>
              <w:tc>
                <w:tcPr>
                  <w:tcW w:w="1665" w:type="pct"/>
                  <w:shd w:val="clear" w:color="auto" w:fill="D9D9D9"/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b w:val="0"/>
                      <w:bCs/>
                      <w:sz w:val="21"/>
                      <w:szCs w:val="21"/>
                    </w:rPr>
                    <w:t>相关变量</w:t>
                  </w:r>
                </w:p>
              </w:tc>
              <w:tc>
                <w:tcPr>
                  <w:tcW w:w="384" w:type="pct"/>
                  <w:shd w:val="clear" w:color="auto" w:fill="D9D9D9"/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b w:val="0"/>
                      <w:bCs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362" w:type="pct"/>
                  <w:shd w:val="clear" w:color="auto" w:fill="D9D9D9"/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b w:val="0"/>
                      <w:bCs/>
                      <w:sz w:val="21"/>
                      <w:szCs w:val="21"/>
                    </w:rPr>
                    <w:t>要求</w:t>
                  </w:r>
                </w:p>
              </w:tc>
              <w:tc>
                <w:tcPr>
                  <w:tcW w:w="1030" w:type="pct"/>
                  <w:shd w:val="clear" w:color="auto" w:fill="D9D9D9"/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b w:val="0"/>
                      <w:bCs/>
                      <w:sz w:val="21"/>
                      <w:szCs w:val="21"/>
                    </w:rPr>
                    <w:t>监视测量频次</w:t>
                  </w:r>
                </w:p>
              </w:tc>
              <w:tc>
                <w:tcPr>
                  <w:tcW w:w="413" w:type="pct"/>
                  <w:shd w:val="clear" w:color="auto" w:fill="D9D9D9"/>
                  <w:noWrap w:val="0"/>
                  <w:vAlign w:val="center"/>
                </w:tcPr>
                <w:p>
                  <w:pPr>
                    <w:jc w:val="center"/>
                    <w:rPr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b w:val="0"/>
                      <w:bCs/>
                      <w:sz w:val="21"/>
                      <w:szCs w:val="21"/>
                    </w:rPr>
                    <w:t>层次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83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污水单位电耗</w:t>
                  </w: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离心鼓风机电耗</w:t>
                  </w:r>
                  <w:r>
                    <w:t>CSB0302A-E</w:t>
                  </w:r>
                </w:p>
              </w:tc>
              <w:tc>
                <w:tcPr>
                  <w:tcW w:w="384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36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≤23</w:t>
                  </w:r>
                </w:p>
              </w:tc>
              <w:tc>
                <w:tcPr>
                  <w:tcW w:w="1030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41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</w:p>
              </w:tc>
              <w:tc>
                <w:tcPr>
                  <w:tcW w:w="833" w:type="pct"/>
                  <w:vMerge w:val="restart"/>
                  <w:noWrap w:val="0"/>
                  <w:vAlign w:val="center"/>
                </w:tcPr>
                <w:p>
                  <w:r>
                    <w:rPr>
                      <w:rFonts w:hint="eastAsia"/>
                    </w:rPr>
                    <w:t>单位高盐水电耗</w:t>
                  </w: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GTR3高压泵A-C</w:t>
                  </w:r>
                  <w:r>
                    <w:t>P_081509A</w:t>
                  </w:r>
                  <w:r>
                    <w:rPr>
                      <w:rFonts w:hint="eastAsia"/>
                    </w:rPr>
                    <w:t>-C</w:t>
                  </w:r>
                  <w:r>
                    <w:t>_IA</w:t>
                  </w:r>
                </w:p>
              </w:tc>
              <w:tc>
                <w:tcPr>
                  <w:tcW w:w="384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36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≤350</w:t>
                  </w:r>
                </w:p>
              </w:tc>
              <w:tc>
                <w:tcPr>
                  <w:tcW w:w="1030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41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833" w:type="pct"/>
                  <w:vMerge w:val="continue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GTR4高压泵A/B</w:t>
                  </w:r>
                  <w:r>
                    <w:t>P-081511A</w:t>
                  </w:r>
                  <w:r>
                    <w:rPr>
                      <w:rFonts w:hint="eastAsia"/>
                    </w:rPr>
                    <w:t>/B</w:t>
                  </w:r>
                </w:p>
              </w:tc>
              <w:tc>
                <w:tcPr>
                  <w:tcW w:w="384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36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≤230</w:t>
                  </w:r>
                </w:p>
              </w:tc>
              <w:tc>
                <w:tcPr>
                  <w:tcW w:w="1030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41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4</w:t>
                  </w:r>
                </w:p>
              </w:tc>
              <w:tc>
                <w:tcPr>
                  <w:tcW w:w="833" w:type="pct"/>
                  <w:vMerge w:val="continue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二级RO高压泵A/B</w:t>
                  </w:r>
                </w:p>
                <w:p>
                  <w:pPr>
                    <w:jc w:val="center"/>
                  </w:pPr>
                  <w:r>
                    <w:t>P_081520A_IA</w:t>
                  </w:r>
                  <w:r>
                    <w:rPr>
                      <w:rFonts w:hint="eastAsia"/>
                    </w:rPr>
                    <w:t>、</w:t>
                  </w:r>
                  <w:r>
                    <w:t>P_081520B_IA</w:t>
                  </w:r>
                </w:p>
              </w:tc>
              <w:tc>
                <w:tcPr>
                  <w:tcW w:w="384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36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≤82</w:t>
                  </w:r>
                </w:p>
              </w:tc>
              <w:tc>
                <w:tcPr>
                  <w:tcW w:w="1030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41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  <w:tc>
                <w:tcPr>
                  <w:tcW w:w="833" w:type="pct"/>
                  <w:vMerge w:val="continue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结晶循环泵</w:t>
                  </w:r>
                  <w:r>
                    <w:t>IIP081707</w:t>
                  </w:r>
                </w:p>
              </w:tc>
              <w:tc>
                <w:tcPr>
                  <w:tcW w:w="384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36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≤50</w:t>
                  </w:r>
                </w:p>
              </w:tc>
              <w:tc>
                <w:tcPr>
                  <w:tcW w:w="1030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41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833" w:type="pct"/>
                  <w:vMerge w:val="continue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蒸汽压缩电耗</w:t>
                  </w:r>
                  <w:r>
                    <w:t>C081701</w:t>
                  </w:r>
                </w:p>
              </w:tc>
              <w:tc>
                <w:tcPr>
                  <w:tcW w:w="384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36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≤100</w:t>
                  </w:r>
                </w:p>
              </w:tc>
              <w:tc>
                <w:tcPr>
                  <w:tcW w:w="1030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41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7</w:t>
                  </w:r>
                </w:p>
              </w:tc>
              <w:tc>
                <w:tcPr>
                  <w:tcW w:w="833" w:type="pct"/>
                  <w:vMerge w:val="continue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蒸发循环泵</w:t>
                  </w:r>
                  <w:r>
                    <w:t>P-081702</w:t>
                  </w:r>
                </w:p>
              </w:tc>
              <w:tc>
                <w:tcPr>
                  <w:tcW w:w="384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36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≤240</w:t>
                  </w:r>
                </w:p>
              </w:tc>
              <w:tc>
                <w:tcPr>
                  <w:tcW w:w="1030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41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8</w:t>
                  </w:r>
                </w:p>
              </w:tc>
              <w:tc>
                <w:tcPr>
                  <w:tcW w:w="833" w:type="pct"/>
                  <w:vMerge w:val="continue"/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高盐水罗茨风机D-081401A、B</w:t>
                  </w:r>
                </w:p>
              </w:tc>
              <w:tc>
                <w:tcPr>
                  <w:tcW w:w="384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362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≤95</w:t>
                  </w:r>
                </w:p>
              </w:tc>
              <w:tc>
                <w:tcPr>
                  <w:tcW w:w="1030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41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9</w:t>
                  </w:r>
                </w:p>
              </w:tc>
              <w:tc>
                <w:tcPr>
                  <w:tcW w:w="83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t>一级脱盐水</w:t>
                  </w:r>
                </w:p>
              </w:tc>
              <w:tc>
                <w:tcPr>
                  <w:tcW w:w="166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板式换热器出口温度</w:t>
                  </w:r>
                </w:p>
              </w:tc>
              <w:tc>
                <w:tcPr>
                  <w:tcW w:w="384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362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≤35</w:t>
                  </w:r>
                </w:p>
              </w:tc>
              <w:tc>
                <w:tcPr>
                  <w:tcW w:w="1030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DCS实时监控</w:t>
                  </w:r>
                </w:p>
              </w:tc>
              <w:tc>
                <w:tcPr>
                  <w:tcW w:w="413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装置</w:t>
                  </w:r>
                </w:p>
              </w:tc>
            </w:tr>
          </w:tbl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确定了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影响主要耗能设备设施能源绩效参数的相关变量</w:t>
            </w:r>
          </w:p>
          <w:tbl>
            <w:tblPr>
              <w:tblStyle w:val="6"/>
              <w:tblpPr w:leftFromText="180" w:rightFromText="180" w:vertAnchor="text" w:horzAnchor="page" w:tblpXSpec="center" w:tblpY="333"/>
              <w:tblOverlap w:val="never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4"/>
              <w:gridCol w:w="1752"/>
              <w:gridCol w:w="2773"/>
              <w:gridCol w:w="1606"/>
              <w:gridCol w:w="2188"/>
              <w:gridCol w:w="11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8" w:hRule="atLeast"/>
                <w:tblHeader/>
              </w:trPr>
              <w:tc>
                <w:tcPr>
                  <w:tcW w:w="327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863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能源绩效参数</w:t>
                  </w:r>
                </w:p>
              </w:tc>
              <w:tc>
                <w:tcPr>
                  <w:tcW w:w="1366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相关变量</w:t>
                  </w:r>
                </w:p>
              </w:tc>
              <w:tc>
                <w:tcPr>
                  <w:tcW w:w="791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要求</w:t>
                  </w:r>
                </w:p>
              </w:tc>
              <w:tc>
                <w:tcPr>
                  <w:tcW w:w="1078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</w:rPr>
                    <w:t>监视测量频次</w:t>
                  </w:r>
                </w:p>
              </w:tc>
              <w:tc>
                <w:tcPr>
                  <w:tcW w:w="575" w:type="pct"/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层次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2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6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蒸汽压缩电耗</w:t>
                  </w:r>
                </w:p>
              </w:tc>
              <w:tc>
                <w:tcPr>
                  <w:tcW w:w="1366" w:type="pct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79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≤100</w:t>
                  </w:r>
                </w:p>
              </w:tc>
              <w:tc>
                <w:tcPr>
                  <w:tcW w:w="1078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57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2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6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离心鼓风机电耗</w:t>
                  </w:r>
                </w:p>
              </w:tc>
              <w:tc>
                <w:tcPr>
                  <w:tcW w:w="1366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79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≤23</w:t>
                  </w:r>
                </w:p>
              </w:tc>
              <w:tc>
                <w:tcPr>
                  <w:tcW w:w="1078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57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2" w:hRule="atLeast"/>
              </w:trPr>
              <w:tc>
                <w:tcPr>
                  <w:tcW w:w="32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6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蒸发循环泵</w:t>
                  </w:r>
                </w:p>
              </w:tc>
              <w:tc>
                <w:tcPr>
                  <w:tcW w:w="1366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79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≤240</w:t>
                  </w:r>
                </w:p>
              </w:tc>
              <w:tc>
                <w:tcPr>
                  <w:tcW w:w="1078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57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2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86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高盐水罗茨风机</w:t>
                  </w:r>
                </w:p>
              </w:tc>
              <w:tc>
                <w:tcPr>
                  <w:tcW w:w="1366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79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≤95</w:t>
                  </w:r>
                </w:p>
              </w:tc>
              <w:tc>
                <w:tcPr>
                  <w:tcW w:w="1078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57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2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86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GTR3高压泵A-C</w:t>
                  </w:r>
                </w:p>
              </w:tc>
              <w:tc>
                <w:tcPr>
                  <w:tcW w:w="1366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79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≤350</w:t>
                  </w:r>
                </w:p>
              </w:tc>
              <w:tc>
                <w:tcPr>
                  <w:tcW w:w="1078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57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2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86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GTR4高压泵A/B</w:t>
                  </w:r>
                </w:p>
              </w:tc>
              <w:tc>
                <w:tcPr>
                  <w:tcW w:w="1366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79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≤230</w:t>
                  </w:r>
                </w:p>
              </w:tc>
              <w:tc>
                <w:tcPr>
                  <w:tcW w:w="1078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57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2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86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二级RO高压泵A/B</w:t>
                  </w:r>
                </w:p>
              </w:tc>
              <w:tc>
                <w:tcPr>
                  <w:tcW w:w="1366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79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≤82</w:t>
                  </w:r>
                </w:p>
              </w:tc>
              <w:tc>
                <w:tcPr>
                  <w:tcW w:w="1078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57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2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86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结晶循环泵</w:t>
                  </w:r>
                </w:p>
              </w:tc>
              <w:tc>
                <w:tcPr>
                  <w:tcW w:w="1366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791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≤50</w:t>
                  </w:r>
                </w:p>
              </w:tc>
              <w:tc>
                <w:tcPr>
                  <w:tcW w:w="1078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575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装置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327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863" w:type="pct"/>
                  <w:noWrap w:val="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板式换热器出口温度</w:t>
                  </w:r>
                </w:p>
              </w:tc>
              <w:tc>
                <w:tcPr>
                  <w:tcW w:w="1366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℃</w:t>
                  </w:r>
                </w:p>
              </w:tc>
              <w:tc>
                <w:tcPr>
                  <w:tcW w:w="791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15～35</w:t>
                  </w:r>
                </w:p>
              </w:tc>
              <w:tc>
                <w:tcPr>
                  <w:tcW w:w="1078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DCS实时监控</w:t>
                  </w:r>
                </w:p>
              </w:tc>
              <w:tc>
                <w:tcPr>
                  <w:tcW w:w="575" w:type="pct"/>
                  <w:noWrap w:val="0"/>
                  <w:vAlign w:val="center"/>
                </w:tcPr>
                <w:p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hint="eastAsia" w:ascii="Calibri" w:hAnsi="Calibri"/>
                    </w:rPr>
                    <w:t>装置</w:t>
                  </w:r>
                </w:p>
              </w:tc>
            </w:tr>
            <w:bookmarkEnd w:id="0"/>
          </w:tbl>
          <w:p>
            <w:pPr>
              <w:pStyle w:val="2"/>
              <w:spacing w:before="120" w:after="120" w:line="360" w:lineRule="exact"/>
              <w:ind w:firstLine="2310" w:firstLineChars="11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确定了水处理装置2021年节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改项目实施计划</w:t>
            </w:r>
          </w:p>
          <w:tbl>
            <w:tblPr>
              <w:tblStyle w:val="6"/>
              <w:tblW w:w="0" w:type="auto"/>
              <w:tblInd w:w="9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5"/>
              <w:gridCol w:w="1746"/>
              <w:gridCol w:w="2792"/>
              <w:gridCol w:w="1221"/>
              <w:gridCol w:w="1048"/>
              <w:gridCol w:w="1919"/>
              <w:gridCol w:w="1221"/>
              <w:gridCol w:w="174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7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ind w:left="-105" w:leftChars="-50" w:right="-105" w:rightChars="-50"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7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项目名称</w:t>
                  </w:r>
                </w:p>
              </w:tc>
              <w:tc>
                <w:tcPr>
                  <w:tcW w:w="27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措施方法/内容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预计</w:t>
                  </w:r>
                </w:p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10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预计</w:t>
                  </w:r>
                </w:p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投资</w:t>
                  </w:r>
                </w:p>
              </w:tc>
              <w:tc>
                <w:tcPr>
                  <w:tcW w:w="19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预计节能效果</w:t>
                  </w:r>
                </w:p>
              </w:tc>
              <w:tc>
                <w:tcPr>
                  <w:tcW w:w="122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投资</w:t>
                  </w:r>
                </w:p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回收期</w:t>
                  </w:r>
                </w:p>
              </w:tc>
              <w:tc>
                <w:tcPr>
                  <w:tcW w:w="174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D8D8D8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是否列入公</w:t>
                  </w:r>
                </w:p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执行计划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71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12"/>
                    <w:widowControl/>
                    <w:numPr>
                      <w:ilvl w:val="0"/>
                      <w:numId w:val="2"/>
                    </w:numPr>
                    <w:ind w:firstLineChars="0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蒸发结晶单元蒸汽优化项目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用0.5MPa蒸汽替换高盐水蒸发结晶现用的1.0MPa蒸汽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2021年11月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10万元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采暖期（7个月）0.5MPa蒸汽直接替代1.0MPa蒸汽，节约1.0MPa蒸汽输送管损118吨/月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3.25万元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列入</w:t>
                  </w:r>
                </w:p>
              </w:tc>
            </w:tr>
          </w:tbl>
          <w:p>
            <w:pPr>
              <w:tabs>
                <w:tab w:val="left" w:pos="1276"/>
              </w:tabs>
              <w:spacing w:line="360" w:lineRule="exact"/>
              <w:ind w:firstLine="2640" w:firstLineChars="1100"/>
              <w:jc w:val="both"/>
              <w:rPr>
                <w:rFonts w:ascii="宋体" w:hAnsi="宋体"/>
                <w:b w:val="0"/>
                <w:bCs w:val="0"/>
                <w:color w:val="0070C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确定了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主要用能的能源数据收集计划</w:t>
            </w:r>
          </w:p>
          <w:p/>
          <w:tbl>
            <w:tblPr>
              <w:tblStyle w:val="6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709"/>
              <w:gridCol w:w="2977"/>
              <w:gridCol w:w="1134"/>
              <w:gridCol w:w="1276"/>
              <w:gridCol w:w="1134"/>
              <w:gridCol w:w="138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75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装置</w:t>
                  </w: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序号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能源数据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</w:t>
                  </w: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收集方式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收集频率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收集人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75" w:type="dxa"/>
                  <w:vMerge w:val="restart"/>
                  <w:noWrap w:val="0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水系统</w:t>
                  </w: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0.5MPa蒸汽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t</w:t>
                  </w: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流量计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每班连续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中控操作员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75" w:type="dxa"/>
                  <w:vMerge w:val="continue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1.0MPa蒸汽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t</w:t>
                  </w: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流量计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每班连续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中控操作员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75" w:type="dxa"/>
                  <w:vMerge w:val="continue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709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</w:t>
                  </w:r>
                </w:p>
              </w:tc>
              <w:tc>
                <w:tcPr>
                  <w:tcW w:w="2977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动力电耗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kw</w:t>
                  </w:r>
                  <w:r>
                    <w:rPr>
                      <w:rFonts w:hint="eastAsia" w:ascii="宋体" w:hAnsi="宋体"/>
                      <w:sz w:val="15"/>
                      <w:szCs w:val="15"/>
                    </w:rPr>
                    <w:t>·</w:t>
                  </w:r>
                  <w:r>
                    <w:rPr>
                      <w:rFonts w:ascii="宋体" w:hAnsi="宋体"/>
                      <w:szCs w:val="21"/>
                    </w:rPr>
                    <w:t>h</w:t>
                  </w:r>
                </w:p>
              </w:tc>
              <w:tc>
                <w:tcPr>
                  <w:tcW w:w="1276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电度表</w:t>
                  </w:r>
                </w:p>
              </w:tc>
              <w:tc>
                <w:tcPr>
                  <w:tcW w:w="1134" w:type="dxa"/>
                  <w:noWrap w:val="0"/>
                  <w:vAlign w:val="top"/>
                </w:tcPr>
                <w:p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每班连续</w:t>
                  </w:r>
                </w:p>
              </w:tc>
              <w:tc>
                <w:tcPr>
                  <w:tcW w:w="1382" w:type="dxa"/>
                  <w:noWrap w:val="0"/>
                  <w:vAlign w:val="top"/>
                </w:tcPr>
                <w:p>
                  <w:pPr>
                    <w:spacing w:line="360" w:lineRule="exact"/>
                    <w:ind w:left="-105" w:leftChars="-50" w:right="-105" w:rightChars="-50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电气运行人员</w:t>
                  </w:r>
                </w:p>
              </w:tc>
            </w:tr>
          </w:tbl>
          <w:p/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抽查《罐区、包括能源中心、239B 换热站能源评审报告》评审周期：2020年1-12月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源评审内容包括：罐区装置简介、节能组织机构及能源职责规定、装置用能结构、用能趋势、用能同比/环比分析、能量平衡分析、主要用能设备现有用能控制措施、能源风险及机遇、可控变量与改进方向、节能潜力及改进机会、评审输出等等，基本与《水处理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装置评审报告》 保持一致。                                                                   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产品生产过程的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能源使用与能源消耗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控制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能源绩效参数的控制、相关变量控制、优化操作、节能技改技措的实施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.生产过程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绩效的分析、评价、不符合的整改及改进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9.1.1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9.1.3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10.1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10.2</w:t>
            </w:r>
          </w:p>
        </w:tc>
        <w:tc>
          <w:tcPr>
            <w:tcW w:w="10376" w:type="dxa"/>
          </w:tcPr>
          <w:p>
            <w:pPr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查《公用工程运行部节能月报》，主要是统计分析生产过程的能源使用与能源消耗的控制；</w:t>
            </w:r>
          </w:p>
          <w:p>
            <w:pPr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抽2021年6月节能月报，主要内容包括：</w:t>
            </w:r>
          </w:p>
          <w:p>
            <w:pPr>
              <w:spacing w:line="36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一、公司下达月度计划目标完成情况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（1）一级脱盐水装置</w:t>
            </w:r>
          </w:p>
          <w:p>
            <w:pPr>
              <w:spacing w:line="360" w:lineRule="auto"/>
              <w:ind w:firstLine="411" w:firstLineChars="196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原水消耗：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月一级脱盐水原水消耗为1.32t/t，较计划值持平。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月一级脱盐水电耗1.802kWh/t，较计划值1.957kWh/t低0.155kWh/t，环比降低0.145kWh/t。</w:t>
            </w:r>
          </w:p>
          <w:p>
            <w:pPr>
              <w:spacing w:line="360" w:lineRule="auto"/>
              <w:ind w:left="840" w:leftChars="200" w:hanging="420" w:hanging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月一级脱盐水电耗1.830kWh/t，较计划值1.957kWh/t低0.127kWh/t，较上月电耗1.802kWh/t环比增加0.028kWh/t。</w:t>
            </w:r>
          </w:p>
          <w:p>
            <w:pPr>
              <w:spacing w:line="360" w:lineRule="auto"/>
              <w:ind w:left="840" w:leftChars="200" w:hanging="420" w:hangingChars="2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主要原因为5月份为延长一级反渗透运行周期，将超滤制水周期由1.5小时降低至1小时，超滤反洗频次加大，另废液泵开启频次也增大，是导致6月份电耗较5月份上升的主要原因。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（2）污水处理站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</w:p>
          <w:p>
            <w:pPr>
              <w:spacing w:line="36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电耗：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月电耗为1.6kWh/t，较计划值低0.174kWh/t，在计划值控制范围内。</w:t>
            </w:r>
          </w:p>
          <w:p>
            <w:pPr>
              <w:spacing w:line="36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分析原因：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月电耗环比上月持平，较计划值低原因是CBR2鼓风机优化运行，减少500h运行时间。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（3）高盐水零排放装置</w:t>
            </w:r>
          </w:p>
          <w:p>
            <w:pPr>
              <w:spacing w:line="360" w:lineRule="auto"/>
              <w:ind w:left="840" w:leftChars="300" w:hanging="210" w:hangingChars="1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月电耗为6.839kWh/t，较计划值6.846kWh/t比下降0.007kWh/t，较上月电耗6.827kWh/t环比上升0.012kWh/t。</w:t>
            </w:r>
          </w:p>
          <w:p>
            <w:pPr>
              <w:spacing w:line="360" w:lineRule="auto"/>
              <w:ind w:firstLine="315" w:firstLineChars="15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原因分析：蒸发结晶单元正常运行，高耗能设备全部运行，减量化装置正常运行，本月实际电耗基本与计划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left="630" w:leftChars="300" w:firstLine="0" w:firstLineChars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值一致，较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月相比，环比略有上升的原因是上月产水量比本月多0.52万吨，本月因GTR4B膜壳内壁脱丝故障停运，GTR4A运行污堵后化学清洗5天，产水量环比上月下降所致。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能源消费总量、结构情况分析。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tbl>
            <w:tblPr>
              <w:tblStyle w:val="6"/>
              <w:tblW w:w="9781" w:type="dxa"/>
              <w:tblInd w:w="-60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1418"/>
              <w:gridCol w:w="709"/>
              <w:gridCol w:w="1842"/>
              <w:gridCol w:w="1843"/>
              <w:gridCol w:w="2693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主要燃料、动力名称</w:t>
                  </w:r>
                </w:p>
              </w:tc>
              <w:tc>
                <w:tcPr>
                  <w:tcW w:w="7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月消耗量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合计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电力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kWh</w:t>
                  </w: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191257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5161567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给水站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1248048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一级脱盐水装置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1796166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回用水装置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875337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污水处理装置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875377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高盐水装置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175382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罐区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0.5MPa蒸汽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t</w:t>
                  </w: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一级脱盐水装置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回用水装置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污水处理装置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高盐水装置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罐区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仪表空气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Nm³</w:t>
                  </w: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181424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444414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一级脱盐水装置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215724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回用水装置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45466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高盐水装置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418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1800</w:t>
                  </w:r>
                </w:p>
              </w:tc>
              <w:tc>
                <w:tcPr>
                  <w:tcW w:w="184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罐区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1.0MPa蒸汽</w:t>
                  </w:r>
                </w:p>
              </w:tc>
              <w:tc>
                <w:tcPr>
                  <w:tcW w:w="7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t</w:t>
                  </w: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10800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10800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高盐水装置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1.0MPa蒸汽</w:t>
                  </w:r>
                </w:p>
              </w:tc>
              <w:tc>
                <w:tcPr>
                  <w:tcW w:w="7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t</w:t>
                  </w: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回用水装置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1.0MPa蒸汽</w:t>
                  </w:r>
                </w:p>
              </w:tc>
              <w:tc>
                <w:tcPr>
                  <w:tcW w:w="7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5273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5273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脱盐水装置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氧气</w:t>
                  </w:r>
                </w:p>
              </w:tc>
              <w:tc>
                <w:tcPr>
                  <w:tcW w:w="7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Nm³</w:t>
                  </w: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89416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89416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高盐水装置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氮气</w:t>
                  </w:r>
                </w:p>
              </w:tc>
              <w:tc>
                <w:tcPr>
                  <w:tcW w:w="7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Nm³</w:t>
                  </w:r>
                </w:p>
              </w:tc>
              <w:tc>
                <w:tcPr>
                  <w:tcW w:w="18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 xml:space="preserve">3960000 </w:t>
                  </w:r>
                </w:p>
              </w:tc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 xml:space="preserve">3960000 </w:t>
                  </w:r>
                </w:p>
              </w:tc>
              <w:tc>
                <w:tcPr>
                  <w:tcW w:w="26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罐区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产量对比分</w:t>
            </w:r>
          </w:p>
          <w:tbl>
            <w:tblPr>
              <w:tblStyle w:val="6"/>
              <w:tblpPr w:leftFromText="180" w:rightFromText="180" w:vertAnchor="text" w:horzAnchor="page" w:tblpXSpec="center" w:tblpY="577"/>
              <w:tblOverlap w:val="never"/>
              <w:tblW w:w="1000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"/>
              <w:gridCol w:w="445"/>
              <w:gridCol w:w="1003"/>
              <w:gridCol w:w="956"/>
              <w:gridCol w:w="479"/>
              <w:gridCol w:w="979"/>
              <w:gridCol w:w="1250"/>
              <w:gridCol w:w="885"/>
              <w:gridCol w:w="608"/>
              <w:gridCol w:w="402"/>
              <w:gridCol w:w="1129"/>
              <w:gridCol w:w="96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90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项目</w:t>
                  </w:r>
                </w:p>
              </w:tc>
              <w:tc>
                <w:tcPr>
                  <w:tcW w:w="4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100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本月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上月</w:t>
                  </w:r>
                </w:p>
              </w:tc>
              <w:tc>
                <w:tcPr>
                  <w:tcW w:w="47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计划值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去年同期</w:t>
                  </w:r>
                </w:p>
              </w:tc>
              <w:tc>
                <w:tcPr>
                  <w:tcW w:w="213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与上月比</w:t>
                  </w:r>
                </w:p>
              </w:tc>
              <w:tc>
                <w:tcPr>
                  <w:tcW w:w="1010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与计划比</w:t>
                  </w:r>
                </w:p>
              </w:tc>
              <w:tc>
                <w:tcPr>
                  <w:tcW w:w="209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与去年同期比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8" w:hRule="atLeast"/>
              </w:trPr>
              <w:tc>
                <w:tcPr>
                  <w:tcW w:w="90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00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5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479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97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差值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差值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差值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%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atLeast"/>
              </w:trPr>
              <w:tc>
                <w:tcPr>
                  <w:tcW w:w="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一级脱盐水</w:t>
                  </w:r>
                </w:p>
              </w:tc>
              <w:tc>
                <w:tcPr>
                  <w:tcW w:w="445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t</w:t>
                  </w:r>
                </w:p>
              </w:tc>
              <w:tc>
                <w:tcPr>
                  <w:tcW w:w="1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681838</w:t>
                  </w: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679088</w:t>
                  </w:r>
                </w:p>
              </w:tc>
              <w:tc>
                <w:tcPr>
                  <w:tcW w:w="47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535446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  <w:t>2750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0.40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  <w:t>146392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27.34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atLeast"/>
              </w:trPr>
              <w:tc>
                <w:tcPr>
                  <w:tcW w:w="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回用水</w:t>
                  </w:r>
                </w:p>
              </w:tc>
              <w:tc>
                <w:tcPr>
                  <w:tcW w:w="445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t</w:t>
                  </w:r>
                </w:p>
              </w:tc>
              <w:tc>
                <w:tcPr>
                  <w:tcW w:w="1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810743</w:t>
                  </w: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841691</w:t>
                  </w:r>
                </w:p>
              </w:tc>
              <w:tc>
                <w:tcPr>
                  <w:tcW w:w="47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520990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  <w:t>-30948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-3.68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  <w:t>289753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55.61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atLeast"/>
              </w:trPr>
              <w:tc>
                <w:tcPr>
                  <w:tcW w:w="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高盐水</w:t>
                  </w:r>
                </w:p>
              </w:tc>
              <w:tc>
                <w:tcPr>
                  <w:tcW w:w="445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t</w:t>
                  </w:r>
                </w:p>
              </w:tc>
              <w:tc>
                <w:tcPr>
                  <w:tcW w:w="1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170873</w:t>
                  </w: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175208</w:t>
                  </w:r>
                </w:p>
              </w:tc>
              <w:tc>
                <w:tcPr>
                  <w:tcW w:w="47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162631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  <w:t>-4335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-2.47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  <w:t>8242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5.06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7" w:hRule="atLeast"/>
              </w:trPr>
              <w:tc>
                <w:tcPr>
                  <w:tcW w:w="9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污水</w:t>
                  </w:r>
                </w:p>
              </w:tc>
              <w:tc>
                <w:tcPr>
                  <w:tcW w:w="445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t</w:t>
                  </w:r>
                </w:p>
              </w:tc>
              <w:tc>
                <w:tcPr>
                  <w:tcW w:w="10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547086</w:t>
                  </w:r>
                </w:p>
              </w:tc>
              <w:tc>
                <w:tcPr>
                  <w:tcW w:w="9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522969</w:t>
                  </w:r>
                </w:p>
              </w:tc>
              <w:tc>
                <w:tcPr>
                  <w:tcW w:w="479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9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520990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24117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4.61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000000"/>
                      <w:sz w:val="21"/>
                      <w:szCs w:val="21"/>
                    </w:rPr>
                    <w:t>26096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sz w:val="21"/>
                      <w:szCs w:val="21"/>
                    </w:rPr>
                    <w:t>5.00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6月3#计量间原水用量1160437m3,较上月1179757m3下降1.64 %。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②一级脱盐水站根据公司上游用户需求组织生产。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月产水681838t，上月产水679088t，较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月上涨0.40%。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840" w:hanging="840" w:hangingChars="4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③污水及回用水装置根据公司废水排水量组织生产。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月处理污水547086t，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月处理污水522969，较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月上涨4.61%；回用水产水810743吨，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月产水841691t，较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月下降3.68%。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630" w:hanging="630" w:hangingChars="30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④高盐水零排放装置根据回用水浓水排放量组织生产。本月高盐水产水170873吨，上月产水175208t，较上月下降2.47%。 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主要耗能设备管理情况</w:t>
            </w:r>
          </w:p>
          <w:tbl>
            <w:tblPr>
              <w:tblStyle w:val="6"/>
              <w:tblW w:w="0" w:type="auto"/>
              <w:tblInd w:w="-5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95"/>
              <w:gridCol w:w="750"/>
              <w:gridCol w:w="436"/>
              <w:gridCol w:w="941"/>
              <w:gridCol w:w="1500"/>
              <w:gridCol w:w="1473"/>
              <w:gridCol w:w="477"/>
              <w:gridCol w:w="1746"/>
              <w:gridCol w:w="927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2" w:hRule="atLeast"/>
              </w:trPr>
              <w:tc>
                <w:tcPr>
                  <w:tcW w:w="99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设备位号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设备名称</w:t>
                  </w:r>
                </w:p>
              </w:tc>
              <w:tc>
                <w:tcPr>
                  <w:tcW w:w="4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941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机泵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类型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型号规格</w:t>
                  </w:r>
                </w:p>
              </w:tc>
              <w:tc>
                <w:tcPr>
                  <w:tcW w:w="14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技术参数</w:t>
                  </w:r>
                </w:p>
              </w:tc>
              <w:tc>
                <w:tcPr>
                  <w:tcW w:w="47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功率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KW</w:t>
                  </w:r>
                </w:p>
              </w:tc>
              <w:tc>
                <w:tcPr>
                  <w:tcW w:w="174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制造厂家</w:t>
                  </w:r>
                </w:p>
              </w:tc>
              <w:tc>
                <w:tcPr>
                  <w:tcW w:w="92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kern w:val="0"/>
                      <w:sz w:val="21"/>
                      <w:szCs w:val="21"/>
                    </w:rPr>
                    <w:t>运行方式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2" w:hRule="atLeast"/>
              </w:trPr>
              <w:tc>
                <w:tcPr>
                  <w:tcW w:w="99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5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41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5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7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74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2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b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86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CSB0301A/B/C/D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离心鼓风机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4台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离心式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C180-1.75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风量：180m³/min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电压：10kV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315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电机：西门子电气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传动有限公司      风机：华鼓鼓风机有限公司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2用2备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80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CSB0302A/B/C/D/E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离心鼓风机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5台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离心式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C180-1.75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风量：180m³/min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电压：11kV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315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电机：西门子电气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传动有限公司      风机：华鼓鼓风机有限公司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3用2备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80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CSB0303A/B/C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离心鼓风机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3台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离心式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C150-1.8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风量：150m³/min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电压：10kV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284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电机：西门子电气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传动有限公司      风机：华鼓鼓风机有限公司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2用1备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80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471-1a/1b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立式轴流泵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2台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轴流式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1400ZLQ-70N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流量：6m³/s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电压：10kV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630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电机：湘潭电机股份有限公司             水泵：上海凯泉泵业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制造有限公司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1用1备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1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D-081401A/B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罗茨风机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2台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三叶罗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茨鼓风机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ZG-175 风量：3000m³/h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全压：56Pa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N=110KW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流量：3000m³/h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电压：380V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佳木斯电机股份有限公司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1用1备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91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POB1502A/B/C/D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循环补水泵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4台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单级离心泵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XA250/40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流量：700m³/h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电压：380V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佳木斯电机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股份有限公司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3用1备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6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POB1501A/B/C/D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脱盐水补水泵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4台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单级离心泵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DFCZ250-400B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流量：700m³/h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电压：380V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佳木斯电机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股份有限公司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3用1备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87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C081701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离心式蒸汽压缩机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离心式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45770 KKXGAEP 80560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流量：20.153m³/h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电压：10kV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691.8kW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琵乐风机贸易（上海）有限公司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连续运行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 xml:space="preserve">PK-081501A/B 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臭氧发生器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2台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NLO-20K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出力：20m³/h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170kW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福建新大陆环保科技有限公司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连续运行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CM099301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螺杆式冷冻机组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RWFⅡ177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Yb3-315L-2G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400L/S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205KW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__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备用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7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P442E-2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柴油机消防泵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XBC12/400-35ON6/654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PZ12V190B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144 m³/h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882KW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__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备用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00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P442E-1a/b/c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消防加压泵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3台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XBD12/200-350N6/627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YXKK450-4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200 m³/h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450KW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__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备用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33" w:hRule="atLeast"/>
              </w:trPr>
              <w:tc>
                <w:tcPr>
                  <w:tcW w:w="9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X-08-01-A/B/C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离心式冷水机</w:t>
                  </w:r>
                </w:p>
              </w:tc>
              <w:tc>
                <w:tcPr>
                  <w:tcW w:w="4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3台</w:t>
                  </w:r>
                </w:p>
              </w:tc>
              <w:tc>
                <w:tcPr>
                  <w:tcW w:w="9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YK 260-2000 TRR-134a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YDHF-52DD</w:t>
                  </w:r>
                </w:p>
              </w:tc>
              <w:tc>
                <w:tcPr>
                  <w:tcW w:w="14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_</w:t>
                  </w:r>
                </w:p>
              </w:tc>
              <w:tc>
                <w:tcPr>
                  <w:tcW w:w="4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394KW</w:t>
                  </w:r>
                </w:p>
              </w:tc>
              <w:tc>
                <w:tcPr>
                  <w:tcW w:w="17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__</w:t>
                  </w:r>
                </w:p>
              </w:tc>
              <w:tc>
                <w:tcPr>
                  <w:tcW w:w="92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textAlignment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21"/>
                      <w:szCs w:val="21"/>
                    </w:rPr>
                    <w:t>备用</w:t>
                  </w:r>
                </w:p>
              </w:tc>
            </w:tr>
          </w:tbl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（1）根据实际生产情况进行风机曝气量调整；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（2）罗茨风机主要按照程序设定步序运行；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（3）本月一级脱盐水外供泵、循环水外供泵按照装置需求运行；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（4）园区0.5MPa蒸汽管线4月19日停运；</w:t>
            </w:r>
          </w:p>
          <w:p>
            <w:pPr>
              <w:spacing w:line="360" w:lineRule="auto"/>
              <w:ind w:left="1260" w:leftChars="200" w:hanging="840" w:hangingChars="4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（5）能源中心冷冻机组1#机组开始间歇运行，2#机组目前处于备用状态，3#机组检修中，板式换热器4月17停运；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（6）239B、239E换热站4月15日停运；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（7）高盐水蒸发结晶单元运行正常修；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节能技术改造项目进展情况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甲醇循环水旁滤器扩能项目设计图已出，待审核；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查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</w:rPr>
              <w:t>影响运行部主要能源使用能源绩效参数的相关变量</w:t>
            </w: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2021年8月3日16：00实时控制结果：</w:t>
            </w:r>
          </w:p>
          <w:tbl>
            <w:tblPr>
              <w:tblStyle w:val="6"/>
              <w:tblpPr w:leftFromText="180" w:rightFromText="180" w:vertAnchor="text" w:horzAnchor="margin" w:tblpXSpec="right" w:tblpY="279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3"/>
              <w:gridCol w:w="1691"/>
              <w:gridCol w:w="2700"/>
              <w:gridCol w:w="676"/>
              <w:gridCol w:w="1354"/>
              <w:gridCol w:w="1610"/>
              <w:gridCol w:w="14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311" w:type="pct"/>
                  <w:shd w:val="clear" w:color="auto" w:fill="D9D9D9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833" w:type="pct"/>
                  <w:shd w:val="clear" w:color="auto" w:fill="D9D9D9"/>
                </w:tcPr>
                <w:p>
                  <w:pPr>
                    <w:spacing w:line="360" w:lineRule="auto"/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</w:rPr>
                    <w:t>主要用能能源绩效参数</w:t>
                  </w:r>
                </w:p>
              </w:tc>
              <w:tc>
                <w:tcPr>
                  <w:tcW w:w="1330" w:type="pct"/>
                  <w:shd w:val="clear" w:color="auto" w:fill="D9D9D9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  <w:t>相关变量</w:t>
                  </w:r>
                </w:p>
              </w:tc>
              <w:tc>
                <w:tcPr>
                  <w:tcW w:w="333" w:type="pct"/>
                  <w:shd w:val="clear" w:color="auto" w:fill="D9D9D9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  <w:t>单位</w:t>
                  </w:r>
                </w:p>
              </w:tc>
              <w:tc>
                <w:tcPr>
                  <w:tcW w:w="666" w:type="pct"/>
                  <w:shd w:val="clear" w:color="auto" w:fill="D9D9D9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  <w:t>要求</w:t>
                  </w:r>
                </w:p>
              </w:tc>
              <w:tc>
                <w:tcPr>
                  <w:tcW w:w="793" w:type="pct"/>
                  <w:shd w:val="clear" w:color="auto" w:fill="D9D9D9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 w:val="0"/>
                      <w:bCs/>
                      <w:szCs w:val="21"/>
                    </w:rPr>
                    <w:t>监视测量频次</w:t>
                  </w:r>
                </w:p>
              </w:tc>
              <w:tc>
                <w:tcPr>
                  <w:tcW w:w="732" w:type="pct"/>
                  <w:shd w:val="clear" w:color="auto" w:fill="D9D9D9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b w:val="0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 w:val="0"/>
                      <w:bCs/>
                      <w:szCs w:val="21"/>
                      <w:lang w:val="en-US" w:eastAsia="zh-CN"/>
                    </w:rPr>
                    <w:t>8月3日实时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</w:t>
                  </w:r>
                </w:p>
              </w:tc>
              <w:tc>
                <w:tcPr>
                  <w:tcW w:w="8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污水单位电耗</w:t>
                  </w:r>
                </w:p>
              </w:tc>
              <w:tc>
                <w:tcPr>
                  <w:tcW w:w="1330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离心鼓风机电耗</w:t>
                  </w:r>
                </w:p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CSB0302A-E</w:t>
                  </w:r>
                </w:p>
              </w:tc>
              <w:tc>
                <w:tcPr>
                  <w:tcW w:w="3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A</w:t>
                  </w:r>
                </w:p>
              </w:tc>
              <w:tc>
                <w:tcPr>
                  <w:tcW w:w="666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≤23</w:t>
                  </w:r>
                </w:p>
              </w:tc>
              <w:tc>
                <w:tcPr>
                  <w:tcW w:w="79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DCS实时监控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20.1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2</w:t>
                  </w:r>
                </w:p>
              </w:tc>
              <w:tc>
                <w:tcPr>
                  <w:tcW w:w="833" w:type="pct"/>
                  <w:vMerge w:val="restart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单位高盐水电耗</w:t>
                  </w:r>
                </w:p>
              </w:tc>
              <w:tc>
                <w:tcPr>
                  <w:tcW w:w="1330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GTR3高压泵A-C</w:t>
                  </w:r>
                </w:p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P_081509A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t>-C</w:t>
                  </w:r>
                  <w:r>
                    <w:rPr>
                      <w:rFonts w:ascii="Times New Roman" w:hAnsi="Times New Roman" w:eastAsia="宋体" w:cs="Times New Roman"/>
                    </w:rPr>
                    <w:t>_IA</w:t>
                  </w:r>
                </w:p>
              </w:tc>
              <w:tc>
                <w:tcPr>
                  <w:tcW w:w="3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A</w:t>
                  </w:r>
                </w:p>
              </w:tc>
              <w:tc>
                <w:tcPr>
                  <w:tcW w:w="666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≤350</w:t>
                  </w:r>
                </w:p>
              </w:tc>
              <w:tc>
                <w:tcPr>
                  <w:tcW w:w="79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DCS实时监控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335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3</w:t>
                  </w:r>
                </w:p>
              </w:tc>
              <w:tc>
                <w:tcPr>
                  <w:tcW w:w="833" w:type="pct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</w:p>
              </w:tc>
              <w:tc>
                <w:tcPr>
                  <w:tcW w:w="1330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GTR4高压泵A/B</w:t>
                  </w:r>
                </w:p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P-081511A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t>/B</w:t>
                  </w:r>
                </w:p>
              </w:tc>
              <w:tc>
                <w:tcPr>
                  <w:tcW w:w="3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A</w:t>
                  </w:r>
                </w:p>
              </w:tc>
              <w:tc>
                <w:tcPr>
                  <w:tcW w:w="666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≤230</w:t>
                  </w:r>
                </w:p>
              </w:tc>
              <w:tc>
                <w:tcPr>
                  <w:tcW w:w="79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DCS实时监控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208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4</w:t>
                  </w:r>
                </w:p>
              </w:tc>
              <w:tc>
                <w:tcPr>
                  <w:tcW w:w="833" w:type="pct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</w:p>
              </w:tc>
              <w:tc>
                <w:tcPr>
                  <w:tcW w:w="1330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二级RO高压泵A/B</w:t>
                  </w:r>
                </w:p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P_081520A_IA</w:t>
                  </w:r>
                  <w:r>
                    <w:rPr>
                      <w:rFonts w:hint="eastAsia" w:ascii="Times New Roman" w:hAnsi="Times New Roman" w:eastAsia="宋体" w:cs="Times New Roman"/>
                    </w:rPr>
                    <w:t>、</w:t>
                  </w:r>
                  <w:r>
                    <w:rPr>
                      <w:rFonts w:ascii="Times New Roman" w:hAnsi="Times New Roman" w:eastAsia="宋体" w:cs="Times New Roman"/>
                    </w:rPr>
                    <w:t>P_081520B_IA</w:t>
                  </w:r>
                </w:p>
              </w:tc>
              <w:tc>
                <w:tcPr>
                  <w:tcW w:w="3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A</w:t>
                  </w:r>
                </w:p>
              </w:tc>
              <w:tc>
                <w:tcPr>
                  <w:tcW w:w="666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≤82</w:t>
                  </w:r>
                </w:p>
              </w:tc>
              <w:tc>
                <w:tcPr>
                  <w:tcW w:w="79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DCS实时监控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63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5</w:t>
                  </w:r>
                </w:p>
              </w:tc>
              <w:tc>
                <w:tcPr>
                  <w:tcW w:w="833" w:type="pct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</w:p>
              </w:tc>
              <w:tc>
                <w:tcPr>
                  <w:tcW w:w="1330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结晶循环泵</w:t>
                  </w:r>
                </w:p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IIP081707</w:t>
                  </w:r>
                </w:p>
              </w:tc>
              <w:tc>
                <w:tcPr>
                  <w:tcW w:w="3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A</w:t>
                  </w:r>
                </w:p>
              </w:tc>
              <w:tc>
                <w:tcPr>
                  <w:tcW w:w="666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≤50</w:t>
                  </w:r>
                </w:p>
              </w:tc>
              <w:tc>
                <w:tcPr>
                  <w:tcW w:w="79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DCS实时监控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42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6</w:t>
                  </w:r>
                </w:p>
              </w:tc>
              <w:tc>
                <w:tcPr>
                  <w:tcW w:w="833" w:type="pct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</w:p>
              </w:tc>
              <w:tc>
                <w:tcPr>
                  <w:tcW w:w="1330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蒸汽压缩电耗</w:t>
                  </w:r>
                </w:p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C081701</w:t>
                  </w:r>
                </w:p>
              </w:tc>
              <w:tc>
                <w:tcPr>
                  <w:tcW w:w="3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A</w:t>
                  </w:r>
                </w:p>
              </w:tc>
              <w:tc>
                <w:tcPr>
                  <w:tcW w:w="666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≤100</w:t>
                  </w:r>
                </w:p>
              </w:tc>
              <w:tc>
                <w:tcPr>
                  <w:tcW w:w="79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DCS实时监控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89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7</w:t>
                  </w:r>
                </w:p>
              </w:tc>
              <w:tc>
                <w:tcPr>
                  <w:tcW w:w="833" w:type="pct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</w:p>
              </w:tc>
              <w:tc>
                <w:tcPr>
                  <w:tcW w:w="1330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蒸发循环泵</w:t>
                  </w:r>
                </w:p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P-081702</w:t>
                  </w:r>
                </w:p>
              </w:tc>
              <w:tc>
                <w:tcPr>
                  <w:tcW w:w="3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A</w:t>
                  </w:r>
                </w:p>
              </w:tc>
              <w:tc>
                <w:tcPr>
                  <w:tcW w:w="666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≤240</w:t>
                  </w:r>
                </w:p>
              </w:tc>
              <w:tc>
                <w:tcPr>
                  <w:tcW w:w="79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DCS实时监控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210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8</w:t>
                  </w:r>
                </w:p>
              </w:tc>
              <w:tc>
                <w:tcPr>
                  <w:tcW w:w="833" w:type="pct"/>
                  <w:vMerge w:val="continue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</w:p>
              </w:tc>
              <w:tc>
                <w:tcPr>
                  <w:tcW w:w="1330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高盐水罗茨风机</w:t>
                  </w:r>
                </w:p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D-081401A、B</w:t>
                  </w:r>
                </w:p>
              </w:tc>
              <w:tc>
                <w:tcPr>
                  <w:tcW w:w="3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A</w:t>
                  </w:r>
                </w:p>
              </w:tc>
              <w:tc>
                <w:tcPr>
                  <w:tcW w:w="666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≤95</w:t>
                  </w:r>
                </w:p>
              </w:tc>
              <w:tc>
                <w:tcPr>
                  <w:tcW w:w="79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DCS实时监控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Times New Roman" w:hAnsi="Times New Roman" w:eastAsia="宋体" w:cs="Times New Roman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lang w:val="en-US" w:eastAsia="zh-CN"/>
                    </w:rPr>
                    <w:t>79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311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9</w:t>
                  </w:r>
                </w:p>
              </w:tc>
              <w:tc>
                <w:tcPr>
                  <w:tcW w:w="8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ascii="Times New Roman" w:hAnsi="Times New Roman" w:eastAsia="宋体" w:cs="Times New Roman"/>
                    </w:rPr>
                    <w:t>一级脱盐水</w:t>
                  </w:r>
                </w:p>
              </w:tc>
              <w:tc>
                <w:tcPr>
                  <w:tcW w:w="1330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板式换热器出口温度</w:t>
                  </w:r>
                </w:p>
              </w:tc>
              <w:tc>
                <w:tcPr>
                  <w:tcW w:w="333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宋体" w:cs="Times New Roma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</w:rPr>
                    <w:t>℃</w:t>
                  </w:r>
                </w:p>
              </w:tc>
              <w:tc>
                <w:tcPr>
                  <w:tcW w:w="666" w:type="pct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≤35</w:t>
                  </w:r>
                </w:p>
              </w:tc>
              <w:tc>
                <w:tcPr>
                  <w:tcW w:w="793" w:type="pct"/>
                  <w:vAlign w:val="center"/>
                </w:tcPr>
                <w:p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DCS实时监控</w:t>
                  </w:r>
                </w:p>
              </w:tc>
              <w:tc>
                <w:tcPr>
                  <w:tcW w:w="732" w:type="pct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29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sz w:val="24"/>
                <w:szCs w:val="24"/>
                <w:lang w:val="en-US" w:eastAsia="zh-CN"/>
              </w:rPr>
              <w:t>全部符合要求。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2021年6月节能月报还通报了本月现场检查发现问题5项，全部进行了整改关闭，如：</w:t>
            </w:r>
          </w:p>
          <w:p>
            <w:pPr>
              <w:spacing w:line="360" w:lineRule="auto"/>
              <w:ind w:left="840" w:leftChars="200" w:hanging="420" w:hangingChars="200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3.8MPa蒸汽用汽量量较少，导致管线内凝液较多，部分导淋处漏汽及疏水阀故障，待短停检修期进行处理更换，石化大道17轴导淋法兰漏汽较大，进行带压堵漏处理；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整改措施验证实施有效。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630" w:leftChars="200" w:hanging="210" w:hanging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2.5MPa蒸汽含水量时大时小，导致部分导淋疏水效果欠佳，长城大道58轴蒸汽导淋控制阀内漏，需要停汽处理；采取措施：加强2.5MPa蒸汽巡检发现异常的及时调整，及时与总调沟通，控制2.5MPa蒸汽含水量；加强3.8MPa蒸汽巡检力度发现异常的及时调整，避免因蒸汽压力高，导致后期不能交出处理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经验证实施有效。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不符合的整改及改进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符合要求。</w:t>
            </w:r>
          </w:p>
          <w:p>
            <w:pPr>
              <w:spacing w:line="360" w:lineRule="auto"/>
            </w:pP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.验证基础设施管理的适宜性、符合性（主要耗能设备的排查与控制）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主要耗能设备的能效监测、分析与评价；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9.1.1</w:t>
            </w:r>
          </w:p>
        </w:tc>
        <w:tc>
          <w:tcPr>
            <w:tcW w:w="10376" w:type="dxa"/>
          </w:tcPr>
          <w:p>
            <w:pPr>
              <w:spacing w:line="360" w:lineRule="auto"/>
              <w:ind w:firstLine="420" w:firstLineChars="20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公用工程运行部组织对主要耗能设备进行了排查，并建立了主要耗能设备台账，共有  61 台，对每台耗能设备名称、型号规格、设备参数、配套电机型号、配套电机功率等进行了登记。主要有蒸汽压缩机、离心鼓风机、罗茨鼓风机、蒸发器、板式换热器、提升泵、循环泵。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能动设备测试由公司设备工程部组织，电气仪表中心负责按测试计划进行测试。</w:t>
            </w:r>
          </w:p>
          <w:p>
            <w:pPr>
              <w:spacing w:line="360" w:lineRule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运行部策划建立“设备和工程管理月报”，抽查2021年6月内容，主要是安排了对28台设备的检修方案。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运行部对照国家下达的四批淘汰落后机电目录，排查出运行部列入国家淘汰落后耗能设备共有44台，全部于</w:t>
            </w:r>
          </w:p>
          <w:p>
            <w:pPr>
              <w:spacing w:line="360" w:lineRule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2020年12月淘汰更新。</w:t>
            </w:r>
          </w:p>
          <w:p>
            <w:pPr>
              <w:spacing w:line="360" w:lineRule="auto"/>
            </w:pP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.证实监测资源适宜性、符合性；能源计量器具配置的符合性及合规性；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6.6/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9.1.2</w:t>
            </w:r>
          </w:p>
        </w:tc>
        <w:tc>
          <w:tcPr>
            <w:tcW w:w="10376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公用工程部按照GB17167-2006标准进行能源计量器具排查，排查结果如下：</w:t>
            </w:r>
          </w:p>
          <w:p>
            <w:pPr>
              <w:spacing w:line="360" w:lineRule="auto"/>
              <w:ind w:firstLine="1470" w:firstLineChars="7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“一级能源计量器具台账”，共30台，主要有：流量计、电子汽车衡、轨道衡等</w:t>
            </w:r>
          </w:p>
          <w:p>
            <w:pPr>
              <w:spacing w:line="360" w:lineRule="auto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   “二级能源计量器具台账”，共132台，主要有：流量计、电子皮带秤等</w:t>
            </w:r>
          </w:p>
          <w:p>
            <w:pPr>
              <w:spacing w:line="360" w:lineRule="auto"/>
              <w:ind w:firstLine="1470" w:firstLineChars="70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“三级能源计量器具台账”，共323台，主要有：流量计、电子皮带秤、称量仪等</w:t>
            </w:r>
          </w:p>
          <w:p>
            <w:pPr>
              <w:spacing w:line="360" w:lineRule="auto"/>
              <w:rPr>
                <w:rFonts w:hint="default"/>
                <w:b w:val="0"/>
                <w:bCs w:val="0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抽 1. 《涡街流量计检定证书》证书编号：19017629-001  检验单位：宁夏计量质量检验检测研究院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型号/规格：TN DN100 G400     出厂编号：051310004349    检定结论：1.0级合格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检定日期：2019年12月16日   有效期至：2021年12月15日</w:t>
            </w:r>
          </w:p>
          <w:p>
            <w:pPr>
              <w:spacing w:line="360" w:lineRule="auto"/>
              <w:ind w:left="840" w:hanging="840" w:hanging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抽 2. 《电磁流量计检定证书》证书编号：宁水流检字20200922001号  检验单位：宁夏睿星力衡计量检测中心</w:t>
            </w:r>
          </w:p>
          <w:p>
            <w:pPr>
              <w:spacing w:line="360" w:lineRule="auto"/>
              <w:ind w:left="840" w:hanging="840" w:hangingChars="4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型号/规格：SE210MN（DN100）     出厂编号：SE1707609    检定结论：合格（0.5级）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检定日期：2020年9月22日   有效期至：2022年9月21日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 3. 《电子汽车衡检定证书》证书编号：21001522-006  检验单位：宁夏计量质量检验检测研究院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型号/规格：SCS-120    出厂编号：13120006   检定结论：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Ⅲ</w:t>
            </w:r>
            <w:r>
              <w:rPr>
                <w:rFonts w:hint="eastAsia"/>
                <w:lang w:val="en-US" w:eastAsia="zh-CN"/>
              </w:rPr>
              <w:t>级合格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检定日期：2021年1月14日   有效期至：2022年1月13日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 4. 《自动轨道衡检定证书》证书编号：GJZ-H字第20210485号  检验单位：国家轨道衡计量站</w:t>
            </w:r>
          </w:p>
          <w:p>
            <w:pPr>
              <w:spacing w:line="360" w:lineRule="auto"/>
              <w:ind w:left="630" w:hanging="630" w:hanging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型号/规格：ZGU-100-SGY（液）    出厂编号：CWY2014003    检定结论：车辆称量准确度等级1级符合  检定日期：2021年4月8日   有效期至：2022年4月7日</w:t>
            </w:r>
          </w:p>
          <w:p>
            <w:pPr>
              <w:spacing w:line="360" w:lineRule="auto"/>
              <w:ind w:left="630" w:hanging="630" w:hangingChars="3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均符合要求。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.验证人员能力\意识的符合性；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7.2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7.3</w:t>
            </w:r>
          </w:p>
        </w:tc>
        <w:tc>
          <w:tcPr>
            <w:tcW w:w="10376" w:type="dxa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出示&lt;公用工程运行部2021年度培训计划&gt;共计115项培训项目。对每项培训内容、培训对象、培训形式、培训时间、培训课时、培训人数、培训目标、培训老师、考评方式、承办部门等均做出有详细安排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涉及能源培训有：承包商安全管理、脱盐水装置操作法指标培训、脱盐水装置工艺控制培训、回用水装置操作法指标培训、能源管理类制度学习、公司计划统计类制度学习、公司优化及技改技措制度学习等培训。员工培训面覆盖率100%。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抽公用工程运行部2021年3月份培训项目《能源管理制度培训》培训记录：有培训签到表共10人参加并签名，有培训制度，考评方式采用中石化网络学院答题，考试结果全部合格（若有不合格人员参加补考）。培训老师李晓燕（公用工程运行部生产工艺室业务主管）。</w:t>
            </w:r>
          </w:p>
        </w:tc>
        <w:tc>
          <w:tcPr>
            <w:tcW w:w="12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巡视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生产装置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现场运行控制的有效性(关注不同班次运行数)；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8.1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9.1.1</w:t>
            </w:r>
          </w:p>
        </w:tc>
        <w:tc>
          <w:tcPr>
            <w:tcW w:w="103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现场主要巡视了“水处理”和“罐区”二处现场，抽查了相关工艺卡片</w:t>
            </w:r>
            <w:r>
              <w:rPr>
                <w:rFonts w:hint="eastAsia"/>
              </w:rPr>
              <w:t>（含能源绩效参数以及相关变量）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控制情况，全部符合控制要求。工艺卡片管理有行管职能部门签字确认，有效期符合要求。工艺卡片上墙管理，确保操作人员随时可以查看和学习。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水处理中控室 当班：运行二班  当班20人，班长：栾东树，值班长1人，副班长3人，内操4人，外操11人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查2021年8月2日产水量：脱盐水23142 m3; 回用水29301 m3;污水处理量17946 m3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抽A级工艺指标: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1) 一级脱盐水运行水耗 控制指标要求：不大于1.345 t/t   现场实际 1.32 t/t 符合要求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    2) 一级脱盐水运行电耗 控制指标要求：不大于2.04kwh/t   现场实际 1.83kwh/t 符合要求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 xml:space="preserve">    3)  1.0 Mp高盐水消耗 控制指标要求：不大于0.06 t/t    现场实际 0.06 t/t  符合要求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抽查</w:t>
            </w:r>
            <w:r>
              <w:rPr>
                <w:rFonts w:hint="eastAsia"/>
              </w:rPr>
              <w:t>倒班交接班</w:t>
            </w:r>
            <w:r>
              <w:rPr>
                <w:rFonts w:hint="eastAsia"/>
                <w:lang w:val="en-US" w:eastAsia="zh-CN"/>
              </w:rPr>
              <w:t>记录</w:t>
            </w:r>
            <w:r>
              <w:rPr>
                <w:rFonts w:hint="eastAsia"/>
              </w:rPr>
              <w:t>现（</w:t>
            </w: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四班下班，</w:t>
            </w:r>
            <w:r>
              <w:rPr>
                <w:rFonts w:hint="eastAsia"/>
                <w:lang w:val="en-US" w:eastAsia="zh-CN"/>
              </w:rPr>
              <w:t>运行二</w:t>
            </w:r>
            <w:r>
              <w:rPr>
                <w:rFonts w:hint="eastAsia"/>
              </w:rPr>
              <w:t>班接班），基本按照《交接班管理制度》进行。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抽查《接班记录》。2021-8-3，有接班内容，本班情况，交班内容（交任务、交</w:t>
            </w:r>
            <w:r>
              <w:rPr>
                <w:rFonts w:hint="eastAsia"/>
                <w:lang w:val="en-US" w:eastAsia="zh-CN"/>
              </w:rPr>
              <w:t>能耗记录</w:t>
            </w:r>
            <w:r>
              <w:rPr>
                <w:rFonts w:hint="eastAsia"/>
              </w:rPr>
              <w:t>，本班原料消耗情况、交操作指标、交质量、交设备、交问题和经验、交工具、交安全环保和卫生）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抽查1)进水流量计FT-J001瞬时流量（2#管线）1872 m3/h;  累计：2318390.75 m3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840" w:leftChars="0" w:firstLine="0" w:firstLineChars="0"/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生产外供流量计FIQ-080102(生产水进水总管流量指示）瞬时930 m3/h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  <w:t>现场查工艺技术员中控室DCS巡检记录（给水站一级脱盐水工艺参数，满足工艺卡片中指标控制要求。</w:t>
            </w:r>
          </w:p>
          <w:p>
            <w:pPr>
              <w:numPr>
                <w:numId w:val="0"/>
              </w:numPr>
              <w:rPr>
                <w:rFonts w:hint="default" w:asciiTheme="minorEastAsia" w:hAnsiTheme="minorEastAsia" w:eastAsiaTheme="minorEastAsia" w:cstheme="minorEastAsia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3" w:type="dxa"/>
          </w:tcPr>
          <w:p/>
        </w:tc>
      </w:tr>
    </w:tbl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-36195</wp:posOffset>
          </wp:positionV>
          <wp:extent cx="386080" cy="366395"/>
          <wp:effectExtent l="0" t="0" r="2540" b="6985"/>
          <wp:wrapTight wrapText="bothSides">
            <wp:wrapPolygon>
              <wp:start x="5968" y="0"/>
              <wp:lineTo x="0" y="3145"/>
              <wp:lineTo x="0" y="16621"/>
              <wp:lineTo x="6395" y="21113"/>
              <wp:lineTo x="9379" y="21113"/>
              <wp:lineTo x="14495" y="21113"/>
              <wp:lineTo x="14921" y="21113"/>
              <wp:lineTo x="20889" y="14375"/>
              <wp:lineTo x="20889" y="5840"/>
              <wp:lineTo x="17479" y="1797"/>
              <wp:lineTo x="14495" y="0"/>
              <wp:lineTo x="5968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080" cy="366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6E8AC"/>
    <w:multiLevelType w:val="singleLevel"/>
    <w:tmpl w:val="0DA6E8AC"/>
    <w:lvl w:ilvl="0" w:tentative="0">
      <w:start w:val="2"/>
      <w:numFmt w:val="decimal"/>
      <w:lvlText w:val="%1)"/>
      <w:lvlJc w:val="left"/>
      <w:pPr>
        <w:tabs>
          <w:tab w:val="left" w:pos="312"/>
        </w:tabs>
        <w:ind w:left="840" w:leftChars="0" w:firstLine="0" w:firstLineChars="0"/>
      </w:pPr>
    </w:lvl>
  </w:abstractNum>
  <w:abstractNum w:abstractNumId="1">
    <w:nsid w:val="21CC4321"/>
    <w:multiLevelType w:val="multilevel"/>
    <w:tmpl w:val="21CC4321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5DC347"/>
    <w:multiLevelType w:val="singleLevel"/>
    <w:tmpl w:val="725DC347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75E10F3F"/>
    <w:multiLevelType w:val="multilevel"/>
    <w:tmpl w:val="75E10F3F"/>
    <w:lvl w:ilvl="0" w:tentative="0">
      <w:start w:val="1"/>
      <w:numFmt w:val="decimal"/>
      <w:lvlText w:val="%1"/>
      <w:lvlJc w:val="left"/>
      <w:pPr>
        <w:tabs>
          <w:tab w:val="left" w:pos="0"/>
        </w:tabs>
        <w:ind w:left="708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12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548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96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38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808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22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64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068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CFE1E3A"/>
    <w:rsid w:val="0FBE6542"/>
    <w:rsid w:val="108219C2"/>
    <w:rsid w:val="11127B89"/>
    <w:rsid w:val="11A2387A"/>
    <w:rsid w:val="17B72273"/>
    <w:rsid w:val="27896ECA"/>
    <w:rsid w:val="292B53B3"/>
    <w:rsid w:val="2EB5058A"/>
    <w:rsid w:val="30865348"/>
    <w:rsid w:val="33BD0584"/>
    <w:rsid w:val="3FEF0D37"/>
    <w:rsid w:val="5BC21BFB"/>
    <w:rsid w:val="5BFD0207"/>
    <w:rsid w:val="5EA12B9A"/>
    <w:rsid w:val="62F57202"/>
    <w:rsid w:val="64532E21"/>
    <w:rsid w:val="667B4738"/>
    <w:rsid w:val="66C13B5B"/>
    <w:rsid w:val="68C027BE"/>
    <w:rsid w:val="6B696805"/>
    <w:rsid w:val="73510D4F"/>
    <w:rsid w:val="77F80B2A"/>
    <w:rsid w:val="782A7D40"/>
    <w:rsid w:val="7DBA0783"/>
    <w:rsid w:val="7EED5A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6</TotalTime>
  <ScaleCrop>false</ScaleCrop>
  <LinksUpToDate>false</LinksUpToDate>
  <CharactersWithSpaces>147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mmjj</cp:lastModifiedBy>
  <dcterms:modified xsi:type="dcterms:W3CDTF">2021-08-17T21:04:24Z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AEC1242CF7D346BA870CF5619AE6DBB8</vt:lpwstr>
  </property>
</Properties>
</file>