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北京中诚天安咨询有限公司</w:t>
      </w:r>
      <w:bookmarkEnd w:id="0"/>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Q:34.01.02,35.04.02</w:t>
            </w:r>
          </w:p>
          <w:p>
            <w:pPr>
              <w:spacing w:line="240" w:lineRule="exact"/>
              <w:jc w:val="center"/>
              <w:rPr>
                <w:b/>
                <w:color w:val="000000" w:themeColor="text1"/>
                <w:sz w:val="20"/>
                <w:szCs w:val="20"/>
              </w:rPr>
            </w:pPr>
            <w:r>
              <w:rPr>
                <w:b/>
                <w:color w:val="000000" w:themeColor="text1"/>
                <w:sz w:val="20"/>
                <w:szCs w:val="20"/>
              </w:rPr>
              <w:t>E:34.01.02,35.04.02</w:t>
            </w:r>
          </w:p>
          <w:p>
            <w:pPr>
              <w:spacing w:line="240" w:lineRule="exact"/>
              <w:jc w:val="center"/>
              <w:rPr>
                <w:b/>
                <w:color w:val="000000" w:themeColor="text1"/>
                <w:sz w:val="20"/>
                <w:szCs w:val="20"/>
              </w:rPr>
            </w:pPr>
            <w:r>
              <w:rPr>
                <w:b/>
                <w:color w:val="000000" w:themeColor="text1"/>
                <w:sz w:val="20"/>
                <w:szCs w:val="20"/>
              </w:rPr>
              <w:t>O:34.01.02,35.04.02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pStyle w:val="2"/>
              <w:rPr>
                <w:rFonts w:hint="default" w:eastAsia="宋体"/>
                <w:lang w:val="en-US" w:eastAsia="zh-CN"/>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北京中诚天安咨询有限公司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北京市朝阳区三间房村185号2号楼一层107</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rPr>
                <w:rFonts w:ascii="宋体" w:hAnsi="宋体"/>
                <w:b/>
                <w:color w:val="000000" w:themeColor="text1"/>
                <w:sz w:val="20"/>
                <w:szCs w:val="20"/>
              </w:rPr>
            </w:pPr>
            <w:r>
              <w:rPr>
                <w:rFonts w:hint="eastAsia"/>
                <w:color w:val="FF0000"/>
                <w:szCs w:val="21"/>
                <w:lang w:val="en-US" w:eastAsia="zh-CN"/>
              </w:rPr>
              <w:t>北京市朝阳区大屯街道大屯里317号楼6层1单元609</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马星旭</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15901128723</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江珊</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r>
              <w:rPr>
                <w:rFonts w:ascii="宋体" w:hAnsi="宋体"/>
                <w:b/>
                <w:color w:val="000000" w:themeColor="text1"/>
                <w:sz w:val="20"/>
                <w:szCs w:val="20"/>
              </w:rPr>
              <w:t>江珊</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马星旭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Q：资质范围内工程造价咨询；招标代理</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E：资质范围内工程造价咨询；招标代理所涉及场所的相关环境管理活动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O：资质范围内工程造价咨询；招标代理所涉及场所的相关职业健康安全管理活动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Q：34.01.02;35.04.02</w:t>
            </w:r>
          </w:p>
          <w:p>
            <w:pPr>
              <w:spacing w:line="320" w:lineRule="exact"/>
              <w:rPr>
                <w:rFonts w:ascii="宋体" w:hAnsi="宋体"/>
                <w:b/>
                <w:color w:val="000000" w:themeColor="text1"/>
                <w:sz w:val="20"/>
                <w:szCs w:val="20"/>
              </w:rPr>
            </w:pPr>
            <w:r>
              <w:rPr>
                <w:rFonts w:ascii="宋体" w:hAnsi="宋体"/>
                <w:b/>
                <w:color w:val="000000" w:themeColor="text1"/>
                <w:sz w:val="20"/>
                <w:szCs w:val="20"/>
              </w:rPr>
              <w:t>E：34.01.02;35.04.02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O：34.01.02;35.04.02</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7" w:name="体系运行时间"/>
            <w:r>
              <w:rPr>
                <w:rFonts w:ascii="宋体" w:hAnsi="宋体"/>
                <w:b/>
                <w:color w:val="000000" w:themeColor="text1"/>
                <w:sz w:val="20"/>
                <w:szCs w:val="20"/>
              </w:rPr>
              <w:t>2021-01-10 0:00:00</w:t>
            </w:r>
            <w:bookmarkEnd w:id="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spacing w:line="280" w:lineRule="exact"/>
              <w:rPr>
                <w:rFonts w:hint="eastAsia" w:ascii="宋体" w:hAnsi="宋体"/>
                <w:b/>
                <w:color w:val="auto"/>
                <w:sz w:val="20"/>
                <w:szCs w:val="20"/>
                <w:lang w:val="en-US" w:eastAsia="zh-CN"/>
              </w:rPr>
            </w:pPr>
            <w:r>
              <w:rPr>
                <w:rFonts w:hint="eastAsia" w:ascii="宋体" w:hAnsi="宋体"/>
                <w:b/>
                <w:color w:val="auto"/>
                <w:sz w:val="20"/>
                <w:szCs w:val="20"/>
                <w:lang w:val="en-US" w:eastAsia="zh-CN"/>
              </w:rPr>
              <w:t>所有项目部（临时场所）名称、地址（可附项目清单）：</w:t>
            </w:r>
          </w:p>
          <w:p>
            <w:pPr>
              <w:spacing w:line="280" w:lineRule="exact"/>
              <w:rPr>
                <w:rFonts w:hint="default" w:ascii="宋体" w:hAnsi="宋体"/>
                <w:b/>
                <w:color w:val="auto"/>
                <w:sz w:val="20"/>
                <w:szCs w:val="20"/>
                <w:lang w:val="en-US" w:eastAsia="zh-CN"/>
              </w:rPr>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办公室</w:t>
            </w:r>
          </w:p>
        </w:tc>
        <w:tc>
          <w:tcPr>
            <w:tcW w:w="6804" w:type="dxa"/>
            <w:vAlign w:val="top"/>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造价</w:t>
            </w:r>
            <w:r>
              <w:rPr>
                <w:rFonts w:hint="eastAsia" w:ascii="宋体" w:hAnsi="宋体"/>
                <w:b/>
                <w:color w:val="000000" w:themeColor="text1"/>
                <w:sz w:val="20"/>
                <w:szCs w:val="20"/>
              </w:rPr>
              <w:t>部</w:t>
            </w:r>
          </w:p>
        </w:tc>
        <w:tc>
          <w:tcPr>
            <w:tcW w:w="6804" w:type="dxa"/>
            <w:vAlign w:val="top"/>
          </w:tcPr>
          <w:p>
            <w:pPr>
              <w:ind w:firstLine="420" w:firstLineChars="200"/>
              <w:rPr>
                <w:rFonts w:hint="eastAsia" w:ascii="宋体" w:hAnsi="宋体" w:cs="宋体"/>
                <w:szCs w:val="21"/>
              </w:rPr>
            </w:pPr>
            <w:r>
              <w:rPr>
                <w:rFonts w:hint="eastAsia" w:ascii="宋体" w:hAnsi="宋体" w:cs="宋体"/>
                <w:szCs w:val="21"/>
              </w:rPr>
              <w:t>1.负责</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2.负责组织对</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r>
              <w:rPr>
                <w:rFonts w:hint="eastAsia" w:ascii="宋体" w:hAnsi="宋体" w:cs="宋体"/>
                <w:szCs w:val="21"/>
              </w:rPr>
              <w:t>过程的策划、计划的编制，对项目实施管理、监督、检查和验收，对不合格品进行有效控制并制定合理处置方案；</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3.负责对本部门环境因素、职业健康安全风险的识别和评价，并确定重要环境因素、职业健康安全风险；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招标部</w:t>
            </w:r>
          </w:p>
        </w:tc>
        <w:tc>
          <w:tcPr>
            <w:tcW w:w="6804" w:type="dxa"/>
            <w:vAlign w:val="top"/>
          </w:tcPr>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采购、销售过程、顾客满意度调查、及采购销售过程所相关的环境、职业健康安全控制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sz w:val="18"/>
                <w:szCs w:val="18"/>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以人为本，提升管理，追求品质，持续改进；</w:t>
            </w:r>
          </w:p>
          <w:p>
            <w:pPr>
              <w:rPr>
                <w:rFonts w:hint="eastAsia"/>
              </w:rPr>
            </w:pPr>
            <w:r>
              <w:rPr>
                <w:rFonts w:hint="eastAsia"/>
              </w:rPr>
              <w:t xml:space="preserve">遵纪守法，减少污染，预防隐患，持续发展。 </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r>
              <w:rPr>
                <w:b/>
                <w:color w:val="000000" w:themeColor="text1"/>
              </w:rPr>
              <w:t>4、</w:t>
            </w:r>
            <w:r>
              <w:rPr>
                <w:rFonts w:hint="eastAsia"/>
                <w:b/>
                <w:color w:val="000000" w:themeColor="text1"/>
              </w:rPr>
              <w:t>风险识别与控制策划（QMS）</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21</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bCs/>
                <w:color w:val="auto"/>
                <w:lang w:val="en-US" w:eastAsia="zh-CN"/>
              </w:rPr>
            </w:pPr>
            <w:r>
              <w:rPr>
                <w:rFonts w:hint="eastAsia"/>
              </w:rPr>
              <w:t>工程</w:t>
            </w:r>
            <w:r>
              <w:rPr>
                <w:rFonts w:hint="eastAsia"/>
                <w:lang w:val="en-US" w:eastAsia="zh-CN"/>
              </w:rPr>
              <w:t>造价</w:t>
            </w:r>
            <w:r>
              <w:rPr>
                <w:rFonts w:hint="eastAsia"/>
              </w:rPr>
              <w:t>咨询服务</w:t>
            </w:r>
            <w:r>
              <w:rPr>
                <w:rFonts w:hint="eastAsia"/>
                <w:lang w:val="en-US" w:eastAsia="zh-CN"/>
              </w:rPr>
              <w:t>流</w:t>
            </w:r>
            <w:r>
              <w:rPr>
                <w:rFonts w:hint="eastAsia"/>
                <w:bCs/>
                <w:color w:val="auto"/>
                <w:lang w:val="en-US" w:eastAsia="zh-CN"/>
              </w:rPr>
              <w:t>程：</w:t>
            </w:r>
          </w:p>
          <w:p>
            <w:pPr>
              <w:rPr>
                <w:rFonts w:hint="eastAsia"/>
                <w:bCs/>
                <w:color w:val="auto"/>
                <w:lang w:val="en-US" w:eastAsia="zh-CN"/>
              </w:rPr>
            </w:pPr>
            <w:r>
              <w:rPr>
                <w:rFonts w:hint="eastAsia"/>
                <w:bCs/>
                <w:color w:val="auto"/>
                <w:lang w:val="en-US" w:eastAsia="zh-CN"/>
              </w:rPr>
              <w:t>组建团队—收集项目资料（含现场收集）—梳理分析—工程计量/计价—评审—验收</w:t>
            </w:r>
          </w:p>
          <w:p>
            <w:pPr>
              <w:pStyle w:val="2"/>
              <w:rPr>
                <w:rFonts w:hint="eastAsia" w:ascii="宋体" w:hAnsi="宋体"/>
                <w:color w:val="auto"/>
                <w:szCs w:val="21"/>
              </w:rPr>
            </w:pPr>
            <w:r>
              <w:rPr>
                <w:rFonts w:hint="eastAsia" w:ascii="宋体" w:hAnsi="宋体"/>
                <w:color w:val="auto"/>
                <w:szCs w:val="21"/>
              </w:rPr>
              <w:t>招标代理服务服务流程：</w:t>
            </w:r>
          </w:p>
          <w:p>
            <w:pPr>
              <w:pStyle w:val="2"/>
              <w:rPr>
                <w:rFonts w:hint="eastAsia" w:ascii="宋体" w:hAnsi="宋体"/>
                <w:color w:val="auto"/>
                <w:szCs w:val="21"/>
              </w:rPr>
            </w:pPr>
            <w:bookmarkStart w:id="9" w:name="_Hlk22238300"/>
            <w:r>
              <w:rPr>
                <w:rFonts w:hint="eastAsia" w:ascii="宋体" w:hAnsi="宋体"/>
                <w:color w:val="auto"/>
                <w:szCs w:val="21"/>
              </w:rPr>
              <w:t>签订招投标代理合同→采用公开竞争性谈判采购请示→项目备案→发布公开竞争性谈判公告→竞标单位报名→编制竞争性谈判文件→竞争性谈判文件会审→竞标单位领取竞争性谈判文件→开标→评标→定标→发布成交公示→打印发放成交通知书</w:t>
            </w:r>
          </w:p>
          <w:bookmarkEnd w:id="9"/>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rPr>
              <w:t>服务</w:t>
            </w:r>
            <w:r>
              <w:rPr>
                <w:rFonts w:hint="eastAsia"/>
                <w:bCs/>
                <w:u w:val="single"/>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rPr>
              <w:t>服务</w:t>
            </w:r>
            <w:r>
              <w:rPr>
                <w:rFonts w:hint="eastAsia"/>
                <w:bCs/>
                <w:u w:val="single"/>
                <w:lang w:val="en-US" w:eastAsia="zh-CN"/>
              </w:rPr>
              <w:t>过程</w:t>
            </w:r>
          </w:p>
          <w:p>
            <w:pPr>
              <w:rPr>
                <w:rFonts w:hint="eastAsia" w:ascii="宋体" w:hAnsi="宋体"/>
                <w:sz w:val="21"/>
                <w:szCs w:val="21"/>
                <w:lang w:eastAsia="zh-CN"/>
              </w:rPr>
            </w:pP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FF0000"/>
                <w:sz w:val="20"/>
                <w:szCs w:val="20"/>
              </w:rPr>
              <w:t xml:space="preserve"> </w:t>
            </w:r>
            <w:r>
              <w:rPr>
                <w:rFonts w:hint="eastAsia" w:ascii="宋体" w:hAnsi="宋体"/>
                <w:b/>
                <w:color w:val="FF0000"/>
                <w:sz w:val="20"/>
                <w:szCs w:val="20"/>
                <w:lang w:val="en-US" w:eastAsia="zh-CN"/>
              </w:rPr>
              <w:t>8.2</w:t>
            </w:r>
            <w:r>
              <w:rPr>
                <w:rFonts w:hint="eastAsia" w:ascii="宋体" w:hAnsi="宋体"/>
                <w:b/>
                <w:color w:val="000000" w:themeColor="text1"/>
                <w:sz w:val="20"/>
                <w:szCs w:val="20"/>
              </w:rPr>
              <w:t xml:space="preserve">   ，不适用理由：  </w:t>
            </w:r>
            <w:r>
              <w:rPr>
                <w:rFonts w:hint="eastAsia" w:ascii="宋体" w:hAnsi="宋体"/>
                <w:sz w:val="21"/>
                <w:szCs w:val="21"/>
                <w:lang w:val="en-US" w:eastAsia="zh-CN"/>
              </w:rPr>
              <w:t>因</w:t>
            </w:r>
            <w:r>
              <w:rPr>
                <w:rFonts w:hint="eastAsia" w:ascii="宋体" w:hAnsi="宋体"/>
                <w:szCs w:val="21"/>
              </w:rPr>
              <w:t>工程造价咨询；招标代理</w:t>
            </w:r>
            <w:r>
              <w:rPr>
                <w:rFonts w:hint="eastAsia" w:ascii="宋体" w:hAnsi="宋体"/>
                <w:szCs w:val="21"/>
                <w:lang w:val="en-US" w:eastAsia="zh-CN"/>
              </w:rPr>
              <w:t>服务</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rPr>
                <w:rFonts w:hint="eastAsia" w:eastAsia="宋体"/>
                <w:szCs w:val="21"/>
                <w:lang w:eastAsia="zh-CN"/>
              </w:rPr>
            </w:pP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11</w:t>
            </w:r>
            <w:r>
              <w:rPr>
                <w:rFonts w:hint="eastAsia"/>
                <w:bCs/>
                <w:szCs w:val="21"/>
              </w:rPr>
              <w:t>人，管理人</w:t>
            </w:r>
            <w:r>
              <w:rPr>
                <w:rFonts w:hint="eastAsia"/>
                <w:bCs/>
                <w:szCs w:val="21"/>
                <w:lang w:val="en-US" w:eastAsia="zh-CN"/>
              </w:rPr>
              <w:t>2</w:t>
            </w:r>
            <w:r>
              <w:rPr>
                <w:rFonts w:hint="eastAsia"/>
                <w:bCs/>
                <w:szCs w:val="21"/>
              </w:rPr>
              <w:t>人。有专业的</w:t>
            </w:r>
            <w:r>
              <w:rPr>
                <w:rFonts w:hint="eastAsia"/>
                <w:bCs/>
                <w:lang w:val="en-US" w:eastAsia="zh-CN"/>
              </w:rPr>
              <w:t>工程造价咨询服务</w:t>
            </w:r>
            <w:r>
              <w:rPr>
                <w:rFonts w:hint="eastAsia"/>
                <w:bCs/>
                <w:szCs w:val="21"/>
              </w:rPr>
              <w:t>人员，能满足</w:t>
            </w:r>
            <w:r>
              <w:rPr>
                <w:rFonts w:hint="eastAsia" w:ascii="宋体" w:hAnsi="宋体" w:cs="宋体"/>
                <w:kern w:val="0"/>
                <w:szCs w:val="21"/>
                <w:lang w:val="en-US" w:eastAsia="zh-CN"/>
              </w:rPr>
              <w:t>工程造价咨询服务的</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w:t>
            </w:r>
            <w:r>
              <w:rPr>
                <w:rStyle w:val="17"/>
                <w:rFonts w:hint="eastAsia" w:ascii="Arial" w:hAnsi="Arial" w:cs="Arial"/>
                <w:color w:val="333333"/>
                <w:shd w:val="clear" w:color="auto" w:fill="FFFFFF"/>
                <w:lang w:eastAsia="zh-CN"/>
              </w:rPr>
              <w:t>、</w:t>
            </w:r>
            <w:r>
              <w:rPr>
                <w:rStyle w:val="17"/>
                <w:rFonts w:hint="eastAsia" w:ascii="Arial" w:hAnsi="Arial" w:cs="Arial"/>
                <w:color w:val="333333"/>
                <w:shd w:val="clear" w:color="auto" w:fill="FFFFFF"/>
                <w:lang w:val="en-US" w:eastAsia="zh-CN"/>
              </w:rPr>
              <w:t>CAD设计软件</w:t>
            </w:r>
            <w:r>
              <w:rPr>
                <w:rStyle w:val="17"/>
                <w:rFonts w:hint="eastAsia" w:ascii="Arial" w:hAnsi="Arial" w:cs="Arial"/>
                <w:color w:val="333333"/>
                <w:shd w:val="clear" w:color="auto" w:fill="FFFFFF"/>
              </w:rPr>
              <w:t>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w:t>
            </w:r>
            <w:r>
              <w:rPr>
                <w:rFonts w:hint="eastAsia"/>
                <w:lang w:val="en-US" w:eastAsia="zh-CN"/>
              </w:rPr>
              <w:t>工程造价</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ascii="宋体" w:hAnsi="宋体"/>
                <w:szCs w:val="21"/>
              </w:rPr>
              <w:t>工程咨询服务</w:t>
            </w:r>
            <w:r>
              <w:rPr>
                <w:rFonts w:hint="eastAsia"/>
              </w:rPr>
              <w:t>和程序、设备工具的认可、人员资格的鉴定、记录要求等。评审结论：根据公司实际情况，</w:t>
            </w:r>
            <w:r>
              <w:rPr>
                <w:rFonts w:hint="eastAsia" w:ascii="宋体" w:hAnsi="宋体"/>
                <w:szCs w:val="21"/>
              </w:rPr>
              <w:t>工程造价咨询；招标代理</w:t>
            </w:r>
            <w:r>
              <w:rPr>
                <w:rFonts w:hint="eastAsia" w:ascii="宋体" w:hAnsi="宋体"/>
                <w:szCs w:val="21"/>
              </w:rPr>
              <w:t>服务</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auto"/>
                <w:szCs w:val="21"/>
                <w:highlight w:val="none"/>
                <w:lang w:val="en-US" w:eastAsia="zh-CN"/>
              </w:rPr>
              <w:t>2021年1-7</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202</w:t>
            </w:r>
            <w:r>
              <w:rPr>
                <w:rFonts w:hint="eastAsia"/>
                <w:lang w:val="en-US" w:eastAsia="zh-CN"/>
              </w:rPr>
              <w:t>1</w:t>
            </w:r>
            <w:r>
              <w:rPr>
                <w:rFonts w:hint="eastAsia"/>
              </w:rPr>
              <w:t>年</w:t>
            </w:r>
            <w:r>
              <w:rPr>
                <w:rFonts w:hint="eastAsia"/>
                <w:lang w:val="en-US" w:eastAsia="zh-CN"/>
              </w:rPr>
              <w:t>6</w:t>
            </w:r>
            <w:r>
              <w:rPr>
                <w:rFonts w:hint="eastAsia"/>
              </w:rPr>
              <w:t>月19-20日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w:t>
            </w:r>
            <w:r>
              <w:rPr>
                <w:rFonts w:hint="eastAsia"/>
                <w:lang w:val="en-US" w:eastAsia="zh-CN"/>
              </w:rPr>
              <w:t>1</w:t>
            </w:r>
            <w:r>
              <w:rPr>
                <w:rFonts w:hint="eastAsia"/>
              </w:rPr>
              <w:t>年</w:t>
            </w:r>
            <w:r>
              <w:rPr>
                <w:rFonts w:hint="eastAsia"/>
                <w:lang w:val="en-US" w:eastAsia="zh-CN"/>
              </w:rPr>
              <w:t>6</w:t>
            </w:r>
            <w:r>
              <w:rPr>
                <w:rFonts w:hint="eastAsia"/>
              </w:rPr>
              <w:t>月30日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w:t>
      </w:r>
      <w:r>
        <w:rPr>
          <w:rFonts w:hint="eastAsia"/>
          <w:b/>
          <w:color w:val="0000FF"/>
        </w:rPr>
        <w:t>合</w:t>
      </w:r>
      <w:r>
        <w:rPr>
          <w:rFonts w:hint="eastAsia"/>
          <w:b/>
          <w:color w:val="0000FF"/>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北京中诚天安咨询有限公司</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ascii="宋体" w:hAnsi="宋体"/>
                <w:b/>
                <w:color w:val="000000" w:themeColor="text1"/>
                <w:sz w:val="20"/>
                <w:szCs w:val="20"/>
              </w:rPr>
            </w:pP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bookmarkStart w:id="11" w:name="_GoBack"/>
      <w:bookmarkEnd w:id="11"/>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6</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8272CA"/>
    <w:rsid w:val="09C83588"/>
    <w:rsid w:val="106861FA"/>
    <w:rsid w:val="16B07B4C"/>
    <w:rsid w:val="34E532D0"/>
    <w:rsid w:val="540A7E5C"/>
    <w:rsid w:val="5427190C"/>
    <w:rsid w:val="56D24835"/>
    <w:rsid w:val="57C4141B"/>
    <w:rsid w:val="5D7614AA"/>
    <w:rsid w:val="793C5EDA"/>
    <w:rsid w:val="79FE0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9"/>
    <w:qFormat/>
    <w:uiPriority w:val="0"/>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2021-08-04T14:10:01Z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4549AD7149D145FEB8D23A4AB54B6DF4</vt:lpwstr>
  </property>
</Properties>
</file>