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主管领导/陪同人员：马星旭</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审核时间：2021年8月5日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szCs w:val="21"/>
                <w:lang w:val="en-US" w:eastAsia="zh-CN"/>
              </w:rPr>
              <w:t xml:space="preserve">Q  </w:t>
            </w:r>
            <w:r>
              <w:rPr>
                <w:rFonts w:hint="eastAsia"/>
                <w:szCs w:val="21"/>
              </w:rPr>
              <w:t>4.1-4.4，5.1-6.3，7.1.1，9.1.1，9.3，10.1，10.3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ascii="宋体" w:hAnsi="宋体"/>
                <w:szCs w:val="21"/>
              </w:rPr>
              <w:t>营业执照</w:t>
            </w:r>
            <w:r>
              <w:rPr>
                <w:rFonts w:hint="eastAsia" w:ascii="宋体" w:hAnsi="宋体"/>
                <w:szCs w:val="21"/>
              </w:rPr>
              <w:t>（</w:t>
            </w:r>
            <w:r>
              <w:rPr>
                <w:rFonts w:ascii="宋体" w:hAnsi="宋体"/>
                <w:szCs w:val="21"/>
              </w:rPr>
              <w:t>911101</w:t>
            </w:r>
            <w:r>
              <w:rPr>
                <w:rFonts w:hint="eastAsia" w:ascii="宋体" w:hAnsi="宋体"/>
                <w:szCs w:val="21"/>
              </w:rPr>
              <w:t>05MA01DT5BXK）</w:t>
            </w:r>
          </w:p>
          <w:p>
            <w:pPr>
              <w:spacing w:line="276" w:lineRule="auto"/>
              <w:jc w:val="left"/>
              <w:rPr>
                <w:rFonts w:ascii="宋体" w:hAnsi="宋体"/>
                <w:szCs w:val="21"/>
              </w:rPr>
            </w:pPr>
            <w:r>
              <w:rPr>
                <w:rFonts w:hint="eastAsia" w:ascii="宋体" w:hAnsi="宋体"/>
                <w:szCs w:val="21"/>
              </w:rPr>
              <w:t xml:space="preserve">成立日期：2018年7月31日    </w:t>
            </w:r>
          </w:p>
          <w:p>
            <w:pPr>
              <w:spacing w:line="276" w:lineRule="auto"/>
              <w:jc w:val="left"/>
              <w:rPr>
                <w:rFonts w:ascii="宋体" w:hAnsi="宋体"/>
                <w:szCs w:val="21"/>
              </w:rPr>
            </w:pPr>
            <w:r>
              <w:rPr>
                <w:rFonts w:hint="eastAsia" w:ascii="宋体" w:hAnsi="宋体"/>
                <w:szCs w:val="21"/>
              </w:rPr>
              <w:t>营业期限：2018年7月31日至2048年7月30日</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rFonts w:ascii="宋体" w:hAnsi="宋体"/>
                <w:szCs w:val="21"/>
              </w:rPr>
            </w:pPr>
            <w:r>
              <w:rPr>
                <w:rFonts w:hint="eastAsia" w:ascii="宋体" w:hAnsi="宋体"/>
                <w:szCs w:val="21"/>
              </w:rPr>
              <w:t>工程造价咨询企业甲级资质证书：证书编号：乙002111000771</w:t>
            </w:r>
          </w:p>
          <w:p>
            <w:pPr>
              <w:rPr>
                <w:szCs w:val="21"/>
              </w:rPr>
            </w:pPr>
            <w:r>
              <w:rPr>
                <w:rFonts w:hint="eastAsia" w:ascii="宋体" w:hAnsi="宋体"/>
                <w:szCs w:val="21"/>
              </w:rPr>
              <w:t>有效期：2020年6月18日至2023年6月17日</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szCs w:val="21"/>
              </w:rPr>
            </w:pPr>
            <w:r>
              <w:rPr>
                <w:rFonts w:hint="eastAsia"/>
                <w:szCs w:val="21"/>
              </w:rPr>
              <w:t>总经理：江珊    人员状况：15</w:t>
            </w:r>
          </w:p>
          <w:p>
            <w:pPr>
              <w:rPr>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提供环境因素列表，企业识别内部环境因素和对策主要有：</w:t>
            </w:r>
          </w:p>
          <w:p>
            <w:pPr>
              <w:rPr>
                <w:szCs w:val="21"/>
              </w:rPr>
            </w:pPr>
            <w:r>
              <w:rPr>
                <w:rFonts w:hint="eastAsia"/>
                <w:szCs w:val="21"/>
              </w:rPr>
              <w:t>内部因素：财务、资源、基础设施、过程运行、技术环境等</w:t>
            </w:r>
          </w:p>
          <w:p>
            <w:pPr>
              <w:rPr>
                <w:szCs w:val="21"/>
              </w:rPr>
            </w:pPr>
            <w:r>
              <w:rPr>
                <w:rFonts w:hint="eastAsia"/>
                <w:szCs w:val="21"/>
              </w:rPr>
              <w:t>外部因素：技术环境、法律法规、竞争力、疫情风险等</w:t>
            </w:r>
          </w:p>
          <w:p>
            <w:pPr>
              <w:rPr>
                <w:szCs w:val="21"/>
              </w:rPr>
            </w:pPr>
          </w:p>
          <w:p>
            <w:pPr>
              <w:rPr>
                <w:szCs w:val="21"/>
              </w:rPr>
            </w:pPr>
            <w:r>
              <w:rPr>
                <w:rFonts w:hint="eastAsia"/>
                <w:szCs w:val="21"/>
              </w:rPr>
              <w:t>提供风险和机遇识别及评估分析表：</w:t>
            </w:r>
          </w:p>
          <w:p>
            <w:r>
              <w:rPr>
                <w:rFonts w:hint="eastAsia"/>
              </w:rPr>
              <w:t>外部风险：</w:t>
            </w:r>
          </w:p>
          <w:p>
            <w:r>
              <w:rPr>
                <w:rFonts w:hint="eastAsia"/>
              </w:rPr>
              <w:t>服务、技术：服务、技术的稳定性、先进性</w:t>
            </w:r>
          </w:p>
          <w:p>
            <w:r>
              <w:rPr>
                <w:rFonts w:hint="eastAsia"/>
              </w:rPr>
              <w:t>法律法规：服务符合性要求的提升；竞争对手存在同样的困难</w:t>
            </w:r>
          </w:p>
          <w:p>
            <w:pPr>
              <w:rPr>
                <w:szCs w:val="21"/>
              </w:rPr>
            </w:pPr>
            <w:r>
              <w:rPr>
                <w:rFonts w:hint="eastAsia"/>
              </w:rPr>
              <w:t>市场竞争情况：市场竞争加剧带来的成本压力会引发风险；竞争会促进公司管理的提升</w:t>
            </w:r>
          </w:p>
          <w:p>
            <w:pPr>
              <w:rPr>
                <w:szCs w:val="21"/>
              </w:rPr>
            </w:pPr>
            <w:r>
              <w:rPr>
                <w:rFonts w:hint="eastAsia"/>
                <w:szCs w:val="21"/>
              </w:rPr>
              <w:t>。。。。。。。。</w:t>
            </w:r>
          </w:p>
          <w:p>
            <w:pPr>
              <w:rPr>
                <w:szCs w:val="21"/>
              </w:rPr>
            </w:pPr>
            <w:r>
              <w:rPr>
                <w:rFonts w:hint="eastAsia"/>
                <w:szCs w:val="21"/>
              </w:rPr>
              <w:t>内部：</w:t>
            </w:r>
          </w:p>
          <w:p>
            <w:pPr>
              <w:rPr>
                <w:szCs w:val="21"/>
              </w:rPr>
            </w:pPr>
            <w:r>
              <w:rPr>
                <w:rFonts w:hint="eastAsia"/>
                <w:szCs w:val="21"/>
              </w:rPr>
              <w:t>公司文化/价值观：良好的公司文化为体系的建设提供基础</w:t>
            </w:r>
          </w:p>
          <w:p>
            <w:pPr>
              <w:rPr>
                <w:szCs w:val="21"/>
              </w:rPr>
            </w:pPr>
            <w:r>
              <w:rPr>
                <w:rFonts w:hint="eastAsia"/>
                <w:szCs w:val="21"/>
              </w:rPr>
              <w:t>经营绩效：绩效压力所引发的成本压力会带来风险；管理体系的质量成本绩效将得到重视</w:t>
            </w:r>
          </w:p>
          <w:p>
            <w:pPr>
              <w:rPr>
                <w:szCs w:val="21"/>
              </w:rPr>
            </w:pPr>
            <w:r>
              <w:rPr>
                <w:rFonts w:hint="eastAsia"/>
                <w:szCs w:val="21"/>
              </w:rPr>
              <w:t>人员特点：管理团队经验的不足；管理团队更好的学习能力</w:t>
            </w:r>
          </w:p>
          <w:p>
            <w:pPr>
              <w:rPr>
                <w:szCs w:val="21"/>
              </w:rPr>
            </w:pPr>
            <w:r>
              <w:rPr>
                <w:rFonts w:hint="eastAsia"/>
                <w:szCs w:val="21"/>
              </w:rPr>
              <w:t>组织构架：多层次的构架，带来沟通与决策上的复杂性；健全的构架是管理体系的基础</w:t>
            </w:r>
          </w:p>
          <w:p>
            <w:pPr>
              <w:rPr>
                <w:szCs w:val="21"/>
              </w:rPr>
            </w:pPr>
            <w:r>
              <w:rPr>
                <w:rFonts w:hint="eastAsia"/>
                <w:szCs w:val="21"/>
              </w:rPr>
              <w:t>。。。。。</w:t>
            </w:r>
          </w:p>
          <w:p>
            <w:pPr>
              <w:rPr>
                <w:szCs w:val="21"/>
              </w:rPr>
            </w:pPr>
            <w:r>
              <w:rPr>
                <w:rFonts w:hint="eastAsia"/>
                <w:szCs w:val="21"/>
              </w:rPr>
              <w:t>措施：管理层组织市场、技术人员等进行新服务内容、新技术考察，需找机会引入新服务内容、新技术，提高公司竞争力和新的赢利点</w:t>
            </w:r>
          </w:p>
          <w:p>
            <w:pPr>
              <w:rPr>
                <w:szCs w:val="21"/>
              </w:rPr>
            </w:pPr>
            <w:r>
              <w:rPr>
                <w:rFonts w:hint="eastAsia"/>
                <w:szCs w:val="21"/>
              </w:rPr>
              <w:t>负责收集与公司有关的法律法规要求，遵纪守法，持续经营</w:t>
            </w:r>
          </w:p>
          <w:p>
            <w:pPr>
              <w:rPr>
                <w:szCs w:val="21"/>
              </w:rPr>
            </w:pPr>
            <w:r>
              <w:rPr>
                <w:rFonts w:hint="eastAsia"/>
                <w:szCs w:val="21"/>
              </w:rPr>
              <w:t>负责通过网络，行业交流会、顾客沟通等分析同行业的竞争情况，包括价格、质量、服务等</w:t>
            </w:r>
          </w:p>
          <w:p>
            <w:pPr>
              <w:rPr>
                <w:szCs w:val="21"/>
              </w:rPr>
            </w:pPr>
            <w:r>
              <w:rPr>
                <w:rFonts w:hint="eastAsia"/>
                <w:szCs w:val="21"/>
              </w:rPr>
              <w:t>管理层根据目前全球经济发展缓慢，公司更加严格提升公司服务的性价比，来稳定目前客户，努力开发新客户。。。。。。。</w:t>
            </w:r>
          </w:p>
          <w:p>
            <w:pPr>
              <w:rPr>
                <w:szCs w:val="21"/>
              </w:rPr>
            </w:pPr>
            <w:r>
              <w:rPr>
                <w:rFonts w:hint="eastAsia"/>
                <w:szCs w:val="21"/>
              </w:rPr>
              <w:t>风险与机遇识别基本充分，有效。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Pr>
                <w:rFonts w:hint="eastAsia"/>
                <w:szCs w:val="21"/>
                <w:u w:val="single"/>
              </w:rPr>
              <w:t>。</w:t>
            </w:r>
          </w:p>
          <w:p>
            <w:pPr>
              <w:rPr>
                <w:szCs w:val="21"/>
              </w:rPr>
            </w:pPr>
            <w:r>
              <w:rPr>
                <w:rFonts w:hint="eastAsia"/>
                <w:szCs w:val="21"/>
              </w:rPr>
              <w:t>抽相关方列表：</w:t>
            </w:r>
          </w:p>
          <w:p>
            <w:pPr>
              <w:rPr>
                <w:szCs w:val="21"/>
              </w:rPr>
            </w:pPr>
            <w:r>
              <w:rPr>
                <w:rFonts w:hint="eastAsia"/>
                <w:szCs w:val="21"/>
              </w:rPr>
              <w:t>客户需求：</w:t>
            </w:r>
          </w:p>
          <w:p>
            <w:pPr>
              <w:rPr>
                <w:rFonts w:ascii="宋体" w:hAnsi="宋体"/>
                <w:szCs w:val="24"/>
              </w:rPr>
            </w:pPr>
            <w:r>
              <w:rPr>
                <w:rFonts w:hint="eastAsia" w:ascii="宋体" w:hAnsi="宋体"/>
                <w:spacing w:val="19"/>
                <w:szCs w:val="24"/>
              </w:rPr>
              <w:t>提供的</w:t>
            </w:r>
            <w:r>
              <w:rPr>
                <w:rFonts w:hint="eastAsia" w:ascii="宋体" w:hAnsi="宋体"/>
                <w:spacing w:val="14"/>
                <w:szCs w:val="24"/>
              </w:rPr>
              <w:t>咨询</w:t>
            </w:r>
            <w:r>
              <w:rPr>
                <w:rFonts w:hint="eastAsia" w:ascii="宋体" w:hAnsi="宋体"/>
                <w:spacing w:val="19"/>
                <w:szCs w:val="24"/>
              </w:rPr>
              <w:t>服务满足</w:t>
            </w:r>
            <w:r>
              <w:rPr>
                <w:rFonts w:hint="eastAsia" w:ascii="宋体" w:hAnsi="宋体"/>
                <w:spacing w:val="14"/>
                <w:szCs w:val="24"/>
              </w:rPr>
              <w:t>约</w:t>
            </w:r>
            <w:r>
              <w:rPr>
                <w:rFonts w:hint="eastAsia" w:ascii="宋体" w:hAnsi="宋体"/>
                <w:szCs w:val="24"/>
              </w:rPr>
              <w:t>定要求</w:t>
            </w:r>
            <w:r>
              <w:rPr>
                <w:rFonts w:hint="eastAsia" w:ascii="宋体" w:hAnsi="宋体"/>
                <w:spacing w:val="-15"/>
                <w:szCs w:val="24"/>
              </w:rPr>
              <w:t>，</w:t>
            </w:r>
            <w:r>
              <w:rPr>
                <w:rFonts w:hint="eastAsia" w:ascii="宋体" w:hAnsi="宋体"/>
                <w:szCs w:val="24"/>
              </w:rPr>
              <w:t>提供高质量</w:t>
            </w:r>
            <w:r>
              <w:rPr>
                <w:rFonts w:hint="eastAsia" w:ascii="宋体" w:hAnsi="宋体"/>
                <w:spacing w:val="-20"/>
                <w:szCs w:val="24"/>
              </w:rPr>
              <w:t>、</w:t>
            </w:r>
            <w:r>
              <w:rPr>
                <w:rFonts w:hint="eastAsia" w:ascii="宋体" w:hAnsi="宋体"/>
                <w:szCs w:val="24"/>
              </w:rPr>
              <w:t>价格适宜的项目和及时</w:t>
            </w:r>
            <w:r>
              <w:rPr>
                <w:rFonts w:hint="eastAsia" w:ascii="宋体" w:hAnsi="宋体"/>
                <w:spacing w:val="-34"/>
                <w:szCs w:val="24"/>
              </w:rPr>
              <w:t>、</w:t>
            </w:r>
            <w:r>
              <w:rPr>
                <w:rFonts w:hint="eastAsia" w:ascii="宋体" w:hAnsi="宋体"/>
                <w:szCs w:val="24"/>
              </w:rPr>
              <w:t>高满意的售后服务</w:t>
            </w:r>
          </w:p>
          <w:p>
            <w:pPr>
              <w:rPr>
                <w:szCs w:val="21"/>
              </w:rPr>
            </w:pPr>
            <w:r>
              <w:rPr>
                <w:rFonts w:hint="eastAsia"/>
                <w:szCs w:val="21"/>
              </w:rPr>
              <w:t>措施：1、建立实施和保持管理体系，保证产品和服务质量</w:t>
            </w:r>
          </w:p>
          <w:p>
            <w:pPr>
              <w:rPr>
                <w:szCs w:val="21"/>
              </w:rPr>
            </w:pPr>
            <w:r>
              <w:rPr>
                <w:rFonts w:hint="eastAsia"/>
                <w:szCs w:val="21"/>
              </w:rPr>
              <w:t>2、充分识别顾客/最终消费者的要求，增强顾客满意度</w:t>
            </w:r>
          </w:p>
          <w:p>
            <w:pPr>
              <w:rPr>
                <w:szCs w:val="21"/>
              </w:rPr>
            </w:pPr>
            <w:r>
              <w:rPr>
                <w:rFonts w:hint="eastAsia"/>
                <w:szCs w:val="21"/>
              </w:rPr>
              <w:t>3、监视顾客感受，增强售后服务，及时解决顾客问题反馈</w:t>
            </w:r>
          </w:p>
          <w:p>
            <w:pPr>
              <w:rPr>
                <w:szCs w:val="21"/>
              </w:rPr>
            </w:pPr>
            <w:r>
              <w:rPr>
                <w:rFonts w:hint="eastAsia"/>
                <w:szCs w:val="21"/>
              </w:rPr>
              <w:t>4、提高服务效率，降低成本，为顾客提供高质、低价和安全的服务</w:t>
            </w:r>
          </w:p>
          <w:p>
            <w:pPr>
              <w:rPr>
                <w:szCs w:val="21"/>
              </w:rPr>
            </w:pPr>
            <w:r>
              <w:rPr>
                <w:rFonts w:hint="eastAsia"/>
                <w:szCs w:val="21"/>
              </w:rPr>
              <w:t>5、提高企业质量、环境风险意识，增强企业的产品和服务抗风险能力</w:t>
            </w:r>
          </w:p>
          <w:p>
            <w:pPr>
              <w:rPr>
                <w:szCs w:val="21"/>
              </w:rPr>
            </w:pPr>
            <w:r>
              <w:rPr>
                <w:rFonts w:hint="eastAsia" w:ascii="宋体" w:hAnsi="宋体"/>
                <w:szCs w:val="24"/>
              </w:rPr>
              <w:t>员工需求：</w:t>
            </w:r>
          </w:p>
          <w:p>
            <w:pPr>
              <w:rPr>
                <w:szCs w:val="21"/>
              </w:rPr>
            </w:pPr>
            <w:r>
              <w:rPr>
                <w:rFonts w:hint="eastAsia" w:ascii="宋体" w:hAnsi="宋体"/>
                <w:szCs w:val="24"/>
              </w:rPr>
              <w:t>稳定增长的收入和福利</w:t>
            </w:r>
            <w:r>
              <w:rPr>
                <w:rFonts w:hint="eastAsia" w:ascii="宋体" w:hAnsi="宋体"/>
                <w:spacing w:val="-34"/>
                <w:szCs w:val="24"/>
              </w:rPr>
              <w:t>、</w:t>
            </w:r>
            <w:r>
              <w:rPr>
                <w:rFonts w:hint="eastAsia" w:ascii="宋体" w:hAnsi="宋体"/>
                <w:szCs w:val="24"/>
              </w:rPr>
              <w:t>职业 成长、职业安全</w:t>
            </w:r>
          </w:p>
          <w:p>
            <w:pPr>
              <w:rPr>
                <w:szCs w:val="21"/>
              </w:rPr>
            </w:pPr>
            <w:r>
              <w:rPr>
                <w:rFonts w:hint="eastAsia"/>
                <w:szCs w:val="21"/>
              </w:rPr>
              <w:t>措施：1、加强员工技能培训，建立良好的激励机制和晋升机制</w:t>
            </w:r>
          </w:p>
          <w:p>
            <w:pPr>
              <w:rPr>
                <w:szCs w:val="21"/>
              </w:rPr>
            </w:pPr>
            <w:r>
              <w:rPr>
                <w:rFonts w:hint="eastAsia"/>
                <w:szCs w:val="21"/>
              </w:rPr>
              <w:t>2、建立良好企业文化和公司氛围，注重安全管理，提升员工的归属感，保障员工的合法权益</w:t>
            </w:r>
          </w:p>
          <w:p>
            <w:pPr>
              <w:rPr>
                <w:szCs w:val="21"/>
              </w:rPr>
            </w:pPr>
            <w:r>
              <w:rPr>
                <w:szCs w:val="21"/>
              </w:rPr>
              <w:t>另抽供应商</w:t>
            </w:r>
            <w:r>
              <w:rPr>
                <w:rFonts w:hint="eastAsia"/>
                <w:szCs w:val="21"/>
              </w:rPr>
              <w:t>等相关方</w:t>
            </w:r>
            <w:r>
              <w:rPr>
                <w:szCs w:val="21"/>
              </w:rPr>
              <w:t>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2021年1月10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rFonts w:hint="eastAsia"/>
              </w:rPr>
              <w:t>北京市朝阳区大屯街道大屯里317号楼6层1单元609北京中诚天安咨询有限公司</w:t>
            </w:r>
          </w:p>
          <w:p>
            <w:pPr>
              <w:rPr>
                <w:szCs w:val="21"/>
              </w:rPr>
            </w:pPr>
            <w:r>
              <w:rPr>
                <w:rFonts w:hint="eastAsia"/>
                <w:szCs w:val="21"/>
              </w:rPr>
              <w:t>范围：</w:t>
            </w:r>
            <w:r>
              <w:rPr>
                <w:rFonts w:hint="eastAsia" w:ascii="宋体" w:hAnsi="宋体"/>
                <w:szCs w:val="21"/>
              </w:rPr>
              <w:t>资质范围内工程造价咨询；招标代理</w:t>
            </w:r>
          </w:p>
          <w:p>
            <w:pPr>
              <w:rPr>
                <w:szCs w:val="21"/>
              </w:rPr>
            </w:pPr>
            <w:r>
              <w:rPr>
                <w:rFonts w:hint="eastAsia"/>
                <w:szCs w:val="21"/>
              </w:rPr>
              <w:t>不适用条款：8.3  由于企业属于服务类型公司，是根据顾客要求进行服务。服务模式固定，故 8.3 产品和服务的设计和开发不适用。</w:t>
            </w:r>
          </w:p>
          <w:p>
            <w:pPr>
              <w:rPr>
                <w:szCs w:val="21"/>
              </w:rPr>
            </w:pPr>
            <w:r>
              <w:rPr>
                <w:rFonts w:hint="eastAsia"/>
                <w:szCs w:val="21"/>
              </w:rPr>
              <w:t>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不适用条款：8.3  由于企业属于服务类型公司，是根据顾客要求进行服务。服务模式固定，故 8.3 产品和服务的设计和开发不适用。</w:t>
            </w:r>
          </w:p>
          <w:p>
            <w:pPr>
              <w:rPr>
                <w:szCs w:val="21"/>
              </w:rPr>
            </w:pPr>
            <w:r>
              <w:rPr>
                <w:rFonts w:hint="eastAsia"/>
                <w:szCs w:val="21"/>
              </w:rPr>
              <w:t>外包过程：无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成立了组织机构：设置了办公室、招标部、造价部等部门，并对各部门的作用、职责、权限进行了划分，提供的管理手册中确定了组织机构图、职能分配表， “职责权限”“任职条件”中对各部门职责权限进行了描述，各部门作用、职责、权限界定基本清楚，并与实际情况基本相符。审核发现组织的角色、职责和权限基本得到有效沟通和贯彻实施。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企业策划并制定了质量方针：“守法诚信追求质量，预防污染保护环境；关爱员工健康安全，持续改进追求卓越”</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rFonts w:hint="eastAsia" w:ascii="宋体" w:hAnsi="宋体"/>
              </w:rPr>
            </w:pPr>
            <w:r>
              <w:rPr>
                <w:rFonts w:hint="eastAsia" w:ascii="宋体" w:hAnsi="宋体"/>
              </w:rPr>
              <w:t>1）服务质量合格率100%；</w:t>
            </w:r>
          </w:p>
          <w:p>
            <w:pPr>
              <w:rPr>
                <w:rFonts w:hint="eastAsia" w:ascii="宋体" w:hAnsi="宋体"/>
              </w:rPr>
            </w:pPr>
            <w:r>
              <w:rPr>
                <w:rFonts w:hint="eastAsia" w:ascii="宋体" w:hAnsi="宋体"/>
              </w:rPr>
              <w:t>2）合同评审率100%；</w:t>
            </w:r>
          </w:p>
          <w:p>
            <w:pPr>
              <w:rPr>
                <w:szCs w:val="21"/>
              </w:rPr>
            </w:pPr>
            <w:r>
              <w:rPr>
                <w:rFonts w:hint="eastAsia" w:ascii="宋体" w:hAnsi="宋体"/>
              </w:rPr>
              <w:t>3）顾客满意率95%以上</w:t>
            </w:r>
          </w:p>
          <w:p>
            <w:pPr>
              <w:rPr>
                <w:szCs w:val="21"/>
              </w:rPr>
            </w:pPr>
            <w:r>
              <w:rPr>
                <w:rFonts w:hint="eastAsia"/>
                <w:szCs w:val="21"/>
              </w:rPr>
              <w:t>2021年1月至2021年7月目标完成情况：均完成100%。</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11名，包括管理、工程造价师、业务人员等。可满足产品和服务控制需要。办公室（含会议室）约200平米左右、配备了电话，电脑、打印机、复印机、空调、办公桌椅等办公和通讯等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3）通过内审中发现的不符合，确定改进措施并实施。</w:t>
            </w:r>
          </w:p>
          <w:p>
            <w:pPr>
              <w:rPr>
                <w:szCs w:val="21"/>
              </w:rPr>
            </w:pPr>
            <w:r>
              <w:rPr>
                <w:rFonts w:hint="eastAsia"/>
                <w:szCs w:val="21"/>
              </w:rPr>
              <w:t>4）通过管理评审，提出改进措施，以便发现改进方向。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公司制定了编号：《管理评审控制程序》，文件规定每年至少进行一次管理评审。总经理于2021年6月30日组织进行了一次管理评审。</w:t>
            </w:r>
          </w:p>
          <w:p>
            <w:pPr>
              <w:rPr>
                <w:szCs w:val="21"/>
              </w:rPr>
            </w:pPr>
            <w:r>
              <w:rPr>
                <w:rFonts w:hint="eastAsia"/>
                <w:szCs w:val="21"/>
              </w:rPr>
              <w:t>查《管理评审计划》写明了评审目的、时间、地点、参与人员、评审内容等。总经理批准。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szCs w:val="21"/>
              </w:rPr>
            </w:pPr>
            <w:r>
              <w:rPr>
                <w:rFonts w:hint="eastAsia"/>
                <w:szCs w:val="21"/>
              </w:rPr>
              <w:t>评审结论：管理体系运行稳定、适宜。</w:t>
            </w:r>
          </w:p>
          <w:p>
            <w:pPr>
              <w:rPr>
                <w:szCs w:val="21"/>
              </w:rPr>
            </w:pPr>
            <w:r>
              <w:rPr>
                <w:rFonts w:hint="eastAsia"/>
                <w:szCs w:val="21"/>
              </w:rPr>
              <w:t>做出如下改进决定：</w:t>
            </w:r>
          </w:p>
          <w:p>
            <w:pPr>
              <w:rPr>
                <w:rFonts w:hint="eastAsia" w:ascii="宋体" w:hAnsi="宋体" w:cs="宋体"/>
              </w:rPr>
            </w:pPr>
            <w:r>
              <w:rPr>
                <w:rFonts w:hint="eastAsia" w:ascii="宋体" w:hAnsi="宋体" w:cs="宋体"/>
              </w:rPr>
              <w:t>A．组织员工对某些重要条款进行学习，如：7.5.3文件化信息的控制；</w:t>
            </w:r>
          </w:p>
          <w:p>
            <w:pPr>
              <w:rPr>
                <w:szCs w:val="21"/>
              </w:rPr>
            </w:pPr>
            <w:r>
              <w:rPr>
                <w:rFonts w:hint="eastAsia" w:ascii="宋体" w:hAnsi="宋体" w:cs="宋体"/>
              </w:rPr>
              <w:t>B．建设网站，增强公司市场的推广能力</w:t>
            </w:r>
            <w:r>
              <w:rPr>
                <w:rFonts w:hint="eastAsia"/>
                <w:szCs w:val="21"/>
              </w:rPr>
              <w:t>。</w:t>
            </w:r>
          </w:p>
          <w:p>
            <w:pPr>
              <w:rPr>
                <w:szCs w:val="21"/>
              </w:rPr>
            </w:pPr>
            <w:r>
              <w:rPr>
                <w:rFonts w:hint="eastAsia"/>
                <w:szCs w:val="21"/>
              </w:rPr>
              <w:t>抽改进措施实施整改情况：已完成，查看培训记录，符合要求。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服务过程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rFonts w:hint="eastAsia"/>
                <w:szCs w:val="21"/>
              </w:rPr>
            </w:pPr>
            <w:r>
              <w:rPr>
                <w:rFonts w:hint="eastAsia"/>
                <w:szCs w:val="21"/>
              </w:rPr>
              <w:t>资质验证：符合要求</w:t>
            </w:r>
          </w:p>
          <w:p>
            <w:pPr>
              <w:rPr>
                <w:rFonts w:hint="eastAsia"/>
                <w:szCs w:val="21"/>
              </w:rPr>
            </w:pPr>
            <w:r>
              <w:rPr>
                <w:rFonts w:hint="eastAsia"/>
                <w:szCs w:val="21"/>
              </w:rPr>
              <w:t>范围再确认：资质范围内工程造价咨询；招标代理</w:t>
            </w:r>
          </w:p>
          <w:p>
            <w:pPr>
              <w:rPr>
                <w:rFonts w:hint="eastAsia"/>
                <w:szCs w:val="21"/>
              </w:rPr>
            </w:pPr>
            <w:r>
              <w:rPr>
                <w:rFonts w:hint="eastAsia"/>
                <w:szCs w:val="21"/>
              </w:rPr>
              <w:t>一街道问题验证：一阶段未开具书面不符合</w:t>
            </w:r>
          </w:p>
          <w:p>
            <w:pPr>
              <w:rPr>
                <w:rFonts w:hint="eastAsia"/>
                <w:szCs w:val="21"/>
              </w:rPr>
            </w:pPr>
            <w:r>
              <w:rPr>
                <w:rFonts w:hint="eastAsia"/>
                <w:szCs w:val="21"/>
              </w:rPr>
              <w:t>投诉或事故：无</w:t>
            </w:r>
          </w:p>
          <w:p>
            <w:pPr>
              <w:rPr>
                <w:szCs w:val="21"/>
              </w:rPr>
            </w:pPr>
            <w:r>
              <w:rPr>
                <w:rFonts w:hint="eastAsia"/>
                <w:szCs w:val="21"/>
              </w:rPr>
              <w:t>政府主管部门监督抽查情况：无</w:t>
            </w:r>
          </w:p>
        </w:tc>
        <w:tc>
          <w:tcPr>
            <w:tcW w:w="1585" w:type="dxa"/>
          </w:tcPr>
          <w:p>
            <w:pPr>
              <w:rPr>
                <w:szCs w:val="21"/>
              </w:rPr>
            </w:pPr>
            <w:r>
              <w:rPr>
                <w:rFonts w:hint="eastAsia"/>
                <w:szCs w:val="21"/>
              </w:rPr>
              <w:t>Y</w:t>
            </w:r>
          </w:p>
        </w:tc>
      </w:tr>
    </w:tbl>
    <w:p/>
    <w:p/>
    <w:p/>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rPr>
          <w:rFonts w:hint="eastAsia"/>
        </w:rPr>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受审核部门：招标部      主管领导/陪同人员：马星旭</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审核时间：2021年8月5日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szCs w:val="21"/>
                <w:lang w:val="en-US" w:eastAsia="zh-CN"/>
              </w:rPr>
              <w:t>Q:</w:t>
            </w:r>
            <w:r>
              <w:rPr>
                <w:rFonts w:hint="eastAsia"/>
                <w:szCs w:val="21"/>
              </w:rPr>
              <w:t xml:space="preserve">8.2.1-8.2.4，8.4  9.1.2  </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招标部经理介绍到：由客户提出需求，公司在确定要求时，对以下方面进行了考虑：交付时间、服务质量、价格、客户的特别要求、售后服务等。招标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r>
              <w:rPr>
                <w:szCs w:val="21"/>
              </w:rPr>
              <w:t>抽合同</w:t>
            </w:r>
          </w:p>
          <w:p>
            <w:pPr>
              <w:rPr>
                <w:szCs w:val="21"/>
              </w:rPr>
            </w:pPr>
            <w:r>
              <w:rPr>
                <w:rFonts w:hint="eastAsia"/>
                <w:szCs w:val="21"/>
              </w:rPr>
              <w:t>客户：首都师范大学实验小学</w:t>
            </w:r>
          </w:p>
          <w:p>
            <w:pPr>
              <w:rPr>
                <w:szCs w:val="21"/>
              </w:rPr>
            </w:pPr>
            <w:r>
              <w:rPr>
                <w:rFonts w:hint="eastAsia"/>
                <w:szCs w:val="21"/>
              </w:rPr>
              <w:t>项目名称：2021年首师大实验小学课后服务项目招标代理</w:t>
            </w:r>
          </w:p>
          <w:p>
            <w:pPr>
              <w:rPr>
                <w:szCs w:val="21"/>
              </w:rPr>
            </w:pPr>
            <w:r>
              <w:rPr>
                <w:rFonts w:hint="eastAsia"/>
                <w:szCs w:val="21"/>
              </w:rPr>
              <w:t>签订日期：</w:t>
            </w:r>
            <w:r>
              <w:rPr>
                <w:szCs w:val="21"/>
              </w:rPr>
              <w:t xml:space="preserve">2021.01.25 </w:t>
            </w:r>
          </w:p>
          <w:p>
            <w:pPr>
              <w:rPr>
                <w:szCs w:val="21"/>
              </w:rPr>
            </w:pPr>
            <w:r>
              <w:rPr>
                <w:rFonts w:hint="eastAsia"/>
                <w:szCs w:val="21"/>
              </w:rPr>
              <w:t>合同写明了质量标准、合同组成部分、酬金计取方式等</w:t>
            </w:r>
          </w:p>
          <w:p>
            <w:pPr>
              <w:rPr>
                <w:szCs w:val="21"/>
              </w:rPr>
            </w:pPr>
            <w:r>
              <w:rPr>
                <w:rFonts w:hint="eastAsia"/>
                <w:szCs w:val="21"/>
              </w:rPr>
              <w:t>评审记录：日期：</w:t>
            </w:r>
            <w:r>
              <w:rPr>
                <w:szCs w:val="21"/>
              </w:rPr>
              <w:t>2021.01.2</w:t>
            </w:r>
            <w:r>
              <w:rPr>
                <w:rFonts w:hint="eastAsia"/>
                <w:szCs w:val="21"/>
              </w:rPr>
              <w:t>4</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签名：李志远</w:t>
            </w:r>
          </w:p>
          <w:p>
            <w:pPr>
              <w:rPr>
                <w:szCs w:val="21"/>
              </w:rPr>
            </w:pPr>
          </w:p>
          <w:p>
            <w:pPr>
              <w:rPr>
                <w:szCs w:val="21"/>
              </w:rPr>
            </w:pPr>
            <w:r>
              <w:rPr>
                <w:rFonts w:hint="eastAsia"/>
                <w:szCs w:val="21"/>
              </w:rPr>
              <w:t>客户：北京城建亚泰建设集团有限公司</w:t>
            </w:r>
          </w:p>
          <w:p>
            <w:pPr>
              <w:rPr>
                <w:szCs w:val="21"/>
              </w:rPr>
            </w:pPr>
            <w:r>
              <w:rPr>
                <w:rFonts w:hint="eastAsia"/>
                <w:szCs w:val="21"/>
              </w:rPr>
              <w:t>项目名称：教学楼等3项（北京市第十六中学改扩建工程）室外场地项目造价咨询</w:t>
            </w:r>
          </w:p>
          <w:p>
            <w:pPr>
              <w:rPr>
                <w:szCs w:val="21"/>
              </w:rPr>
            </w:pPr>
            <w:r>
              <w:rPr>
                <w:rFonts w:hint="eastAsia"/>
                <w:szCs w:val="21"/>
              </w:rPr>
              <w:t>签订日期：</w:t>
            </w:r>
            <w:r>
              <w:rPr>
                <w:szCs w:val="21"/>
              </w:rPr>
              <w:t>2021.05.25</w:t>
            </w:r>
            <w:r>
              <w:rPr>
                <w:rFonts w:hint="eastAsia"/>
                <w:szCs w:val="21"/>
              </w:rPr>
              <w:t xml:space="preserve">    </w:t>
            </w:r>
          </w:p>
          <w:p>
            <w:pPr>
              <w:rPr>
                <w:szCs w:val="21"/>
              </w:rPr>
            </w:pPr>
            <w:r>
              <w:rPr>
                <w:rFonts w:hint="eastAsia"/>
                <w:szCs w:val="21"/>
              </w:rPr>
              <w:t>合同写明了承包范围、工作质量、合同价款、项目经理、合同有效期等</w:t>
            </w:r>
          </w:p>
          <w:p>
            <w:pPr>
              <w:rPr>
                <w:szCs w:val="21"/>
              </w:rPr>
            </w:pPr>
            <w:r>
              <w:rPr>
                <w:rFonts w:hint="eastAsia"/>
                <w:szCs w:val="21"/>
              </w:rPr>
              <w:t>评审记录：日期：</w:t>
            </w:r>
            <w:r>
              <w:rPr>
                <w:szCs w:val="21"/>
              </w:rPr>
              <w:t>2021.05.2</w:t>
            </w:r>
            <w:r>
              <w:rPr>
                <w:rFonts w:hint="eastAsia"/>
                <w:szCs w:val="21"/>
              </w:rPr>
              <w:t>4</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签名：李志远</w:t>
            </w:r>
          </w:p>
          <w:p>
            <w:pPr>
              <w:rPr>
                <w:szCs w:val="21"/>
              </w:rPr>
            </w:pPr>
          </w:p>
          <w:p>
            <w:pPr>
              <w:rPr>
                <w:szCs w:val="21"/>
              </w:rPr>
            </w:pPr>
            <w:r>
              <w:rPr>
                <w:rFonts w:hint="eastAsia"/>
                <w:szCs w:val="21"/>
              </w:rPr>
              <w:t>另抽其他合同及合同评审，均保存完好，符合要求。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8.4</w:t>
            </w:r>
          </w:p>
        </w:tc>
        <w:tc>
          <w:tcPr>
            <w:tcW w:w="10004" w:type="dxa"/>
            <w:vAlign w:val="center"/>
          </w:tcPr>
          <w:p>
            <w:pPr>
              <w:rPr>
                <w:szCs w:val="21"/>
              </w:rPr>
            </w:pPr>
            <w:r>
              <w:rPr>
                <w:rFonts w:hint="eastAsia"/>
                <w:szCs w:val="21"/>
              </w:rPr>
              <w:t>企业采购主要为办公用品、劳保用品，主要在京东、永辉超市（金泉广场店）等有信誉保障平台进行采购，企业需采购物质时，相关人员将物资类型及数量进行汇总，做采购单经总经理批准后进行下单，企业一般选择京东物流进行送货，到货后核对数量外观，有问题拒收，无验收记录。</w:t>
            </w:r>
          </w:p>
          <w:p>
            <w:pPr>
              <w:rPr>
                <w:szCs w:val="21"/>
              </w:rPr>
            </w:pPr>
          </w:p>
          <w:p>
            <w:pPr>
              <w:rPr>
                <w:szCs w:val="21"/>
              </w:rPr>
            </w:pPr>
            <w:r>
              <w:rPr>
                <w:rFonts w:hint="eastAsia"/>
                <w:szCs w:val="21"/>
              </w:rPr>
              <w:t>抽采购计划：</w:t>
            </w:r>
          </w:p>
          <w:p>
            <w:pPr>
              <w:rPr>
                <w:rFonts w:hint="eastAsia"/>
                <w:szCs w:val="21"/>
              </w:rPr>
            </w:pPr>
            <w:r>
              <w:rPr>
                <w:rFonts w:hint="eastAsia"/>
                <w:szCs w:val="21"/>
              </w:rPr>
              <w:t>2021.6.18</w:t>
            </w:r>
            <w:r>
              <w:rPr>
                <w:rFonts w:hint="eastAsia"/>
                <w:szCs w:val="21"/>
              </w:rPr>
              <w:tab/>
            </w:r>
            <w:r>
              <w:rPr>
                <w:rFonts w:hint="eastAsia"/>
                <w:szCs w:val="21"/>
              </w:rPr>
              <w:t>富士通扫描仪</w:t>
            </w:r>
            <w:r>
              <w:rPr>
                <w:rFonts w:hint="eastAsia"/>
                <w:szCs w:val="21"/>
              </w:rPr>
              <w:tab/>
            </w:r>
            <w:r>
              <w:rPr>
                <w:rFonts w:hint="eastAsia"/>
                <w:szCs w:val="21"/>
              </w:rPr>
              <w:t>1</w:t>
            </w:r>
          </w:p>
          <w:p>
            <w:pPr>
              <w:rPr>
                <w:rFonts w:hint="eastAsia"/>
                <w:szCs w:val="21"/>
              </w:rPr>
            </w:pPr>
            <w:r>
              <w:rPr>
                <w:rFonts w:hint="eastAsia"/>
                <w:szCs w:val="21"/>
              </w:rPr>
              <w:t>2021．1.10</w:t>
            </w:r>
            <w:r>
              <w:rPr>
                <w:rFonts w:hint="eastAsia"/>
                <w:szCs w:val="21"/>
              </w:rPr>
              <w:tab/>
            </w:r>
            <w:r>
              <w:rPr>
                <w:rFonts w:hint="eastAsia"/>
                <w:szCs w:val="21"/>
              </w:rPr>
              <w:t>劳保用品</w:t>
            </w:r>
            <w:r>
              <w:rPr>
                <w:rFonts w:hint="eastAsia"/>
                <w:szCs w:val="21"/>
              </w:rPr>
              <w:tab/>
            </w:r>
            <w:r>
              <w:rPr>
                <w:rFonts w:hint="eastAsia"/>
                <w:szCs w:val="21"/>
              </w:rPr>
              <w:t xml:space="preserve"> 20</w:t>
            </w:r>
          </w:p>
          <w:p>
            <w:pPr>
              <w:rPr>
                <w:rFonts w:hint="eastAsia"/>
                <w:szCs w:val="21"/>
              </w:rPr>
            </w:pPr>
            <w:r>
              <w:rPr>
                <w:rFonts w:hint="eastAsia"/>
                <w:szCs w:val="21"/>
              </w:rPr>
              <w:t>2021.3.10</w:t>
            </w:r>
            <w:r>
              <w:rPr>
                <w:rFonts w:hint="eastAsia"/>
                <w:szCs w:val="21"/>
              </w:rPr>
              <w:tab/>
            </w:r>
            <w:r>
              <w:rPr>
                <w:rFonts w:hint="eastAsia"/>
                <w:szCs w:val="21"/>
              </w:rPr>
              <w:t>胶装采购文件</w:t>
            </w:r>
            <w:r>
              <w:rPr>
                <w:rFonts w:hint="eastAsia"/>
                <w:szCs w:val="21"/>
              </w:rPr>
              <w:tab/>
            </w:r>
            <w:r>
              <w:rPr>
                <w:rFonts w:hint="eastAsia"/>
                <w:szCs w:val="21"/>
              </w:rPr>
              <w:t>20</w:t>
            </w:r>
          </w:p>
          <w:p>
            <w:pPr>
              <w:rPr>
                <w:szCs w:val="21"/>
              </w:rPr>
            </w:pPr>
            <w:r>
              <w:rPr>
                <w:rFonts w:hint="eastAsia"/>
                <w:szCs w:val="21"/>
              </w:rPr>
              <w:t>2021.1.20</w:t>
            </w:r>
            <w:r>
              <w:rPr>
                <w:rFonts w:hint="eastAsia"/>
                <w:szCs w:val="21"/>
              </w:rPr>
              <w:tab/>
            </w:r>
            <w:r>
              <w:rPr>
                <w:rFonts w:hint="eastAsia"/>
                <w:szCs w:val="21"/>
              </w:rPr>
              <w:t>办公用品</w:t>
            </w:r>
            <w:r>
              <w:rPr>
                <w:rFonts w:hint="eastAsia"/>
                <w:szCs w:val="21"/>
              </w:rPr>
              <w:tab/>
            </w:r>
            <w:r>
              <w:rPr>
                <w:rFonts w:hint="eastAsia"/>
                <w:szCs w:val="21"/>
              </w:rPr>
              <w:t>略</w:t>
            </w:r>
          </w:p>
          <w:p>
            <w:pPr>
              <w:rPr>
                <w:rFonts w:hint="eastAsia"/>
                <w:szCs w:val="21"/>
              </w:rPr>
            </w:pPr>
            <w:r>
              <w:rPr>
                <w:rFonts w:hint="eastAsia"/>
                <w:szCs w:val="21"/>
              </w:rPr>
              <w:t>。。。。</w:t>
            </w:r>
          </w:p>
          <w:p>
            <w:pPr>
              <w:rPr>
                <w:szCs w:val="21"/>
              </w:rPr>
            </w:pPr>
            <w:r>
              <w:rPr>
                <w:rFonts w:hint="eastAsia"/>
                <w:szCs w:val="21"/>
              </w:rPr>
              <w:t>签名：李志远</w:t>
            </w:r>
          </w:p>
          <w:p>
            <w:pPr>
              <w:rPr>
                <w:szCs w:val="21"/>
              </w:rPr>
            </w:pPr>
          </w:p>
          <w:p>
            <w:pPr>
              <w:rPr>
                <w:szCs w:val="21"/>
              </w:rPr>
            </w:pPr>
            <w:r>
              <w:rPr>
                <w:rFonts w:hint="eastAsia"/>
                <w:szCs w:val="21"/>
              </w:rPr>
              <w:t>采购过程受控。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于2021年5月对主要客户进行了电话问卷调查，分别对质量、价格、服务态度、售后服务等内容进行调查，客户均对相关内容进行了反馈，从统计数据中可以看出，顾客满意度平均分为98%，超过了质量目标要求，目标完成。</w:t>
            </w:r>
          </w:p>
        </w:tc>
        <w:tc>
          <w:tcPr>
            <w:tcW w:w="1585" w:type="dxa"/>
          </w:tcPr>
          <w:p>
            <w:pPr>
              <w:rPr>
                <w:szCs w:val="21"/>
              </w:rPr>
            </w:pPr>
            <w:r>
              <w:rPr>
                <w:rFonts w:hint="eastAsia"/>
                <w:szCs w:val="21"/>
              </w:rPr>
              <w:t>Y</w:t>
            </w:r>
          </w:p>
        </w:tc>
      </w:tr>
    </w:tbl>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办公室    陪同人员：马星旭</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审核时间：2021年8月6日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审核条款：5.3，6.2，7.1.2-7.1.4，7.1.6，7.2，7.3，7.4，7.5， 9.1.1  9.1.3，9.2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w:t>
            </w:r>
            <w:r>
              <w:rPr>
                <w:rFonts w:hint="eastAsia" w:ascii="宋体" w:hAnsi="宋体"/>
                <w:color w:val="000000"/>
                <w:sz w:val="20"/>
              </w:rPr>
              <w:t xml:space="preserve"> 培训计划完成率95%以上</w:t>
            </w:r>
          </w:p>
          <w:p>
            <w:pPr>
              <w:rPr>
                <w:szCs w:val="21"/>
              </w:rPr>
            </w:pPr>
            <w:r>
              <w:rPr>
                <w:rFonts w:hint="eastAsia"/>
                <w:szCs w:val="21"/>
              </w:rPr>
              <w:t>2.</w:t>
            </w:r>
            <w:r>
              <w:rPr>
                <w:rFonts w:hint="eastAsia" w:ascii="宋体" w:hAnsi="宋体"/>
                <w:color w:val="000000"/>
                <w:sz w:val="20"/>
              </w:rPr>
              <w:t xml:space="preserve"> 文件发放到位率100%</w:t>
            </w:r>
          </w:p>
          <w:p>
            <w:pPr>
              <w:rPr>
                <w:szCs w:val="21"/>
              </w:rPr>
            </w:pPr>
            <w:r>
              <w:rPr>
                <w:rFonts w:hint="eastAsia"/>
                <w:szCs w:val="21"/>
              </w:rPr>
              <w:t>2021年1月至2021年7月质量目标完成情况：已完成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已识别与QMS相关人员：各部门负责人、工程造价师、业务人员、内审员等，提供了岗位职责与任职要求。新进员工已制定岗前培训计划。公司无特殊工种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ind w:firstLine="410"/>
              <w:rPr>
                <w:szCs w:val="21"/>
              </w:rPr>
            </w:pPr>
            <w:r>
              <w:rPr>
                <w:rFonts w:hint="eastAsia"/>
                <w:szCs w:val="21"/>
              </w:rPr>
              <w:t>外部知识包括：外来资料、市场信息两大类。主要有：法律法规：《中华人民共和国产品质量法》、《中华人民共和国产品标准化法》、《中华人民共和国知识产权法》、《中华人民共和国合同法》、GB/T19001-2016标准</w:t>
            </w:r>
          </w:p>
          <w:p>
            <w:pPr>
              <w:ind w:firstLine="410"/>
              <w:rPr>
                <w:szCs w:val="21"/>
              </w:rPr>
            </w:pPr>
            <w:r>
              <w:drawing>
                <wp:inline distT="0" distB="0" distL="0" distR="0">
                  <wp:extent cx="3681095" cy="27755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682481" cy="2776396"/>
                          </a:xfrm>
                          <a:prstGeom prst="rect">
                            <a:avLst/>
                          </a:prstGeom>
                        </pic:spPr>
                      </pic:pic>
                    </a:graphicData>
                  </a:graphic>
                </wp:inline>
              </w:drawing>
            </w:r>
            <w:r>
              <w:rPr>
                <w:rFonts w:hint="eastAsia"/>
                <w:szCs w:val="21"/>
              </w:rPr>
              <w:t>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企业编制了《人员能力、意识控制程序》，对人力资源管理进行了规定</w:t>
            </w:r>
          </w:p>
          <w:p>
            <w:pPr>
              <w:rPr>
                <w:szCs w:val="21"/>
              </w:rPr>
            </w:pPr>
            <w:r>
              <w:rPr>
                <w:rFonts w:hint="eastAsia"/>
                <w:szCs w:val="21"/>
              </w:rPr>
              <w:t>编制了任职条件：</w:t>
            </w:r>
          </w:p>
          <w:p>
            <w:pPr>
              <w:rPr>
                <w:szCs w:val="21"/>
              </w:rPr>
            </w:pPr>
            <w:r>
              <w:rPr>
                <w:rFonts w:hint="eastAsia"/>
                <w:szCs w:val="21"/>
              </w:rPr>
              <w:t>抽办公室经理任职条件：</w:t>
            </w:r>
          </w:p>
          <w:p>
            <w:pPr>
              <w:rPr>
                <w:szCs w:val="21"/>
              </w:rPr>
            </w:pPr>
            <w:r>
              <w:rPr>
                <w:rFonts w:hint="eastAsia"/>
                <w:szCs w:val="21"/>
              </w:rPr>
              <w:t>1、本科以上学历；</w:t>
            </w:r>
          </w:p>
          <w:p>
            <w:pPr>
              <w:rPr>
                <w:szCs w:val="21"/>
              </w:rPr>
            </w:pPr>
            <w:r>
              <w:rPr>
                <w:rFonts w:hint="eastAsia"/>
                <w:szCs w:val="21"/>
              </w:rPr>
              <w:t>2、3年以上企业行政管理工作经验；</w:t>
            </w:r>
          </w:p>
          <w:p>
            <w:pPr>
              <w:rPr>
                <w:szCs w:val="21"/>
              </w:rPr>
            </w:pPr>
            <w:r>
              <w:rPr>
                <w:rFonts w:hint="eastAsia"/>
                <w:szCs w:val="21"/>
              </w:rPr>
              <w:t>3、精通行政管理知识，具备行政管理各项基本技能；</w:t>
            </w:r>
          </w:p>
          <w:p>
            <w:pPr>
              <w:rPr>
                <w:szCs w:val="21"/>
              </w:rPr>
            </w:pPr>
            <w:r>
              <w:rPr>
                <w:rFonts w:hint="eastAsia"/>
                <w:szCs w:val="21"/>
              </w:rPr>
              <w:t>4、有较强的沟通、组织、计划、领导能力，行政文字功底强；</w:t>
            </w:r>
          </w:p>
          <w:p>
            <w:pPr>
              <w:rPr>
                <w:szCs w:val="21"/>
              </w:rPr>
            </w:pPr>
            <w:r>
              <w:rPr>
                <w:rFonts w:hint="eastAsia"/>
                <w:szCs w:val="21"/>
              </w:rPr>
              <w:t>5、很好的服务意识和公关外联能力。</w:t>
            </w:r>
          </w:p>
          <w:p>
            <w:pPr>
              <w:rPr>
                <w:szCs w:val="21"/>
              </w:rPr>
            </w:pPr>
            <w:r>
              <w:rPr>
                <w:rFonts w:hint="eastAsia"/>
                <w:szCs w:val="21"/>
              </w:rPr>
              <w:t>6、25岁以上</w:t>
            </w:r>
          </w:p>
          <w:p>
            <w:pPr>
              <w:rPr>
                <w:szCs w:val="21"/>
              </w:rPr>
            </w:pPr>
            <w:r>
              <w:rPr>
                <w:rFonts w:hint="eastAsia"/>
                <w:szCs w:val="21"/>
              </w:rPr>
              <w:t>。。。。。。</w:t>
            </w:r>
          </w:p>
          <w:p>
            <w:pPr>
              <w:rPr>
                <w:szCs w:val="21"/>
              </w:rPr>
            </w:pPr>
            <w:r>
              <w:rPr>
                <w:rFonts w:hint="eastAsia"/>
                <w:szCs w:val="21"/>
              </w:rPr>
              <w:t>企业在招聘时对人员能力进行评价，不符合要求不予录用。主要对岗位、学历、教育及培训经历、技能、经验方面进行了评价。询问办公室、招标部负责人学历、工作经验等情况，均符合要求。</w:t>
            </w:r>
          </w:p>
          <w:p>
            <w:pPr>
              <w:rPr>
                <w:szCs w:val="21"/>
              </w:rPr>
            </w:pPr>
            <w:r>
              <w:rPr>
                <w:rFonts w:hint="eastAsia"/>
                <w:szCs w:val="21"/>
              </w:rPr>
              <w:t>查有内审员任命书，写明内审员的任职要求和审核要求。</w:t>
            </w:r>
          </w:p>
          <w:p>
            <w:pPr>
              <w:rPr>
                <w:szCs w:val="21"/>
              </w:rPr>
            </w:pPr>
            <w:r>
              <w:rPr>
                <w:rFonts w:hint="eastAsia"/>
                <w:szCs w:val="21"/>
              </w:rPr>
              <w:t>抽造价师证书：</w:t>
            </w:r>
          </w:p>
          <w:p>
            <w:pPr>
              <w:rPr>
                <w:szCs w:val="21"/>
              </w:rPr>
            </w:pPr>
            <w:r>
              <w:drawing>
                <wp:inline distT="0" distB="0" distL="0" distR="0">
                  <wp:extent cx="1997075" cy="13671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998538" cy="1368444"/>
                          </a:xfrm>
                          <a:prstGeom prst="rect">
                            <a:avLst/>
                          </a:prstGeom>
                        </pic:spPr>
                      </pic:pic>
                    </a:graphicData>
                  </a:graphic>
                </wp:inline>
              </w:drawing>
            </w:r>
            <w:r>
              <w:t xml:space="preserve"> </w:t>
            </w:r>
            <w:r>
              <w:drawing>
                <wp:inline distT="0" distB="0" distL="0" distR="0">
                  <wp:extent cx="1832610" cy="1366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834068" cy="1367608"/>
                          </a:xfrm>
                          <a:prstGeom prst="rect">
                            <a:avLst/>
                          </a:prstGeom>
                        </pic:spPr>
                      </pic:pic>
                    </a:graphicData>
                  </a:graphic>
                </wp:inline>
              </w:drawing>
            </w:r>
            <w:r>
              <w:t xml:space="preserve"> </w:t>
            </w:r>
            <w:r>
              <w:drawing>
                <wp:inline distT="0" distB="0" distL="0" distR="0">
                  <wp:extent cx="2059305" cy="13855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059668" cy="1386065"/>
                          </a:xfrm>
                          <a:prstGeom prst="rect">
                            <a:avLst/>
                          </a:prstGeom>
                        </pic:spPr>
                      </pic:pic>
                    </a:graphicData>
                  </a:graphic>
                </wp:inline>
              </w:drawing>
            </w:r>
          </w:p>
          <w:p>
            <w:pPr>
              <w:rPr>
                <w:szCs w:val="21"/>
              </w:rPr>
            </w:pPr>
          </w:p>
          <w:p>
            <w:pPr>
              <w:rPr>
                <w:szCs w:val="21"/>
              </w:rPr>
            </w:pPr>
            <w:r>
              <w:rPr>
                <w:rFonts w:hint="eastAsia"/>
                <w:szCs w:val="21"/>
              </w:rPr>
              <w:t>查见《2021年度培训计划》</w:t>
            </w:r>
          </w:p>
          <w:p>
            <w:pPr>
              <w:rPr>
                <w:szCs w:val="21"/>
              </w:rPr>
            </w:pPr>
            <w:r>
              <w:rPr>
                <w:rFonts w:hint="eastAsia"/>
                <w:szCs w:val="21"/>
              </w:rPr>
              <w:t>策划实施内容有内审员培训、技能培训、法律法规培训、应急预案培训、体系文件培训安排。</w:t>
            </w:r>
          </w:p>
          <w:p>
            <w:pPr>
              <w:rPr>
                <w:szCs w:val="21"/>
              </w:rPr>
            </w:pPr>
            <w:r>
              <w:rPr>
                <w:rFonts w:hint="eastAsia"/>
                <w:szCs w:val="21"/>
              </w:rPr>
              <w:t>抽查2021年4月25日记录表</w:t>
            </w:r>
          </w:p>
          <w:p>
            <w:pPr>
              <w:rPr>
                <w:szCs w:val="21"/>
              </w:rPr>
            </w:pPr>
            <w:r>
              <w:rPr>
                <w:rFonts w:hint="eastAsia"/>
                <w:szCs w:val="21"/>
              </w:rPr>
              <w:t>培训内容：GB/T19001-2016idtISO9001:2015标准 GB/T14001-2016标准、ISO45001标准体系的内审知识和相关技巧，内审控制程序，具体实施内审的各项细节和注意事项”</w:t>
            </w:r>
          </w:p>
          <w:p>
            <w:pPr>
              <w:rPr>
                <w:szCs w:val="21"/>
              </w:rPr>
            </w:pPr>
            <w:r>
              <w:rPr>
                <w:rFonts w:hint="eastAsia"/>
                <w:szCs w:val="21"/>
              </w:rPr>
              <w:t>内容包括培训时间地点、培训内容、参与人员签到等信息。</w:t>
            </w:r>
          </w:p>
          <w:p>
            <w:pPr>
              <w:rPr>
                <w:szCs w:val="21"/>
              </w:rPr>
            </w:pPr>
            <w:r>
              <w:rPr>
                <w:rFonts w:hint="eastAsia"/>
                <w:szCs w:val="21"/>
              </w:rPr>
              <w:t>2021年5月13建设工程项目管理；资质范围内工程造价咨询；工程招标及代理业务能力、服务质量，有记录表，内容包括培训时间地点、培训内容、参与人员签到等信息。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现场抽查一名员工，询问公司质量方针和目标，及对方针的了解，能够正确回答。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查：公司质量《管理手册》、《程序文件》为依据GB/T19001-2016版编制，于2021年1月10日发布实施，目前版本为A版。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录”，内容涵盖：序号、文件名称、编号、发放号（部门、签收、日期、份数）、发放记录、回收记录等。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已建立“记录清单”内容含盖：序号、记录名称、记录编号、保存部门、保存期限。</w:t>
            </w:r>
          </w:p>
          <w:p>
            <w:pPr>
              <w:rPr>
                <w:szCs w:val="21"/>
              </w:rPr>
            </w:pPr>
            <w:r>
              <w:rPr>
                <w:rFonts w:hint="eastAsia"/>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查质量目标统计表，均完成目标</w:t>
            </w:r>
          </w:p>
          <w:p>
            <w:pPr>
              <w:rPr>
                <w:szCs w:val="21"/>
              </w:rPr>
            </w:pPr>
            <w:r>
              <w:rPr>
                <w:rFonts w:hint="eastAsia"/>
                <w:szCs w:val="21"/>
              </w:rPr>
              <w:t>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rPr>
                <w:szCs w:val="21"/>
              </w:rPr>
            </w:pPr>
            <w:r>
              <w:rPr>
                <w:rFonts w:hint="eastAsia"/>
                <w:szCs w:val="21"/>
              </w:rPr>
              <w:t>内审时间：2021年6月19-20日。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 xml:space="preserve">公司按计划实施了内审。提供了内审员任命书，写明了内审员任职要求及审核要求。内审员的安排考虑了审核过程的客观性和公正性，没有发现自己审核本部门的情况。  </w:t>
            </w:r>
          </w:p>
          <w:p>
            <w:pPr>
              <w:rPr>
                <w:szCs w:val="21"/>
              </w:rPr>
            </w:pPr>
            <w:r>
              <w:rPr>
                <w:rFonts w:hint="eastAsia"/>
                <w:szCs w:val="21"/>
              </w:rPr>
              <w:t>提供了内审检查表。内审不符合1项，已整改验收合格。</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不合格与纠正措施</w:t>
            </w:r>
          </w:p>
        </w:tc>
        <w:tc>
          <w:tcPr>
            <w:tcW w:w="960" w:type="dxa"/>
            <w:vAlign w:val="center"/>
          </w:tcPr>
          <w:p>
            <w:pPr>
              <w:rPr>
                <w:szCs w:val="21"/>
              </w:rPr>
            </w:pPr>
            <w:r>
              <w:rPr>
                <w:rFonts w:hint="eastAsia"/>
                <w:szCs w:val="21"/>
              </w:rPr>
              <w:t>10.2</w:t>
            </w:r>
          </w:p>
        </w:tc>
        <w:tc>
          <w:tcPr>
            <w:tcW w:w="10004" w:type="dxa"/>
            <w:vAlign w:val="center"/>
          </w:tcPr>
          <w:p>
            <w:pPr>
              <w:rPr>
                <w:szCs w:val="21"/>
              </w:rPr>
            </w:pPr>
            <w:r>
              <w:rPr>
                <w:rFonts w:hint="eastAsia"/>
                <w:szCs w:val="21"/>
              </w:rPr>
              <w:t>企业提供的《</w:t>
            </w:r>
            <w:r>
              <w:rPr>
                <w:rFonts w:hint="eastAsia"/>
              </w:rPr>
              <w:t>不合格品控制程序</w:t>
            </w:r>
            <w:r>
              <w:rPr>
                <w:rFonts w:hint="eastAsia"/>
                <w:szCs w:val="21"/>
              </w:rPr>
              <w:t>》中规定了对不合格品的标识、隔离、记录评审和处置的控制要求。组织服务相关文件规定，采购产品验收过程中发现不合格品直接退回供方单位，并要求做好验收确认记录；服务过程中不不合格以口头、书面信息向相关责任部门/人员反馈，并责令改进,如道歉等。未发现批量的采购不合格,以及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服务过程监视和测量过程中有导入风险思维，主要有通过加强员工培训，加大监督和检查力度等措施，以达到预防措施的目的。</w:t>
            </w:r>
          </w:p>
          <w:p>
            <w:pPr>
              <w:rPr>
                <w:szCs w:val="21"/>
              </w:rPr>
            </w:pPr>
          </w:p>
        </w:tc>
        <w:tc>
          <w:tcPr>
            <w:tcW w:w="1585" w:type="dxa"/>
          </w:tcPr>
          <w:p>
            <w:pPr>
              <w:rPr>
                <w:szCs w:val="21"/>
              </w:rPr>
            </w:pPr>
          </w:p>
        </w:tc>
      </w:tr>
    </w:tbl>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造价部     主管领导/陪同人员：马星旭</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w:t>
            </w:r>
            <w:r>
              <w:rPr>
                <w:rFonts w:hint="eastAsia"/>
                <w:szCs w:val="21"/>
                <w:lang w:val="en-US" w:eastAsia="zh-CN"/>
              </w:rPr>
              <w:t>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6</w:t>
            </w:r>
            <w:bookmarkStart w:id="0" w:name="_GoBack"/>
            <w:bookmarkEnd w:id="0"/>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szCs w:val="21"/>
                <w:lang w:val="en-US" w:eastAsia="zh-CN"/>
              </w:rPr>
              <w:t>Q:</w:t>
            </w:r>
            <w:r>
              <w:rPr>
                <w:rFonts w:hint="eastAsia"/>
                <w:szCs w:val="21"/>
              </w:rPr>
              <w:t>7.1.3  7.1.4，7.1.5  7.1.6</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设施设备管理</w:t>
            </w:r>
          </w:p>
        </w:tc>
        <w:tc>
          <w:tcPr>
            <w:tcW w:w="960" w:type="dxa"/>
            <w:vAlign w:val="center"/>
          </w:tcPr>
          <w:p>
            <w:pPr>
              <w:rPr>
                <w:szCs w:val="21"/>
              </w:rPr>
            </w:pPr>
            <w:r>
              <w:rPr>
                <w:rFonts w:hint="eastAsia"/>
                <w:szCs w:val="21"/>
              </w:rPr>
              <w:t>7.1.3</w:t>
            </w:r>
          </w:p>
        </w:tc>
        <w:tc>
          <w:tcPr>
            <w:tcW w:w="10004" w:type="dxa"/>
            <w:vAlign w:val="center"/>
          </w:tcPr>
          <w:p>
            <w:pPr>
              <w:rPr>
                <w:szCs w:val="21"/>
              </w:rPr>
            </w:pPr>
            <w:r>
              <w:rPr>
                <w:rFonts w:hint="eastAsia"/>
                <w:szCs w:val="21"/>
              </w:rPr>
              <w:t>主要有台式电脑、笔记本电脑、打印机等办公设备，基本能满足服务需要。</w:t>
            </w:r>
          </w:p>
          <w:p>
            <w:pPr>
              <w:rPr>
                <w:szCs w:val="21"/>
              </w:rPr>
            </w:pPr>
            <w:r>
              <w:rPr>
                <w:rFonts w:hint="eastAsia"/>
                <w:szCs w:val="21"/>
              </w:rPr>
              <w:t>办公室设备的日常维护，主要为局域网维护、灰尘清扫、电脑杀毒和一些设备的耗材更换。无记录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过程运行环境管理</w:t>
            </w:r>
          </w:p>
        </w:tc>
        <w:tc>
          <w:tcPr>
            <w:tcW w:w="960" w:type="dxa"/>
            <w:vAlign w:val="center"/>
          </w:tcPr>
          <w:p>
            <w:pPr>
              <w:rPr>
                <w:szCs w:val="21"/>
              </w:rPr>
            </w:pPr>
            <w:r>
              <w:rPr>
                <w:rFonts w:hint="eastAsia"/>
                <w:szCs w:val="21"/>
              </w:rPr>
              <w:t>7.1.4</w:t>
            </w:r>
          </w:p>
        </w:tc>
        <w:tc>
          <w:tcPr>
            <w:tcW w:w="10004" w:type="dxa"/>
            <w:vAlign w:val="center"/>
          </w:tcPr>
          <w:p>
            <w:pPr>
              <w:rPr>
                <w:szCs w:val="21"/>
              </w:rPr>
            </w:pPr>
            <w:r>
              <w:rPr>
                <w:rFonts w:hint="eastAsia"/>
                <w:szCs w:val="21"/>
              </w:rPr>
              <w:t>主要工作场所为公司办公场所，现场查看：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szCs w:val="21"/>
              </w:rPr>
            </w:pPr>
            <w:r>
              <w:rPr>
                <w:rFonts w:hint="eastAsia"/>
                <w:szCs w:val="21"/>
              </w:rPr>
              <w:t>3、办公设备放置合理整齐。</w:t>
            </w:r>
          </w:p>
          <w:p>
            <w:pPr>
              <w:rPr>
                <w:szCs w:val="21"/>
              </w:rPr>
            </w:pPr>
            <w:r>
              <w:rPr>
                <w:rFonts w:hint="eastAsia"/>
                <w:szCs w:val="21"/>
              </w:rPr>
              <w:t>工作环境可满足需要。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监视和测量工具</w:t>
            </w:r>
          </w:p>
        </w:tc>
        <w:tc>
          <w:tcPr>
            <w:tcW w:w="960" w:type="dxa"/>
            <w:vAlign w:val="center"/>
          </w:tcPr>
          <w:p>
            <w:pPr>
              <w:rPr>
                <w:szCs w:val="21"/>
              </w:rPr>
            </w:pPr>
            <w:r>
              <w:rPr>
                <w:rFonts w:hint="eastAsia"/>
                <w:szCs w:val="21"/>
              </w:rPr>
              <w:t>7.1.5</w:t>
            </w:r>
          </w:p>
        </w:tc>
        <w:tc>
          <w:tcPr>
            <w:tcW w:w="10004" w:type="dxa"/>
            <w:vAlign w:val="center"/>
          </w:tcPr>
          <w:p>
            <w:pPr>
              <w:rPr>
                <w:szCs w:val="21"/>
              </w:rPr>
            </w:pPr>
            <w:r>
              <w:rPr>
                <w:rFonts w:hint="eastAsia"/>
                <w:szCs w:val="21"/>
              </w:rPr>
              <w:t>公司服务过程属服务性质，客户提出需求，企业按客户要求/国家/行业要求进行服务，无需检测设备。公司目前的监视和测量工具主要是国标/行业标准要求、顾客满意情况调查表等，通过表格来对产品的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法》、《中华人民共和国知识产权法》、《中华人民共和国合同法》、GB/T19001-2016标准等。</w:t>
            </w:r>
          </w:p>
          <w:p>
            <w:pPr>
              <w:rPr>
                <w:szCs w:val="21"/>
              </w:rPr>
            </w:pPr>
            <w:r>
              <w:rPr>
                <w:rFonts w:hint="eastAsia"/>
                <w:szCs w:val="21"/>
              </w:rPr>
              <w:t xml:space="preserve">   </w:t>
            </w:r>
            <w:r>
              <w:drawing>
                <wp:inline distT="0" distB="0" distL="0" distR="0">
                  <wp:extent cx="3681095" cy="27755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682481" cy="2776396"/>
                          </a:xfrm>
                          <a:prstGeom prst="rect">
                            <a:avLst/>
                          </a:prstGeom>
                        </pic:spPr>
                      </pic:pic>
                    </a:graphicData>
                  </a:graphic>
                </wp:inline>
              </w:drawing>
            </w:r>
          </w:p>
          <w:p>
            <w:pPr>
              <w:rPr>
                <w:szCs w:val="21"/>
              </w:rPr>
            </w:pPr>
            <w:r>
              <w:rPr>
                <w:rFonts w:hint="eastAsia"/>
                <w:szCs w:val="21"/>
              </w:rPr>
              <w:t>已制定培训计划组织学习相关知识，并按要求不断更新</w:t>
            </w:r>
          </w:p>
        </w:tc>
        <w:tc>
          <w:tcPr>
            <w:tcW w:w="1585" w:type="dxa"/>
          </w:tcPr>
          <w:p>
            <w:pPr>
              <w:rPr>
                <w:szCs w:val="21"/>
              </w:rPr>
            </w:pPr>
            <w:r>
              <w:rPr>
                <w:rFonts w:hint="eastAsia"/>
                <w:szCs w:val="21"/>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EF"/>
    <w:rsid w:val="00020ED0"/>
    <w:rsid w:val="000237F6"/>
    <w:rsid w:val="0003373A"/>
    <w:rsid w:val="000400E2"/>
    <w:rsid w:val="00062E46"/>
    <w:rsid w:val="00150703"/>
    <w:rsid w:val="001A2D7F"/>
    <w:rsid w:val="001A6746"/>
    <w:rsid w:val="001B7C2D"/>
    <w:rsid w:val="001F6E94"/>
    <w:rsid w:val="002050E5"/>
    <w:rsid w:val="00283698"/>
    <w:rsid w:val="002939AD"/>
    <w:rsid w:val="002C15D2"/>
    <w:rsid w:val="00315CA7"/>
    <w:rsid w:val="00337922"/>
    <w:rsid w:val="00340867"/>
    <w:rsid w:val="003422FC"/>
    <w:rsid w:val="00345151"/>
    <w:rsid w:val="003758C5"/>
    <w:rsid w:val="00380837"/>
    <w:rsid w:val="003A198A"/>
    <w:rsid w:val="00410914"/>
    <w:rsid w:val="00446D85"/>
    <w:rsid w:val="004543CA"/>
    <w:rsid w:val="004B7712"/>
    <w:rsid w:val="00536930"/>
    <w:rsid w:val="00557EAC"/>
    <w:rsid w:val="00564E53"/>
    <w:rsid w:val="00584ABA"/>
    <w:rsid w:val="00593E45"/>
    <w:rsid w:val="005D5659"/>
    <w:rsid w:val="005E6BA8"/>
    <w:rsid w:val="005F175F"/>
    <w:rsid w:val="005F5FD7"/>
    <w:rsid w:val="00600C20"/>
    <w:rsid w:val="006106AE"/>
    <w:rsid w:val="00637938"/>
    <w:rsid w:val="00644FE2"/>
    <w:rsid w:val="006460D5"/>
    <w:rsid w:val="006530C4"/>
    <w:rsid w:val="0067640C"/>
    <w:rsid w:val="00685DA7"/>
    <w:rsid w:val="006D76D3"/>
    <w:rsid w:val="006E19AB"/>
    <w:rsid w:val="006E42C5"/>
    <w:rsid w:val="006E678B"/>
    <w:rsid w:val="007757F3"/>
    <w:rsid w:val="007925D2"/>
    <w:rsid w:val="007B2935"/>
    <w:rsid w:val="007C51E8"/>
    <w:rsid w:val="007C6AF2"/>
    <w:rsid w:val="007E6AEB"/>
    <w:rsid w:val="0082676F"/>
    <w:rsid w:val="008645E4"/>
    <w:rsid w:val="00882630"/>
    <w:rsid w:val="008973EE"/>
    <w:rsid w:val="00915831"/>
    <w:rsid w:val="009203B0"/>
    <w:rsid w:val="00971600"/>
    <w:rsid w:val="009973B4"/>
    <w:rsid w:val="009A1388"/>
    <w:rsid w:val="009B4CB2"/>
    <w:rsid w:val="009C156D"/>
    <w:rsid w:val="009C28C1"/>
    <w:rsid w:val="009C3F78"/>
    <w:rsid w:val="009F1E65"/>
    <w:rsid w:val="009F7EED"/>
    <w:rsid w:val="00A26D2E"/>
    <w:rsid w:val="00A52670"/>
    <w:rsid w:val="00A54BD3"/>
    <w:rsid w:val="00A80636"/>
    <w:rsid w:val="00A913C4"/>
    <w:rsid w:val="00AB3767"/>
    <w:rsid w:val="00AF0AAB"/>
    <w:rsid w:val="00B23F59"/>
    <w:rsid w:val="00B85050"/>
    <w:rsid w:val="00BE0AE6"/>
    <w:rsid w:val="00BF597E"/>
    <w:rsid w:val="00C039C8"/>
    <w:rsid w:val="00C07EE6"/>
    <w:rsid w:val="00C4081B"/>
    <w:rsid w:val="00C51A36"/>
    <w:rsid w:val="00C55228"/>
    <w:rsid w:val="00C62F9C"/>
    <w:rsid w:val="00CB7CE8"/>
    <w:rsid w:val="00CE315A"/>
    <w:rsid w:val="00D06F59"/>
    <w:rsid w:val="00D501C3"/>
    <w:rsid w:val="00D67B4B"/>
    <w:rsid w:val="00D8388C"/>
    <w:rsid w:val="00DD527F"/>
    <w:rsid w:val="00E6224C"/>
    <w:rsid w:val="00EA5E3D"/>
    <w:rsid w:val="00EB0164"/>
    <w:rsid w:val="00ED0F62"/>
    <w:rsid w:val="00FB4B28"/>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813701"/>
    <w:rsid w:val="6B983632"/>
    <w:rsid w:val="6DD76C53"/>
    <w:rsid w:val="6DFA0E9A"/>
    <w:rsid w:val="6E4545D9"/>
    <w:rsid w:val="74AE4B1B"/>
    <w:rsid w:val="77494BFA"/>
    <w:rsid w:val="7C14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1649</Words>
  <Characters>9403</Characters>
  <Lines>78</Lines>
  <Paragraphs>22</Paragraphs>
  <TotalTime>296</TotalTime>
  <ScaleCrop>false</ScaleCrop>
  <LinksUpToDate>false</LinksUpToDate>
  <CharactersWithSpaces>11030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2021-08-06T13:15:47Z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27AE33264FA3494B8AA86B6D17924B97</vt:lpwstr>
  </property>
</Properties>
</file>