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bookmarkStart w:id="0" w:name="组织名称"/>
          </w:p>
          <w:bookmarkEnd w:id="0"/>
          <w:p>
            <w:pPr>
              <w:rPr>
                <w:rFonts w:ascii="方正仿宋简体" w:eastAsia="方正仿宋简体"/>
                <w:b/>
                <w:color w:val="auto"/>
              </w:rPr>
            </w:pPr>
            <w:r>
              <w:rPr>
                <w:color w:val="000000"/>
                <w:szCs w:val="21"/>
              </w:rPr>
              <w:t>北京中诚天安咨询有限公司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</w:rPr>
              <w:t xml:space="preserve">办公室 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 xml:space="preserve">马星旭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/>
              </w:rPr>
              <w:t xml:space="preserve">办公室 </w:t>
            </w:r>
            <w:r>
              <w:rPr>
                <w:rFonts w:hint="eastAsia" w:ascii="方正仿宋简体" w:eastAsia="方正仿宋简体"/>
                <w:b/>
                <w:color w:val="auto"/>
              </w:rPr>
              <w:t>办公现场，办公室没有配置灭火器，不符合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1.8.6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1.8.6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2021.8.6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标准7.1.3条款、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2021.8.6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2021.8.6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2021.8.6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8C36F8B"/>
    <w:rsid w:val="14947E26"/>
    <w:rsid w:val="14A50F8C"/>
    <w:rsid w:val="14B94327"/>
    <w:rsid w:val="156D3A16"/>
    <w:rsid w:val="16CD6A04"/>
    <w:rsid w:val="190A54E9"/>
    <w:rsid w:val="1B704E60"/>
    <w:rsid w:val="1E5B0504"/>
    <w:rsid w:val="1E6261C3"/>
    <w:rsid w:val="2063031A"/>
    <w:rsid w:val="2652493E"/>
    <w:rsid w:val="27C97B94"/>
    <w:rsid w:val="283A23C4"/>
    <w:rsid w:val="2F5B4623"/>
    <w:rsid w:val="2FDD6FFE"/>
    <w:rsid w:val="30FF1850"/>
    <w:rsid w:val="322F5267"/>
    <w:rsid w:val="417C77E6"/>
    <w:rsid w:val="43C470A4"/>
    <w:rsid w:val="44CA558D"/>
    <w:rsid w:val="47A30431"/>
    <w:rsid w:val="4875219F"/>
    <w:rsid w:val="4DD84B0B"/>
    <w:rsid w:val="54E6561E"/>
    <w:rsid w:val="55384CD5"/>
    <w:rsid w:val="56D2103E"/>
    <w:rsid w:val="5DC8685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2021-08-05T02:33:46Z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142425601150496EACF2B8E9C2B3126F</vt:lpwstr>
  </property>
</Properties>
</file>