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主管领导：总经理：</w:t>
            </w:r>
            <w:r>
              <w:rPr>
                <w:rFonts w:hint="eastAsia"/>
                <w:lang w:val="zh-CN"/>
              </w:rPr>
              <w:t>张英志</w:t>
            </w:r>
            <w:r>
              <w:rPr>
                <w:rFonts w:hint="eastAsia"/>
                <w:sz w:val="24"/>
                <w:szCs w:val="24"/>
              </w:rPr>
              <w:t xml:space="preserve">  管代:</w:t>
            </w:r>
            <w:r>
              <w:rPr>
                <w:rFonts w:hint="eastAsia"/>
                <w:color w:val="000000"/>
                <w:szCs w:val="21"/>
              </w:rPr>
              <w:t xml:space="preserve"> </w:t>
            </w:r>
            <w:r>
              <w:rPr>
                <w:rFonts w:hint="eastAsia"/>
                <w:lang w:val="zh-CN"/>
              </w:rPr>
              <w:t>侯晨晨</w:t>
            </w:r>
            <w:r>
              <w:rPr>
                <w:rFonts w:hint="eastAsia"/>
                <w:sz w:val="24"/>
                <w:szCs w:val="24"/>
              </w:rPr>
              <w:t xml:space="preserve">   安全事务代表:</w:t>
            </w:r>
            <w:r>
              <w:rPr>
                <w:rFonts w:hint="eastAsia"/>
                <w:lang w:val="zh-CN"/>
              </w:rPr>
              <w:t xml:space="preserve"> </w:t>
            </w:r>
            <w:r>
              <w:rPr>
                <w:rFonts w:hint="eastAsia"/>
              </w:rPr>
              <w:t>徐楚</w:t>
            </w:r>
            <w:r>
              <w:rPr>
                <w:rFonts w:hint="eastAsia"/>
                <w:sz w:val="24"/>
                <w:szCs w:val="24"/>
              </w:rPr>
              <w:t xml:space="preserve">     陪同人员：张星辉</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审核时间：202</w:t>
            </w:r>
            <w:r>
              <w:rPr>
                <w:sz w:val="24"/>
                <w:szCs w:val="24"/>
              </w:rPr>
              <w:t>1</w:t>
            </w:r>
            <w:r>
              <w:rPr>
                <w:rFonts w:hint="eastAsia"/>
                <w:sz w:val="24"/>
                <w:szCs w:val="24"/>
              </w:rPr>
              <w:t>年8月0</w:t>
            </w:r>
            <w:r>
              <w:rPr>
                <w:sz w:val="24"/>
                <w:szCs w:val="24"/>
              </w:rPr>
              <w:t>3</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p>
          <w:p>
            <w:pPr>
              <w:rPr>
                <w:rFonts w:ascii="宋体" w:hAnsi="宋体"/>
                <w:sz w:val="18"/>
              </w:rPr>
            </w:pPr>
            <w:r>
              <w:rPr>
                <w:rFonts w:ascii="宋体" w:hAnsi="宋体"/>
                <w:sz w:val="18"/>
              </w:rPr>
              <w:t>ES:4.1/4.2/4.3/4.4/5.1/5.2/5.3/6.1.1/6.1.4/6.2/7.1/7.4/9.1.1/9.3/10.1/10.3</w:t>
            </w:r>
          </w:p>
          <w:p>
            <w:pPr>
              <w:rPr>
                <w:rFonts w:ascii="宋体" w:hAnsi="宋体"/>
                <w:sz w:val="18"/>
              </w:rPr>
            </w:pPr>
            <w:r>
              <w:rPr>
                <w:rFonts w:ascii="宋体" w:hAnsi="宋体"/>
                <w:sz w:val="18"/>
              </w:rPr>
              <w:t>S:5.4</w:t>
            </w:r>
          </w:p>
          <w:p>
            <w:pPr>
              <w:rPr>
                <w:sz w:val="24"/>
                <w:szCs w:val="24"/>
              </w:rPr>
            </w:pPr>
            <w:r>
              <w:rPr>
                <w:rFonts w:hint="eastAsia" w:ascii="宋体" w:hAnsi="宋体"/>
                <w:sz w:val="18"/>
              </w:rPr>
              <w:t>资质验证/范围再确认/</w:t>
            </w:r>
            <w:r>
              <w:rPr>
                <w:rFonts w:hint="eastAsia" w:ascii="宋体" w:hAnsi="宋体"/>
                <w:sz w:val="18"/>
                <w:lang w:val="en-US" w:eastAsia="zh-CN"/>
              </w:rPr>
              <w:t>上次审核</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pPr>
            <w:r>
              <w:rPr>
                <w:rFonts w:hint="eastAsia" w:ascii="宋体" w:hAnsi="宋体" w:cs="宋体"/>
                <w:szCs w:val="21"/>
              </w:rPr>
              <w:t>E</w:t>
            </w:r>
            <w:r>
              <w:rPr>
                <w:rFonts w:ascii="宋体" w:hAnsi="宋体" w:cs="宋体"/>
                <w:szCs w:val="21"/>
              </w:rPr>
              <w:t>S4.1</w:t>
            </w:r>
          </w:p>
        </w:tc>
        <w:tc>
          <w:tcPr>
            <w:tcW w:w="10642" w:type="dxa"/>
            <w:vAlign w:val="center"/>
          </w:tcPr>
          <w:p>
            <w:pPr>
              <w:pStyle w:val="7"/>
              <w:rPr>
                <w:bCs w:val="0"/>
                <w:color w:val="000000" w:themeColor="text1"/>
                <w:spacing w:val="0"/>
                <w:szCs w:val="21"/>
              </w:rPr>
            </w:pPr>
            <w:bookmarkStart w:id="0" w:name="组织名称"/>
            <w:r>
              <w:rPr>
                <w:rFonts w:ascii="宋体" w:hAnsi="宋体"/>
                <w:szCs w:val="21"/>
              </w:rPr>
              <w:t>智联万维科技有限公司</w:t>
            </w:r>
            <w:bookmarkEnd w:id="0"/>
            <w:r>
              <w:rPr>
                <w:rFonts w:hint="eastAsia"/>
                <w:bCs w:val="0"/>
                <w:color w:val="000000" w:themeColor="text1"/>
                <w:spacing w:val="0"/>
                <w:szCs w:val="21"/>
              </w:rPr>
              <w:t xml:space="preserve"> ，成立于2016-05-31 - 2066-05-30，企业信用代码91110108MA005U5T5T,注册资本为5000万元的有限责任公司。较上一年没有发生变化</w:t>
            </w:r>
          </w:p>
          <w:p>
            <w:pPr>
              <w:spacing w:line="280" w:lineRule="exact"/>
              <w:ind w:firstLine="420" w:firstLineChars="200"/>
              <w:rPr>
                <w:rFonts w:ascii="宋体" w:hAnsi="宋体" w:cs="宋体"/>
                <w:szCs w:val="21"/>
              </w:rPr>
            </w:pPr>
            <w:r>
              <w:rPr>
                <w:rFonts w:hint="eastAsia" w:ascii="宋体" w:hAnsi="宋体" w:cs="宋体"/>
                <w:szCs w:val="21"/>
              </w:rPr>
              <w:t>营业执照符合要求，见附件。 2020.1.17日进行手册换版，换版为：依据GB/T19001-2016 idt ISO9001：2015、GB/T24001-2016 idt ISO14001：2015和 GB/T 45001-2020/ISO45001：2018标准），版本为A/1 版</w:t>
            </w:r>
          </w:p>
          <w:p>
            <w:pPr>
              <w:rPr>
                <w:rFonts w:ascii="宋体" w:hAnsi="宋体" w:cs="宋体"/>
                <w:szCs w:val="21"/>
              </w:rPr>
            </w:pPr>
            <w:r>
              <w:rPr>
                <w:rFonts w:hint="eastAsia" w:ascii="宋体" w:hAnsi="宋体" w:cs="宋体"/>
                <w:szCs w:val="21"/>
              </w:rPr>
              <w:t>公司管理体系设置了</w:t>
            </w:r>
            <w:r>
              <w:rPr>
                <w:rFonts w:hint="eastAsia"/>
                <w:color w:val="000000"/>
                <w:szCs w:val="21"/>
              </w:rPr>
              <w:t>技术部、综合部，无变化</w:t>
            </w:r>
          </w:p>
          <w:p>
            <w:pPr>
              <w:spacing w:line="280" w:lineRule="exact"/>
              <w:ind w:firstLine="420" w:firstLineChars="200"/>
            </w:pPr>
            <w:r>
              <w:rPr>
                <w:rFonts w:hint="eastAsia" w:ascii="宋体" w:hAnsi="宋体" w:cs="宋体"/>
                <w:szCs w:val="21"/>
              </w:rPr>
              <w:t>总经理</w:t>
            </w:r>
            <w:r>
              <w:rPr>
                <w:rFonts w:hint="eastAsia"/>
              </w:rPr>
              <w:t>张英志</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r>
              <w:rPr>
                <w:rFonts w:hint="eastAsia" w:ascii="宋体" w:hAnsi="宋体" w:cs="宋体"/>
                <w:szCs w:val="21"/>
              </w:rPr>
              <w:t>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r>
              <w:rPr>
                <w:rFonts w:hint="eastAsia" w:ascii="宋体" w:hAnsi="宋体" w:cs="宋体"/>
                <w:szCs w:val="21"/>
              </w:rPr>
              <w:t xml:space="preserve"> 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pacing w:after="0" w:line="240" w:lineRule="auto"/>
              <w:rPr>
                <w:sz w:val="18"/>
                <w:szCs w:val="18"/>
              </w:rPr>
            </w:pPr>
            <w:r>
              <w:rPr>
                <w:sz w:val="18"/>
                <w:szCs w:val="18"/>
              </w:rPr>
              <w:t>E：软件开发；计算机系统集成服务及相关环境管理活动</w:t>
            </w:r>
          </w:p>
          <w:p>
            <w:pPr>
              <w:spacing w:line="280" w:lineRule="exact"/>
              <w:rPr>
                <w:rFonts w:hint="eastAsia"/>
              </w:rPr>
            </w:pPr>
            <w:r>
              <w:rPr>
                <w:sz w:val="18"/>
                <w:szCs w:val="18"/>
              </w:rPr>
              <w:t>O：软件开发；计算机系统集成服务及相关职业健康安全管理活动</w:t>
            </w:r>
            <w:r>
              <w:rPr>
                <w:rFonts w:hint="eastAsia"/>
                <w:sz w:val="18"/>
                <w:szCs w:val="18"/>
              </w:rPr>
              <w:t>，没有变化。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r>
              <w:rPr>
                <w:rFonts w:hint="eastAsia" w:ascii="宋体" w:hAnsi="宋体" w:cs="宋体"/>
                <w:szCs w:val="21"/>
              </w:rPr>
              <w:t>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-1-17根据自身的实际情况和标准的要求组织人员编制了新版A/1版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lang w:val="zh-CN"/>
              </w:rPr>
              <w:t>张英志</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rPr>
              <w:t>物业管理及城市垃圾收集</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r>
              <w:rPr>
                <w:rFonts w:hint="eastAsia" w:ascii="宋体" w:hAnsi="宋体" w:cs="宋体"/>
                <w:szCs w:val="21"/>
              </w:rPr>
              <w:t>5.2</w:t>
            </w: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b/>
                <w:bCs/>
                <w:color w:val="000000"/>
                <w:szCs w:val="21"/>
              </w:rPr>
            </w:pPr>
            <w:r>
              <w:rPr>
                <w:rFonts w:hint="eastAsia"/>
                <w:b/>
                <w:bCs/>
                <w:color w:val="000000"/>
                <w:szCs w:val="21"/>
              </w:rPr>
              <w:t>守法诚信追求精品，预防污染保护环境；</w:t>
            </w:r>
          </w:p>
          <w:p>
            <w:pPr>
              <w:rPr>
                <w:b/>
                <w:bCs/>
                <w:color w:val="000000"/>
                <w:szCs w:val="21"/>
              </w:rPr>
            </w:pPr>
            <w:r>
              <w:rPr>
                <w:rFonts w:hint="eastAsia"/>
                <w:b/>
                <w:bCs/>
                <w:color w:val="000000"/>
                <w:szCs w:val="21"/>
              </w:rPr>
              <w:t>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张英志</w:t>
            </w:r>
            <w:r>
              <w:rPr>
                <w:rFonts w:hint="eastAsia" w:ascii="宋体" w:hAnsi="宋体" w:cs="宋体"/>
                <w:szCs w:val="21"/>
              </w:rPr>
              <w:t>对方针内涵的理解较深刻。方针能为制定目标提供框架，方针基本符合标准的要求。没有变化</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张英志</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ES5.3</w:t>
            </w:r>
          </w:p>
          <w:p>
            <w:pPr>
              <w:spacing w:line="280" w:lineRule="exact"/>
            </w:pPr>
            <w:r>
              <w:t>S5.4</w:t>
            </w:r>
          </w:p>
        </w:tc>
        <w:tc>
          <w:tcPr>
            <w:tcW w:w="10642" w:type="dxa"/>
            <w:vAlign w:val="center"/>
          </w:tcPr>
          <w:p>
            <w:pPr>
              <w:spacing w:line="280" w:lineRule="exact"/>
              <w:ind w:firstLine="422" w:firstLineChars="200"/>
            </w:pPr>
            <w:r>
              <w:rPr>
                <w:rFonts w:hint="eastAsia"/>
                <w:b/>
                <w:bCs/>
                <w:szCs w:val="22"/>
              </w:rPr>
              <w:t>询问管代</w:t>
            </w:r>
            <w:r>
              <w:rPr>
                <w:rFonts w:hint="eastAsia"/>
                <w:lang w:val="zh-CN"/>
              </w:rPr>
              <w:t>侯晨晨</w:t>
            </w:r>
            <w:r>
              <w:rPr>
                <w:rFonts w:hint="eastAsia"/>
              </w:rPr>
              <w:t>职责回答正确。管理者代表没有变化。</w:t>
            </w:r>
          </w:p>
          <w:p>
            <w:pPr>
              <w:pStyle w:val="7"/>
              <w:rPr>
                <w:rFonts w:hint="eastAsia"/>
              </w:rPr>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侯晨晨 为管理体系的管理者代表。其职责和权限规定如下：</w:t>
            </w:r>
          </w:p>
          <w:p>
            <w:pPr>
              <w:pStyle w:val="7"/>
              <w:rPr>
                <w:rFonts w:hint="eastAsia"/>
              </w:rPr>
            </w:pPr>
            <w:r>
              <w:rPr>
                <w:rFonts w:hint="eastAsia"/>
              </w:rPr>
              <w:t>确保本公司管理体系所需的过程得到建立、实施和保持，代表总经理行使职权；</w:t>
            </w:r>
          </w:p>
          <w:p>
            <w:pPr>
              <w:pStyle w:val="7"/>
              <w:rPr>
                <w:rFonts w:hint="eastAsia"/>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7"/>
            </w:pPr>
          </w:p>
          <w:p>
            <w:pPr>
              <w:pStyle w:val="7"/>
              <w:rPr>
                <w:rFonts w:hint="eastAsia"/>
              </w:rPr>
            </w:pPr>
            <w:r>
              <w:rPr>
                <w:rFonts w:hint="eastAsia"/>
              </w:rPr>
              <w:t>查到《综合管理手册》中有安全事务代表任命书，公司任命徐楚为本公司的员工代表。相关人员均对本部门的管理职责了解，在其手册上面有书面的职责权限已公布。</w:t>
            </w:r>
          </w:p>
          <w:p>
            <w:pPr>
              <w:pStyle w:val="7"/>
              <w:rPr>
                <w:rFonts w:hint="eastAsia"/>
              </w:rPr>
            </w:pPr>
            <w:r>
              <w:rPr>
                <w:rFonts w:hint="eastAsia"/>
              </w:rPr>
              <w:t>1、</w:t>
            </w:r>
            <w:r>
              <w:rPr>
                <w:rFonts w:hint="eastAsia"/>
              </w:rPr>
              <w:tab/>
            </w:r>
            <w:r>
              <w:rPr>
                <w:rFonts w:hint="eastAsia"/>
              </w:rPr>
              <w:t xml:space="preserve">参与环境因素及危险源辨识、风险评价和风险控制； </w:t>
            </w:r>
          </w:p>
          <w:p>
            <w:pPr>
              <w:pStyle w:val="7"/>
              <w:rPr>
                <w:rFonts w:hint="eastAsia"/>
              </w:rPr>
            </w:pPr>
            <w:r>
              <w:rPr>
                <w:rFonts w:hint="eastAsia"/>
              </w:rPr>
              <w:t>2、</w:t>
            </w:r>
            <w:r>
              <w:rPr>
                <w:rFonts w:hint="eastAsia"/>
              </w:rPr>
              <w:tab/>
            </w:r>
            <w:r>
              <w:rPr>
                <w:rFonts w:hint="eastAsia"/>
              </w:rPr>
              <w:t>参与事故和事件的调查以及现场职业健康安全检查等职业健康安全事务；</w:t>
            </w:r>
          </w:p>
          <w:p>
            <w:pPr>
              <w:pStyle w:val="7"/>
              <w:rPr>
                <w:rFonts w:hint="eastAsia"/>
              </w:rPr>
            </w:pPr>
            <w:r>
              <w:rPr>
                <w:rFonts w:hint="eastAsia"/>
              </w:rPr>
              <w:t>3、</w:t>
            </w:r>
            <w:r>
              <w:rPr>
                <w:rFonts w:hint="eastAsia"/>
              </w:rPr>
              <w:tab/>
            </w:r>
            <w:r>
              <w:rPr>
                <w:rFonts w:hint="eastAsia"/>
              </w:rPr>
              <w:t>代表员工参与制定职业健康安全方针、目标、管理方案和运行控制程序；</w:t>
            </w:r>
          </w:p>
          <w:p>
            <w:pPr>
              <w:pStyle w:val="7"/>
              <w:rPr>
                <w:rFonts w:hint="eastAsia"/>
              </w:rPr>
            </w:pPr>
            <w:r>
              <w:rPr>
                <w:rFonts w:hint="eastAsia"/>
              </w:rPr>
              <w:t>4、</w:t>
            </w:r>
            <w:r>
              <w:rPr>
                <w:rFonts w:hint="eastAsia"/>
              </w:rPr>
              <w:tab/>
            </w:r>
            <w:r>
              <w:rPr>
                <w:rFonts w:hint="eastAsia"/>
              </w:rPr>
              <w:t>代表员工参与职业健康安全的管理评审；参与职业健康安全和环保协商、评审和改进活动，并向总经理反映职业健康安全和环保问题；</w:t>
            </w:r>
          </w:p>
          <w:p>
            <w:pPr>
              <w:pStyle w:val="7"/>
              <w:rPr>
                <w:rFonts w:hint="eastAsia"/>
              </w:rPr>
            </w:pPr>
            <w:r>
              <w:rPr>
                <w:rFonts w:hint="eastAsia"/>
              </w:rPr>
              <w:t>5、</w:t>
            </w:r>
            <w:r>
              <w:rPr>
                <w:rFonts w:hint="eastAsia"/>
              </w:rPr>
              <w:tab/>
            </w:r>
            <w:r>
              <w:rPr>
                <w:rFonts w:hint="eastAsia"/>
              </w:rPr>
              <w:t>代表员工参与商讨影响工作场所职业健康安全的任何变化；</w:t>
            </w:r>
          </w:p>
          <w:p>
            <w:pPr>
              <w:pStyle w:val="7"/>
              <w:rPr>
                <w:rFonts w:hint="eastAsia"/>
              </w:rPr>
            </w:pPr>
            <w:r>
              <w:rPr>
                <w:rFonts w:hint="eastAsia"/>
              </w:rPr>
              <w:t>代表员工参与职业健康安全事务。</w:t>
            </w:r>
          </w:p>
          <w:p>
            <w:pPr>
              <w:pStyle w:val="7"/>
              <w:rPr>
                <w:rFonts w:hint="eastAsia"/>
              </w:rPr>
            </w:pPr>
            <w:r>
              <w:rPr>
                <w:rFonts w:hint="eastAsia"/>
              </w:rPr>
              <w:t>询问管代侯晨晨、安全事务代表徐楚职责回答正确。</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szCs w:val="21"/>
              </w:rPr>
            </w:pPr>
            <w:r>
              <w:rPr>
                <w:rFonts w:ascii="宋体" w:cs="宋体"/>
                <w:szCs w:val="21"/>
              </w:rPr>
              <w:t>ES6.1.1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w:t>
            </w:r>
            <w:r>
              <w:rPr>
                <w:szCs w:val="21"/>
              </w:rPr>
              <w:t>S</w:t>
            </w:r>
            <w:r>
              <w:rPr>
                <w:rFonts w:hint="eastAsia"/>
                <w:szCs w:val="21"/>
              </w:rPr>
              <w:t>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综合部综合考虑了企业所处的环境、重要环境因素、合规义务，以及面对的风险和机遇，制定了环境、职业健康安全目标及管理方案，总经理张英志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对于公司的风险及机遇识别尚不清晰。</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公司环境管理目标是：</w:t>
            </w:r>
          </w:p>
          <w:p>
            <w:r>
              <w:rPr>
                <w:rFonts w:hint="eastAsia"/>
              </w:rPr>
              <w:t xml:space="preserve"> 环境目标：1）固体废弃物100%分类，合理处理；</w:t>
            </w:r>
          </w:p>
          <w:p>
            <w:r>
              <w:rPr>
                <w:rFonts w:hint="eastAsia"/>
              </w:rPr>
              <w:t xml:space="preserve">            2）环境污染事故发生率为零</w:t>
            </w:r>
          </w:p>
          <w:p>
            <w:r>
              <w:rPr>
                <w:rFonts w:hint="eastAsia"/>
              </w:rPr>
              <w:t>职业健康安全目标和指标：</w:t>
            </w:r>
          </w:p>
          <w:p>
            <w:r>
              <w:rPr>
                <w:rFonts w:hint="eastAsia"/>
              </w:rPr>
              <w:t xml:space="preserve">1）各类重伤以上事故发生率为零； </w:t>
            </w:r>
          </w:p>
          <w:p>
            <w:r>
              <w:rPr>
                <w:rFonts w:hint="eastAsia"/>
              </w:rPr>
              <w:t xml:space="preserve">     2）火灾事故发生率为零。</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每半年由综合部按公司管理目标考核要求统计考核公司管理目标完成情况，提交管理评审会议。查到今年上半年公司管理目标完成情况，各项目标均已完成，考核人侯晨晨  </w:t>
            </w:r>
          </w:p>
          <w:p>
            <w:pPr>
              <w:spacing w:line="280" w:lineRule="exact"/>
              <w:ind w:firstLine="420" w:firstLineChars="200"/>
            </w:pPr>
            <w:r>
              <w:rPr>
                <w:rFonts w:hint="eastAsia"/>
              </w:rPr>
              <w:t>针对重要环境因素、不可接受风险制订了管理方案并予以实施，基本有效，详见综合部该条款审核记录。</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w:t>
            </w:r>
            <w:r>
              <w:rPr>
                <w:szCs w:val="21"/>
              </w:rPr>
              <w:t>S</w:t>
            </w:r>
            <w:r>
              <w:rPr>
                <w:rFonts w:hint="eastAsia"/>
                <w:szCs w:val="21"/>
              </w:rPr>
              <w:t>7.1</w:t>
            </w:r>
          </w:p>
          <w:p>
            <w:pPr>
              <w:spacing w:line="280" w:lineRule="exact"/>
            </w:pPr>
          </w:p>
        </w:tc>
        <w:tc>
          <w:tcPr>
            <w:tcW w:w="10642" w:type="dxa"/>
            <w:vAlign w:val="center"/>
          </w:tcPr>
          <w:p>
            <w:pPr>
              <w:rPr>
                <w:rFonts w:ascii="宋体" w:hAnsi="宋体"/>
                <w:spacing w:val="-10"/>
                <w:sz w:val="20"/>
              </w:rPr>
            </w:pPr>
            <w:r>
              <w:rPr>
                <w:rFonts w:hint="eastAsia" w:ascii="宋体" w:hAnsi="宋体"/>
                <w:spacing w:val="-10"/>
                <w:sz w:val="20"/>
              </w:rPr>
              <w:t>租用办公用房，面积325平米，</w:t>
            </w:r>
          </w:p>
          <w:p>
            <w:pPr>
              <w:rPr>
                <w:lang w:val="zh-CN"/>
              </w:rPr>
            </w:pPr>
            <w:r>
              <w:rPr>
                <w:rFonts w:hint="eastAsia" w:ascii="宋体" w:hAnsi="宋体"/>
                <w:spacing w:val="-10"/>
                <w:sz w:val="20"/>
              </w:rPr>
              <w:t>研发设施：</w:t>
            </w:r>
            <w:r>
              <w:rPr>
                <w:rFonts w:hint="eastAsia"/>
                <w:lang w:val="zh-CN"/>
              </w:rPr>
              <w:t>容错服务器</w:t>
            </w:r>
            <w:r>
              <w:rPr>
                <w:rFonts w:hint="eastAsia"/>
                <w:lang w:val="zh-CN"/>
              </w:rPr>
              <w:tab/>
            </w:r>
            <w:r>
              <w:rPr>
                <w:rFonts w:hint="eastAsia"/>
                <w:lang w:val="zh-CN"/>
              </w:rPr>
              <w:t>RF230、磁盘阵列</w:t>
            </w:r>
            <w:r>
              <w:rPr>
                <w:rFonts w:hint="eastAsia"/>
                <w:lang w:val="zh-CN"/>
              </w:rPr>
              <w:tab/>
            </w:r>
            <w:r>
              <w:rPr>
                <w:rFonts w:hint="eastAsia"/>
                <w:lang w:val="zh-CN"/>
              </w:rPr>
              <w:t>R3004-L、光纤交换机</w:t>
            </w:r>
            <w:r>
              <w:rPr>
                <w:rFonts w:hint="eastAsia"/>
                <w:lang w:val="zh-CN"/>
              </w:rPr>
              <w:tab/>
            </w:r>
            <w:r>
              <w:rPr>
                <w:rFonts w:hint="eastAsia"/>
                <w:lang w:val="zh-CN"/>
              </w:rPr>
              <w:t>E550-24T16X、防火墙</w:t>
            </w:r>
            <w:r>
              <w:rPr>
                <w:rFonts w:hint="eastAsia"/>
                <w:lang w:val="zh-CN"/>
              </w:rPr>
              <w:tab/>
            </w:r>
            <w:r>
              <w:rPr>
                <w:rFonts w:hint="eastAsia"/>
                <w:lang w:val="zh-CN"/>
              </w:rPr>
              <w:t>PowerV6000-F3310</w:t>
            </w:r>
          </w:p>
          <w:p>
            <w:pPr>
              <w:rPr>
                <w:rFonts w:cs="Lucida Sans"/>
                <w:b/>
              </w:rPr>
            </w:pPr>
            <w:r>
              <w:rPr>
                <w:rFonts w:hint="eastAsia" w:ascii="黑体" w:hAnsi="黑体" w:eastAsia="黑体" w:cs="黑体"/>
                <w:color w:val="000000"/>
                <w:szCs w:val="21"/>
              </w:rPr>
              <w:t>办公设备:电脑/打印机/传真机/电话等</w:t>
            </w:r>
            <w:r>
              <w:rPr>
                <w:rFonts w:hint="eastAsia" w:cs="Lucida Sans"/>
                <w:b/>
              </w:rPr>
              <w:t>。提供维修保养计划及记录，满足要求。</w:t>
            </w:r>
          </w:p>
          <w:p>
            <w:pPr>
              <w:rPr>
                <w:rFonts w:cs="Lucida Sans"/>
                <w:b/>
              </w:rPr>
            </w:pPr>
            <w:r>
              <w:rPr>
                <w:rFonts w:hint="eastAsia" w:cs="Lucida Sans"/>
                <w:b/>
              </w:rPr>
              <w:t>环保设施包括：垃圾桶、消防设施；</w:t>
            </w:r>
          </w:p>
          <w:p>
            <w:pPr>
              <w:rPr>
                <w:rFonts w:cs="Lucida Sans"/>
                <w:b/>
                <w:color w:val="FF0000"/>
              </w:rPr>
            </w:pPr>
            <w:r>
              <w:rPr>
                <w:rFonts w:hint="eastAsia" w:cs="Lucida Sans"/>
                <w:b/>
              </w:rPr>
              <w:t>安全设施配置主要有：标识牌、灭火器、消防器材等，技术部定期维护与保养。公司根据质量管理和研发的需要，配备了办公用房及通讯、信息系统等基础设施</w:t>
            </w:r>
            <w:r>
              <w:rPr>
                <w:rFonts w:cs="Lucida Sans"/>
                <w:b/>
              </w:rPr>
              <w:t>。公司编制了《</w:t>
            </w:r>
            <w:r>
              <w:rPr>
                <w:rFonts w:hint="eastAsia" w:ascii="宋体" w:hAnsi="宋体" w:cs="宋体"/>
                <w:sz w:val="24"/>
              </w:rPr>
              <w:t>基础设施控制程序</w:t>
            </w:r>
            <w:r>
              <w:rPr>
                <w:rFonts w:cs="Lucida Sans"/>
                <w:b/>
              </w:rPr>
              <w:t>》 并配备有办</w:t>
            </w:r>
            <w:r>
              <w:rPr>
                <w:rFonts w:hint="eastAsia" w:cs="Lucida Sans"/>
                <w:b/>
              </w:rPr>
              <w:t>公桌椅，水电、空调、会议室、消防设施设备，并有电脑、打印机、电话、传真机、复印机等办公设备；满足办公需要。</w:t>
            </w:r>
          </w:p>
          <w:p>
            <w:pPr>
              <w:ind w:firstLine="422" w:firstLineChars="200"/>
              <w:rPr>
                <w:rFonts w:cs="Lucida Sans"/>
                <w:b/>
              </w:rPr>
            </w:pPr>
            <w:r>
              <w:rPr>
                <w:rFonts w:hint="eastAsia" w:cs="Lucida Sans"/>
                <w:b/>
              </w:rPr>
              <w:t>抽：《设备维修保养计划》</w:t>
            </w:r>
          </w:p>
          <w:p>
            <w:pPr>
              <w:ind w:firstLine="422" w:firstLineChars="200"/>
              <w:rPr>
                <w:rFonts w:cs="Lucida Sans"/>
                <w:b/>
              </w:rPr>
            </w:pPr>
            <w:r>
              <w:rPr>
                <w:rFonts w:hint="eastAsia" w:cs="Lucida Sans"/>
                <w:b/>
              </w:rPr>
              <w:t>依照计划进行设备设施的升级、维护、更换、配备，相关设施配备和管理比较完善。提供2</w:t>
            </w:r>
            <w:r>
              <w:rPr>
                <w:rFonts w:cs="Lucida Sans"/>
                <w:b/>
              </w:rPr>
              <w:t>021</w:t>
            </w:r>
            <w:r>
              <w:rPr>
                <w:rFonts w:hint="eastAsia" w:cs="Lucida Sans"/>
                <w:b/>
              </w:rPr>
              <w:t>年度1-</w:t>
            </w:r>
            <w:r>
              <w:rPr>
                <w:rFonts w:cs="Lucida Sans"/>
                <w:b/>
              </w:rPr>
              <w:t>6</w:t>
            </w:r>
            <w:r>
              <w:rPr>
                <w:rFonts w:hint="eastAsia" w:cs="Lucida Sans"/>
                <w:b/>
              </w:rPr>
              <w:t>月份机械设备清单及维修保养记录。保养人：</w:t>
            </w:r>
            <w:r>
              <w:rPr>
                <w:rFonts w:hint="eastAsia"/>
                <w:color w:val="000000"/>
                <w:szCs w:val="21"/>
              </w:rPr>
              <w:t>陈星光</w:t>
            </w:r>
            <w:r>
              <w:rPr>
                <w:rFonts w:hint="eastAsia" w:cs="Lucida Sans"/>
                <w:b/>
              </w:rPr>
              <w:t>。</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公司编制了《顾客满意度控制程序》，对清洁服务的质量特性进行监视和测量，以验证其符合要求的程度，确保服务符合要求。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环境和职业健康安全运行管理检查情况：抽查202</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.4.10管理检查记录，主控部门：综合部，检查人：侯晨晨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E9.3</w:t>
            </w: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评审时间：计划202</w:t>
            </w:r>
            <w:r>
              <w:rPr>
                <w:rFonts w:ascii="宋体" w:hAnsi="宋体" w:cs="宋体"/>
                <w:szCs w:val="21"/>
              </w:rPr>
              <w:t>1</w:t>
            </w:r>
            <w:r>
              <w:rPr>
                <w:rFonts w:hint="eastAsia" w:ascii="宋体" w:hAnsi="宋体" w:cs="宋体"/>
                <w:szCs w:val="21"/>
              </w:rPr>
              <w:t>年4月20日进行，评审方式：会议评审，编制：侯晨晨      审批：张英志     编制日期： 202</w:t>
            </w:r>
            <w:r>
              <w:rPr>
                <w:rFonts w:ascii="宋体" w:hAnsi="宋体" w:cs="宋体"/>
                <w:szCs w:val="21"/>
              </w:rPr>
              <w:t>1</w:t>
            </w:r>
            <w:r>
              <w:rPr>
                <w:rFonts w:hint="eastAsia" w:ascii="宋体" w:hAnsi="宋体" w:cs="宋体"/>
                <w:szCs w:val="21"/>
              </w:rPr>
              <w:t xml:space="preserve">年4月18日，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2020年度内部审核结果；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7"/>
              <w:rPr>
                <w:rFonts w:ascii="宋体" w:hAnsi="宋体"/>
                <w:szCs w:val="21"/>
              </w:rPr>
            </w:pPr>
            <w:r>
              <w:rPr>
                <w:rFonts w:hint="eastAsia" w:ascii="宋体" w:hAnsi="宋体"/>
                <w:szCs w:val="21"/>
              </w:rPr>
              <w:t>以往管理评审的跟踪。</w:t>
            </w:r>
          </w:p>
          <w:p>
            <w:pPr>
              <w:pStyle w:val="7"/>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a.与质量管理体系有效性方面的改进：加强标准的学习和理解。</w:t>
            </w:r>
          </w:p>
          <w:p>
            <w:pPr>
              <w:spacing w:line="300" w:lineRule="auto"/>
              <w:ind w:firstLine="420" w:firstLineChars="200"/>
              <w:rPr>
                <w:rFonts w:ascii="宋体" w:hAnsi="宋体"/>
                <w:szCs w:val="21"/>
              </w:rPr>
            </w:pPr>
            <w:r>
              <w:rPr>
                <w:rFonts w:hint="eastAsia" w:ascii="宋体" w:hAnsi="宋体"/>
                <w:szCs w:val="21"/>
              </w:rPr>
              <w:t>b.与顾客产品要求的改进：扩大清洁服务项目，增强竞争能力。</w:t>
            </w:r>
          </w:p>
          <w:p>
            <w:pPr>
              <w:spacing w:line="300" w:lineRule="auto"/>
              <w:ind w:firstLine="420" w:firstLineChars="200"/>
              <w:rPr>
                <w:rFonts w:ascii="宋体" w:hAnsi="宋体"/>
                <w:szCs w:val="21"/>
              </w:rPr>
            </w:pPr>
            <w:r>
              <w:rPr>
                <w:rFonts w:hint="eastAsia" w:ascii="宋体" w:hAnsi="宋体"/>
                <w:szCs w:val="21"/>
              </w:rPr>
              <w:t>c.资源方面改进：增加清洁服务等人员；</w:t>
            </w:r>
          </w:p>
          <w:p>
            <w:pPr>
              <w:spacing w:line="280" w:lineRule="exact"/>
              <w:ind w:firstLine="420" w:firstLineChars="200"/>
              <w:rPr>
                <w:rFonts w:ascii="宋体" w:hAnsi="宋体" w:cs="宋体"/>
                <w:szCs w:val="21"/>
              </w:rPr>
            </w:pPr>
            <w:r>
              <w:rPr>
                <w:rFonts w:hint="eastAsia" w:ascii="宋体" w:hAnsi="宋体" w:cs="宋体"/>
                <w:szCs w:val="21"/>
              </w:rPr>
              <w:t>计划有负责人及监控要求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w:t>
            </w:r>
            <w:r>
              <w:rPr>
                <w:szCs w:val="21"/>
              </w:rPr>
              <w:t>S</w:t>
            </w:r>
            <w:r>
              <w:rPr>
                <w:rFonts w:hint="eastAsia"/>
                <w:szCs w:val="21"/>
              </w:rPr>
              <w:t xml:space="preserve">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E</w:t>
            </w:r>
            <w:r>
              <w:rPr>
                <w:szCs w:val="21"/>
              </w:rPr>
              <w:t>S</w:t>
            </w:r>
            <w:r>
              <w:rPr>
                <w:rFonts w:hint="eastAsia"/>
                <w:szCs w:val="21"/>
              </w:rPr>
              <w:t xml:space="preserve"> 10.3</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Pr>
          <w:p>
            <w:pPr>
              <w:spacing w:line="280" w:lineRule="exact"/>
              <w:rPr>
                <w:rFonts w:hint="eastAsia" w:ascii="宋体" w:hAnsi="宋体" w:cs="宋体"/>
                <w:szCs w:val="21"/>
              </w:rPr>
            </w:pPr>
          </w:p>
        </w:tc>
        <w:tc>
          <w:tcPr>
            <w:tcW w:w="1012" w:type="dxa"/>
          </w:tcPr>
          <w:p>
            <w:pPr>
              <w:spacing w:line="280" w:lineRule="exact"/>
            </w:pPr>
          </w:p>
        </w:tc>
        <w:tc>
          <w:tcPr>
            <w:tcW w:w="10642" w:type="dxa"/>
            <w:vAlign w:val="center"/>
          </w:tcPr>
          <w:p>
            <w:pPr>
              <w:rPr>
                <w:szCs w:val="21"/>
              </w:rPr>
            </w:pPr>
            <w:r>
              <w:rPr>
                <w:rFonts w:hint="eastAsia"/>
                <w:szCs w:val="21"/>
              </w:rPr>
              <w:t>提供营业执照原件真实可信.</w:t>
            </w:r>
          </w:p>
          <w:p>
            <w:pPr>
              <w:rPr>
                <w:szCs w:val="21"/>
              </w:rPr>
            </w:pPr>
            <w:r>
              <w:rPr>
                <w:rFonts w:hint="eastAsia"/>
                <w:szCs w:val="21"/>
              </w:rPr>
              <w:t>顾客投诉情况：未发生</w:t>
            </w:r>
          </w:p>
          <w:p>
            <w:pPr>
              <w:rPr>
                <w:szCs w:val="21"/>
              </w:rPr>
            </w:pPr>
            <w:r>
              <w:rPr>
                <w:rFonts w:hint="eastAsia"/>
                <w:szCs w:val="21"/>
              </w:rPr>
              <w:t>提供营业执照原件真实可信.</w:t>
            </w:r>
          </w:p>
          <w:p>
            <w:pPr>
              <w:rPr>
                <w:szCs w:val="21"/>
              </w:rPr>
            </w:pPr>
            <w:r>
              <w:rPr>
                <w:rFonts w:hint="eastAsia"/>
                <w:szCs w:val="21"/>
              </w:rPr>
              <w:t>法律法规：符合要求</w:t>
            </w:r>
          </w:p>
          <w:p>
            <w:pPr>
              <w:rPr>
                <w:szCs w:val="21"/>
              </w:rPr>
            </w:pPr>
            <w:r>
              <w:rPr>
                <w:rFonts w:hint="eastAsia"/>
                <w:szCs w:val="21"/>
              </w:rPr>
              <w:t>顾客投诉情况：未发生</w:t>
            </w:r>
          </w:p>
          <w:p>
            <w:pPr>
              <w:rPr>
                <w:szCs w:val="21"/>
              </w:rPr>
            </w:pPr>
            <w:r>
              <w:rPr>
                <w:rFonts w:hint="eastAsia"/>
                <w:szCs w:val="21"/>
              </w:rPr>
              <w:t>上级检查情况：未发生</w:t>
            </w:r>
          </w:p>
          <w:p>
            <w:pPr>
              <w:rPr>
                <w:szCs w:val="21"/>
              </w:rPr>
            </w:pPr>
            <w:r>
              <w:rPr>
                <w:rFonts w:hint="eastAsia"/>
                <w:szCs w:val="21"/>
              </w:rPr>
              <w:t>主要用于投标，未发现违规使用证据</w:t>
            </w:r>
          </w:p>
          <w:p>
            <w:pPr>
              <w:rPr>
                <w:szCs w:val="21"/>
              </w:rPr>
            </w:pPr>
            <w:r>
              <w:rPr>
                <w:rFonts w:hint="eastAsia"/>
                <w:szCs w:val="21"/>
              </w:rPr>
              <w:t>质量抽查：体系运行期间未进行抽查情况。</w:t>
            </w:r>
          </w:p>
          <w:p>
            <w:pPr>
              <w:rPr>
                <w:szCs w:val="21"/>
              </w:rPr>
            </w:pPr>
            <w:r>
              <w:rPr>
                <w:rFonts w:hint="eastAsia"/>
                <w:szCs w:val="21"/>
              </w:rPr>
              <w:t>在体系运行期间未发生重大质量安全事故。</w:t>
            </w:r>
          </w:p>
          <w:p>
            <w:pPr>
              <w:rPr>
                <w:szCs w:val="21"/>
              </w:rPr>
            </w:pPr>
            <w:r>
              <w:rPr>
                <w:rFonts w:hint="eastAsia"/>
                <w:szCs w:val="21"/>
              </w:rPr>
              <w:t>变更：无</w:t>
            </w:r>
          </w:p>
          <w:p>
            <w:pPr>
              <w:spacing w:line="280" w:lineRule="exact"/>
              <w:rPr>
                <w:rFonts w:hint="eastAsia" w:ascii="宋体" w:hAnsi="宋体" w:cs="宋体"/>
                <w:szCs w:val="21"/>
              </w:rPr>
            </w:pPr>
            <w:r>
              <w:rPr>
                <w:rFonts w:hint="eastAsia"/>
                <w:szCs w:val="21"/>
              </w:rPr>
              <w:t>上年度不符合：不符合已整改，符合要求</w:t>
            </w:r>
            <w:bookmarkStart w:id="1" w:name="_GoBack"/>
            <w:bookmarkEnd w:id="1"/>
          </w:p>
        </w:tc>
        <w:tc>
          <w:tcPr>
            <w:tcW w:w="895" w:type="dxa"/>
          </w:tcPr>
          <w:p>
            <w:pPr>
              <w:rPr>
                <w:rFonts w:hint="eastAsia"/>
              </w:rPr>
            </w:pP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1838"/>
    <w:rsid w:val="001A2D7F"/>
    <w:rsid w:val="00337922"/>
    <w:rsid w:val="00340867"/>
    <w:rsid w:val="00380837"/>
    <w:rsid w:val="003A198A"/>
    <w:rsid w:val="00410914"/>
    <w:rsid w:val="004435D3"/>
    <w:rsid w:val="00536930"/>
    <w:rsid w:val="005569F7"/>
    <w:rsid w:val="00564E53"/>
    <w:rsid w:val="00591543"/>
    <w:rsid w:val="005F1B9C"/>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2B84719"/>
    <w:rsid w:val="03640893"/>
    <w:rsid w:val="069E7BAA"/>
    <w:rsid w:val="087032D5"/>
    <w:rsid w:val="09F832E0"/>
    <w:rsid w:val="0AE65CCB"/>
    <w:rsid w:val="0B250CFE"/>
    <w:rsid w:val="0DB71123"/>
    <w:rsid w:val="0F2A4576"/>
    <w:rsid w:val="0FB77A13"/>
    <w:rsid w:val="102A2CE8"/>
    <w:rsid w:val="108219C2"/>
    <w:rsid w:val="113A015C"/>
    <w:rsid w:val="15AB31D4"/>
    <w:rsid w:val="170D1054"/>
    <w:rsid w:val="1A931961"/>
    <w:rsid w:val="201C35DE"/>
    <w:rsid w:val="246E1326"/>
    <w:rsid w:val="24FE116D"/>
    <w:rsid w:val="25EB74EE"/>
    <w:rsid w:val="28491A9D"/>
    <w:rsid w:val="2D807A3F"/>
    <w:rsid w:val="2E4E2574"/>
    <w:rsid w:val="30A27C87"/>
    <w:rsid w:val="312266EE"/>
    <w:rsid w:val="33C1715A"/>
    <w:rsid w:val="34524295"/>
    <w:rsid w:val="34ED1C2F"/>
    <w:rsid w:val="351279DA"/>
    <w:rsid w:val="39A30999"/>
    <w:rsid w:val="3DAC16ED"/>
    <w:rsid w:val="3E03163F"/>
    <w:rsid w:val="3E183177"/>
    <w:rsid w:val="41C05420"/>
    <w:rsid w:val="4A5F6016"/>
    <w:rsid w:val="4C253789"/>
    <w:rsid w:val="4D2860C7"/>
    <w:rsid w:val="4DE94ACF"/>
    <w:rsid w:val="52447F1C"/>
    <w:rsid w:val="5B270D40"/>
    <w:rsid w:val="5EA12B9A"/>
    <w:rsid w:val="6147060A"/>
    <w:rsid w:val="61DC0836"/>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Header Char"/>
    <w:basedOn w:val="6"/>
    <w:link w:val="2"/>
    <w:qFormat/>
    <w:uiPriority w:val="99"/>
    <w:rPr>
      <w:rFonts w:ascii="Times New Roman" w:hAnsi="Times New Roman" w:eastAsia="宋体" w:cs="Times New Roman"/>
      <w:sz w:val="18"/>
      <w:szCs w:val="18"/>
    </w:rPr>
  </w:style>
  <w:style w:type="character" w:customStyle="1" w:styleId="9">
    <w:name w:val="Footer Char"/>
    <w:basedOn w:val="6"/>
    <w:link w:val="4"/>
    <w:qFormat/>
    <w:uiPriority w:val="99"/>
    <w:rPr>
      <w:rFonts w:ascii="Times New Roman" w:hAnsi="Times New Roman" w:eastAsia="宋体" w:cs="Times New Roman"/>
      <w:sz w:val="18"/>
      <w:szCs w:val="18"/>
    </w:rPr>
  </w:style>
  <w:style w:type="character" w:customStyle="1" w:styleId="10">
    <w:name w:val="Balloon Text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11</Pages>
  <Words>960</Words>
  <Characters>5477</Characters>
  <Lines>45</Lines>
  <Paragraphs>12</Paragraphs>
  <TotalTime>1</TotalTime>
  <ScaleCrop>false</ScaleCrop>
  <LinksUpToDate>false</LinksUpToDate>
  <CharactersWithSpaces>6425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2021-08-04T10:00:02Z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MSIP_Label_d3d538fd-7cd2-4b8b-bd42-f6ee8cc1e568_Enabled">
    <vt:lpwstr>true</vt:lpwstr>
  </property>
  <property fmtid="{D5CDD505-2E9C-101B-9397-08002B2CF9AE}" pid="4" name="MSIP_Label_d3d538fd-7cd2-4b8b-bd42-f6ee8cc1e568_SetDate">
    <vt:lpwstr>2021-08-04T03:42:22Z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4544fdc9-99d6-44de-a863-41c83efef4db</vt:lpwstr>
  </property>
  <property fmtid="{D5CDD505-2E9C-101B-9397-08002B2CF9AE}" pid="9" name="MSIP_Label_d3d538fd-7cd2-4b8b-bd42-f6ee8cc1e568_ContentBits">
    <vt:lpwstr>0</vt:lpwstr>
  </property>
  <property fmtid="{D5CDD505-2E9C-101B-9397-08002B2CF9AE}" pid="10" name="ICV">
    <vt:lpwstr>47D96EC9765040BE8CFE9A5473448B90</vt:lpwstr>
  </property>
</Properties>
</file>