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07</w:t>
      </w:r>
      <w:r>
        <w:rPr>
          <w:rFonts w:hint="eastAsia"/>
          <w:color w:val="000000"/>
          <w:lang w:val="en-US" w:eastAsia="zh-CN"/>
        </w:rPr>
        <w:t>86</w:t>
      </w:r>
      <w:r>
        <w:rPr>
          <w:color w:val="000000"/>
        </w:rPr>
        <w:t>-2021-E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河北润硕农业管道科技有限公司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b/>
          <w:color w:val="000000"/>
          <w:sz w:val="26"/>
          <w:szCs w:val="26"/>
          <w:lang w:val="en-US" w:eastAsia="zh-CN"/>
        </w:rPr>
        <w:t xml:space="preserve"> </w:t>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61" w:firstLineChars="100"/>
        <w:rPr>
          <w:rFonts w:ascii="宋体"/>
          <w:b/>
          <w:color w:val="000000"/>
          <w:sz w:val="20"/>
          <w:szCs w:val="20"/>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before="312" w:beforeLines="100"/>
        <w:ind w:firstLine="261" w:firstLineChars="100"/>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7" w:name="S勾选Add1"/>
      <w:r>
        <w:rPr>
          <w:rFonts w:hint="eastAsia" w:ascii="宋体" w:hAnsi="宋体"/>
          <w:b/>
          <w:color w:val="000000"/>
          <w:sz w:val="20"/>
          <w:szCs w:val="20"/>
          <w:lang w:val="de-DE"/>
        </w:rPr>
        <w:t>□</w:t>
      </w:r>
      <w:bookmarkEnd w:id="7"/>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732"/>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河北润硕农业管道科技有限公司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石家庄市栾城区窦妪镇梅家村村北</w:t>
            </w:r>
          </w:p>
        </w:tc>
        <w:tc>
          <w:tcPr>
            <w:tcW w:w="73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068" w:type="dxa"/>
          </w:tcPr>
          <w:p>
            <w:pPr>
              <w:spacing w:line="280" w:lineRule="exact"/>
              <w:rPr>
                <w:rFonts w:ascii="宋体"/>
                <w:b/>
                <w:color w:val="000000"/>
                <w:sz w:val="20"/>
                <w:szCs w:val="20"/>
              </w:rPr>
            </w:pPr>
            <w:bookmarkStart w:id="8" w:name="注册邮编"/>
            <w:r>
              <w:rPr>
                <w:rFonts w:ascii="宋体"/>
                <w:b/>
                <w:color w:val="000000"/>
                <w:sz w:val="20"/>
                <w:szCs w:val="20"/>
              </w:rPr>
              <w:t>050000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bookmarkStart w:id="10" w:name="注册地址"/>
            <w:r>
              <w:rPr>
                <w:rFonts w:hint="eastAsia" w:ascii="宋体"/>
                <w:b/>
                <w:color w:val="000000"/>
                <w:sz w:val="20"/>
                <w:szCs w:val="20"/>
                <w:lang w:eastAsia="zh-CN"/>
              </w:rPr>
              <w:t>石家庄市栾城区窦妪镇梅家村村北</w:t>
            </w:r>
            <w:bookmarkEnd w:id="10"/>
          </w:p>
        </w:tc>
        <w:tc>
          <w:tcPr>
            <w:tcW w:w="732" w:type="dxa"/>
            <w:vMerge w:val="continue"/>
            <w:vAlign w:val="center"/>
          </w:tcPr>
          <w:p>
            <w:pPr>
              <w:spacing w:line="280" w:lineRule="exact"/>
              <w:jc w:val="center"/>
              <w:rPr>
                <w:rFonts w:ascii="宋体"/>
                <w:b/>
                <w:color w:val="000000"/>
                <w:sz w:val="20"/>
                <w:szCs w:val="20"/>
              </w:rPr>
            </w:pPr>
          </w:p>
        </w:tc>
        <w:tc>
          <w:tcPr>
            <w:tcW w:w="2068" w:type="dxa"/>
          </w:tcPr>
          <w:p>
            <w:pPr>
              <w:spacing w:line="280" w:lineRule="exact"/>
              <w:rPr>
                <w:rFonts w:ascii="宋体"/>
                <w:b/>
                <w:color w:val="000000"/>
                <w:sz w:val="20"/>
                <w:szCs w:val="20"/>
              </w:rPr>
            </w:pPr>
            <w:bookmarkStart w:id="11" w:name="经营邮编"/>
            <w:bookmarkEnd w:id="11"/>
            <w:bookmarkStart w:id="12" w:name="生产邮编Add1"/>
            <w:r>
              <w:rPr>
                <w:rFonts w:ascii="宋体"/>
                <w:b/>
                <w:color w:val="000000"/>
                <w:sz w:val="20"/>
                <w:szCs w:val="20"/>
              </w:rPr>
              <w:t>050000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3" w:name="联系人"/>
            <w:r>
              <w:t>曹金中</w:t>
            </w:r>
            <w:bookmarkEnd w:id="1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hint="default" w:ascii="宋体" w:eastAsia="宋体"/>
                <w:b/>
                <w:color w:val="000000"/>
                <w:sz w:val="20"/>
                <w:szCs w:val="20"/>
                <w:lang w:val="en-US" w:eastAsia="zh-CN"/>
              </w:rPr>
            </w:pPr>
            <w:bookmarkStart w:id="14" w:name="联系人电话Add1"/>
            <w:r>
              <w:rPr>
                <w:rFonts w:ascii="宋体"/>
                <w:b/>
                <w:color w:val="000000"/>
                <w:sz w:val="20"/>
                <w:szCs w:val="20"/>
              </w:rPr>
              <w:t>0311-</w:t>
            </w:r>
            <w:bookmarkEnd w:id="14"/>
            <w:r>
              <w:rPr>
                <w:rFonts w:hint="eastAsia" w:ascii="宋体"/>
                <w:b/>
                <w:color w:val="000000"/>
                <w:sz w:val="20"/>
                <w:szCs w:val="20"/>
                <w:lang w:val="en-US" w:eastAsia="zh-CN"/>
              </w:rPr>
              <w:t>88666885</w:t>
            </w:r>
          </w:p>
        </w:tc>
        <w:tc>
          <w:tcPr>
            <w:tcW w:w="73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068" w:type="dxa"/>
          </w:tcPr>
          <w:p>
            <w:pPr>
              <w:spacing w:line="280" w:lineRule="exact"/>
              <w:rPr>
                <w:rFonts w:ascii="宋体"/>
                <w:b/>
                <w:color w:val="000000"/>
                <w:sz w:val="20"/>
                <w:szCs w:val="20"/>
              </w:rPr>
            </w:pPr>
            <w:bookmarkStart w:id="15" w:name="联系人传真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6" w:name="法人"/>
            <w:r>
              <w:t>武力辉</w:t>
            </w:r>
            <w:bookmarkEnd w:id="1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jc w:val="center"/>
              <w:rPr>
                <w:rFonts w:ascii="宋体"/>
                <w:b/>
                <w:color w:val="000000"/>
                <w:sz w:val="20"/>
                <w:szCs w:val="20"/>
              </w:rPr>
            </w:pPr>
            <w:r>
              <w:t>曹金中</w:t>
            </w:r>
          </w:p>
        </w:tc>
        <w:tc>
          <w:tcPr>
            <w:tcW w:w="732" w:type="dxa"/>
          </w:tcPr>
          <w:p>
            <w:pPr>
              <w:jc w:val="center"/>
              <w:rPr>
                <w:rFonts w:ascii="宋体"/>
                <w:b/>
                <w:color w:val="000000"/>
                <w:sz w:val="20"/>
                <w:szCs w:val="20"/>
              </w:rPr>
            </w:pPr>
            <w:r>
              <w:rPr>
                <w:rFonts w:hint="eastAsia" w:ascii="宋体"/>
                <w:b/>
                <w:color w:val="000000"/>
                <w:sz w:val="20"/>
                <w:szCs w:val="20"/>
              </w:rPr>
              <w:t>邮箱</w:t>
            </w:r>
          </w:p>
        </w:tc>
        <w:tc>
          <w:tcPr>
            <w:tcW w:w="2068" w:type="dxa"/>
          </w:tcPr>
          <w:p>
            <w:pPr>
              <w:rPr>
                <w:rFonts w:ascii="宋体"/>
                <w:b/>
                <w:color w:val="000000"/>
                <w:sz w:val="20"/>
                <w:szCs w:val="20"/>
              </w:rPr>
            </w:pPr>
            <w:bookmarkStart w:id="17" w:name="联系人邮箱"/>
            <w:r>
              <w:rPr>
                <w:b w:val="0"/>
                <w:bCs w:val="0"/>
                <w:sz w:val="21"/>
                <w:szCs w:val="21"/>
              </w:rPr>
              <w:t>sjzlh7788@163.com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2018年1月1日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8" w:name="审核范围"/>
            <w:r>
              <w:rPr>
                <w:rFonts w:hint="eastAsia" w:ascii="宋体" w:hAnsi="宋体"/>
                <w:b/>
                <w:color w:val="000000"/>
                <w:sz w:val="20"/>
                <w:szCs w:val="20"/>
                <w:lang w:eastAsia="zh-CN"/>
              </w:rPr>
              <w:t>PE、PP、PVC管材、管件、微滴灌、喷灌产品的销售</w:t>
            </w:r>
            <w:r>
              <w:rPr>
                <w:rFonts w:ascii="宋体" w:hAnsi="宋体"/>
                <w:b/>
                <w:color w:val="000000"/>
                <w:sz w:val="20"/>
                <w:szCs w:val="20"/>
              </w:rPr>
              <w:t>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9" w:name="专业代码"/>
            <w:r>
              <w:rPr>
                <w:rFonts w:ascii="宋体"/>
                <w:b/>
                <w:color w:val="000000"/>
                <w:sz w:val="20"/>
                <w:szCs w:val="20"/>
              </w:rPr>
              <w:t>29.12.00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lang w:eastAsia="zh-CN"/>
              </w:rPr>
              <w:t>PE、PP、PVC管材、管件、微滴灌、喷灌产品的销售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Theme="minorEastAsia" w:hAnsiTheme="minorEastAsia" w:eastAsiaTheme="minorEastAsia"/>
                <w:b w:val="0"/>
                <w:bCs w:val="0"/>
                <w:sz w:val="21"/>
                <w:szCs w:val="21"/>
                <w:lang w:eastAsia="zh-CN"/>
              </w:rPr>
              <w:t>石家庄市栾城区窦妪镇梅家村村北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b w:val="0"/>
                <w:bCs w:val="0"/>
                <w:sz w:val="21"/>
                <w:szCs w:val="21"/>
                <w:lang w:eastAsia="zh-CN"/>
              </w:rPr>
              <w:t>石家庄市栾城区窦妪镇梅家村村北</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火灾的发生、固体废弃物的排放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lang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21"/>
                <w:szCs w:val="21"/>
              </w:rPr>
              <w:t>公司的环境管理体系基本符合标准要求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9264" behindDoc="0" locked="0" layoutInCell="1" allowOverlap="1">
            <wp:simplePos x="0" y="0"/>
            <wp:positionH relativeFrom="column">
              <wp:posOffset>1692275</wp:posOffset>
            </wp:positionH>
            <wp:positionV relativeFrom="paragraph">
              <wp:posOffset>217170</wp:posOffset>
            </wp:positionV>
            <wp:extent cx="937260" cy="4514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37260" cy="45148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2021年8月1日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6" o:spid="_x0000_s1026" o:spt="20" style="position:absolute;left:0pt;flip:y;margin-left:19.35pt;margin-top:29.9pt;height:216.8pt;width:452.7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z w:val="22"/>
                <w:szCs w:val="22"/>
                <w:lang w:val="en-US" w:eastAsia="zh-CN"/>
              </w:rPr>
              <w:drawing>
                <wp:anchor distT="0" distB="0" distL="114300" distR="114300" simplePos="0" relativeHeight="251661312" behindDoc="0" locked="0" layoutInCell="1" allowOverlap="1">
                  <wp:simplePos x="0" y="0"/>
                  <wp:positionH relativeFrom="column">
                    <wp:posOffset>539115</wp:posOffset>
                  </wp:positionH>
                  <wp:positionV relativeFrom="paragraph">
                    <wp:posOffset>195580</wp:posOffset>
                  </wp:positionV>
                  <wp:extent cx="852805" cy="41084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852805" cy="41084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2021年8月1</w:t>
            </w:r>
            <w:bookmarkStart w:id="20" w:name="_GoBack"/>
            <w:bookmarkEnd w:id="20"/>
            <w:r>
              <w:rPr>
                <w:rFonts w:hint="eastAsia"/>
                <w:b/>
                <w:color w:val="000000"/>
                <w:sz w:val="22"/>
                <w:szCs w:val="22"/>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203C1F"/>
    <w:rsid w:val="3BDC2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2021-08-03T07:57:10Z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7585E477CA7A43FAB7451D2648A6E0A2</vt:lpwstr>
  </property>
</Properties>
</file>