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-1035685</wp:posOffset>
            </wp:positionV>
            <wp:extent cx="7218680" cy="10204450"/>
            <wp:effectExtent l="0" t="0" r="7620" b="6350"/>
            <wp:wrapNone/>
            <wp:docPr id="2" name="图片 2" descr="ScanData_2021073016373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Data_20210730163735-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8680" cy="1020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0091-2019-2021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西安家麒工模具有限公司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技术质量部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胡瑞瑞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未对</w:t>
            </w:r>
            <w:r>
              <w:rPr>
                <w:rFonts w:hint="eastAsia"/>
                <w:szCs w:val="21"/>
              </w:rPr>
              <w:t>深圳天溯计量检测股份有限公司</w:t>
            </w:r>
            <w:r>
              <w:rPr>
                <w:rFonts w:hint="eastAsia" w:ascii="宋体" w:hAnsi="宋体"/>
                <w:szCs w:val="21"/>
              </w:rPr>
              <w:t>的资质、授权范围</w:t>
            </w:r>
            <w:r>
              <w:rPr>
                <w:rFonts w:hint="eastAsia"/>
              </w:rPr>
              <w:t>进行评价。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u w:val="single"/>
              </w:rPr>
              <w:t>GB/T19022:2003标准6.4条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2021.7.30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按照计量外部供方管理程序，对外部供方能力进行评价和选择，并做好相应记录。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对相关人员进行</w:t>
            </w:r>
            <w:r>
              <w:rPr>
                <w:rFonts w:hint="eastAsia" w:ascii="宋体" w:hAnsi="宋体"/>
              </w:rPr>
              <w:t>GB/T19022:2003标准6.4条</w:t>
            </w:r>
            <w:r>
              <w:rPr>
                <w:rFonts w:hint="eastAsia" w:ascii="宋体" w:hAnsi="宋体" w:cs="宋体"/>
                <w:kern w:val="0"/>
                <w:szCs w:val="21"/>
              </w:rPr>
              <w:t>培训，确保以后不再出现此类问题。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2021.7.30</w:t>
            </w:r>
          </w:p>
        </w:tc>
      </w:tr>
    </w:tbl>
    <w:p>
      <w:pPr>
        <w:jc w:val="right"/>
      </w:pPr>
      <w:r>
        <w:rPr>
          <w:rFonts w:hint="eastAsia"/>
        </w:rPr>
        <w:t>可另附页✔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8CD"/>
    <w:rsid w:val="000A286A"/>
    <w:rsid w:val="00256993"/>
    <w:rsid w:val="007255D8"/>
    <w:rsid w:val="00C818CD"/>
    <w:rsid w:val="00D4430C"/>
    <w:rsid w:val="00EC0878"/>
    <w:rsid w:val="0B1803C9"/>
    <w:rsid w:val="133F5D56"/>
    <w:rsid w:val="28E11A9C"/>
    <w:rsid w:val="339E739A"/>
    <w:rsid w:val="47096FCA"/>
    <w:rsid w:val="5EDC09E5"/>
    <w:rsid w:val="7121248A"/>
    <w:rsid w:val="73177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24</TotalTime>
  <ScaleCrop>false</ScaleCrop>
  <LinksUpToDate>false</LinksUpToDate>
  <CharactersWithSpaces>494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2021-07-30T09:35:42Z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BB5102B6173C42FE92F1CBF119705D3A</vt:lpwstr>
  </property>
</Properties>
</file>