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山东建鲁科教设备有限公司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2021年07月26日 上午至2021年07月27日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