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3EE" w:rsidRDefault="00971600">
      <w:pPr>
        <w:spacing w:line="480" w:lineRule="exact"/>
        <w:jc w:val="center"/>
        <w:rPr>
          <w:rFonts w:ascii="隶书" w:eastAsia="隶书" w:hAnsi="宋体"/>
          <w:bCs/>
          <w:color w:val="000000"/>
          <w:sz w:val="36"/>
          <w:szCs w:val="36"/>
        </w:rPr>
      </w:pPr>
      <w:r>
        <w:rPr>
          <w:rFonts w:ascii="隶书" w:eastAsia="隶书" w:hAnsi="宋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60"/>
        <w:gridCol w:w="960"/>
        <w:gridCol w:w="10596"/>
        <w:gridCol w:w="284"/>
        <w:gridCol w:w="709"/>
      </w:tblGrid>
      <w:tr w:rsidR="008973EE" w:rsidRPr="00A32D20" w:rsidTr="00C574CE">
        <w:trPr>
          <w:trHeight w:val="515"/>
        </w:trPr>
        <w:tc>
          <w:tcPr>
            <w:tcW w:w="2160" w:type="dxa"/>
            <w:vMerge w:val="restart"/>
            <w:vAlign w:val="center"/>
          </w:tcPr>
          <w:p w:rsidR="008973EE" w:rsidRPr="00A32D20" w:rsidRDefault="00971600" w:rsidP="007757F3">
            <w:pPr>
              <w:spacing w:before="120"/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过程与活动、</w:t>
            </w:r>
          </w:p>
          <w:p w:rsidR="008973EE" w:rsidRPr="00A32D20" w:rsidRDefault="00971600" w:rsidP="007757F3">
            <w:pPr>
              <w:jc w:val="center"/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抽样计划</w:t>
            </w:r>
          </w:p>
        </w:tc>
        <w:tc>
          <w:tcPr>
            <w:tcW w:w="960" w:type="dxa"/>
            <w:vMerge w:val="restart"/>
            <w:vAlign w:val="center"/>
          </w:tcPr>
          <w:p w:rsidR="008973EE" w:rsidRPr="00A32D20" w:rsidRDefault="00971600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涉及</w:t>
            </w:r>
          </w:p>
          <w:p w:rsidR="008973EE" w:rsidRPr="00A32D20" w:rsidRDefault="00971600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条款</w:t>
            </w:r>
          </w:p>
        </w:tc>
        <w:tc>
          <w:tcPr>
            <w:tcW w:w="10596" w:type="dxa"/>
            <w:vAlign w:val="center"/>
          </w:tcPr>
          <w:p w:rsidR="008973EE" w:rsidRPr="00A32D20" w:rsidRDefault="00971600" w:rsidP="005F41C9">
            <w:pPr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受审核部门：</w:t>
            </w:r>
            <w:r w:rsidR="00E33D03">
              <w:rPr>
                <w:rFonts w:ascii="楷体" w:eastAsia="楷体" w:hAnsi="楷体" w:hint="eastAsia"/>
                <w:sz w:val="24"/>
                <w:szCs w:val="24"/>
              </w:rPr>
              <w:t>财务室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 xml:space="preserve">       </w:t>
            </w:r>
            <w:r w:rsidRPr="00A32D20">
              <w:rPr>
                <w:rFonts w:ascii="楷体" w:eastAsia="楷体" w:hAnsi="楷体" w:hint="eastAsia"/>
                <w:sz w:val="24"/>
                <w:szCs w:val="24"/>
              </w:rPr>
              <w:t>主管领导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85724F">
              <w:rPr>
                <w:rFonts w:ascii="楷体" w:eastAsia="楷体" w:hAnsi="楷体" w:hint="eastAsia"/>
                <w:sz w:val="24"/>
                <w:szCs w:val="24"/>
              </w:rPr>
              <w:t>雷粉艳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 xml:space="preserve">        </w:t>
            </w:r>
            <w:r w:rsidRPr="00A32D20">
              <w:rPr>
                <w:rFonts w:ascii="楷体" w:eastAsia="楷体" w:hAnsi="楷体" w:hint="eastAsia"/>
                <w:sz w:val="24"/>
                <w:szCs w:val="24"/>
              </w:rPr>
              <w:t>陪同人员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>：</w:t>
            </w:r>
            <w:r w:rsidR="0085724F">
              <w:rPr>
                <w:rFonts w:ascii="楷体" w:eastAsia="楷体" w:hAnsi="楷体" w:hint="eastAsia"/>
                <w:sz w:val="24"/>
                <w:szCs w:val="24"/>
              </w:rPr>
              <w:t>葛红利</w:t>
            </w:r>
          </w:p>
        </w:tc>
        <w:tc>
          <w:tcPr>
            <w:tcW w:w="993" w:type="dxa"/>
            <w:gridSpan w:val="2"/>
            <w:vMerge w:val="restart"/>
            <w:vAlign w:val="center"/>
          </w:tcPr>
          <w:p w:rsidR="008973EE" w:rsidRPr="00A32D20" w:rsidRDefault="00971600" w:rsidP="007757F3">
            <w:pPr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判定</w:t>
            </w:r>
          </w:p>
        </w:tc>
      </w:tr>
      <w:tr w:rsidR="008973EE" w:rsidRPr="00A32D20" w:rsidTr="00C574CE">
        <w:trPr>
          <w:trHeight w:val="403"/>
        </w:trPr>
        <w:tc>
          <w:tcPr>
            <w:tcW w:w="2160" w:type="dxa"/>
            <w:vMerge/>
            <w:vAlign w:val="center"/>
          </w:tcPr>
          <w:p w:rsidR="008973EE" w:rsidRPr="00A32D20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8973EE" w:rsidRPr="00A32D20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96" w:type="dxa"/>
            <w:vAlign w:val="center"/>
          </w:tcPr>
          <w:p w:rsidR="008973EE" w:rsidRPr="00A32D20" w:rsidRDefault="00971600" w:rsidP="00E33D03">
            <w:pPr>
              <w:spacing w:before="120"/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审核员：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 xml:space="preserve">姜海军     </w:t>
            </w:r>
            <w:r w:rsidR="00E33D03">
              <w:rPr>
                <w:rFonts w:ascii="楷体" w:eastAsia="楷体" w:hAnsi="楷体" w:hint="eastAsia"/>
                <w:sz w:val="24"/>
                <w:szCs w:val="24"/>
              </w:rPr>
              <w:t xml:space="preserve">          </w:t>
            </w:r>
            <w:r w:rsidRPr="00A32D20">
              <w:rPr>
                <w:rFonts w:ascii="楷体" w:eastAsia="楷体" w:hAnsi="楷体" w:hint="eastAsia"/>
                <w:sz w:val="24"/>
                <w:szCs w:val="24"/>
              </w:rPr>
              <w:t>审核时间：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>20</w:t>
            </w:r>
            <w:r w:rsidR="005F41C9">
              <w:rPr>
                <w:rFonts w:ascii="楷体" w:eastAsia="楷体" w:hAnsi="楷体" w:hint="eastAsia"/>
                <w:sz w:val="24"/>
                <w:szCs w:val="24"/>
              </w:rPr>
              <w:t>2</w:t>
            </w:r>
            <w:r w:rsidR="00E33D03">
              <w:rPr>
                <w:rFonts w:ascii="楷体" w:eastAsia="楷体" w:hAnsi="楷体" w:hint="eastAsia"/>
                <w:sz w:val="24"/>
                <w:szCs w:val="24"/>
              </w:rPr>
              <w:t>1</w:t>
            </w:r>
            <w:r w:rsidR="00790B34" w:rsidRPr="00A32D2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4B0765">
              <w:rPr>
                <w:rFonts w:ascii="楷体" w:eastAsia="楷体" w:hAnsi="楷体" w:hint="eastAsia"/>
                <w:sz w:val="24"/>
                <w:szCs w:val="24"/>
              </w:rPr>
              <w:t>7</w:t>
            </w:r>
            <w:r w:rsidR="00243882" w:rsidRPr="00A32D20">
              <w:rPr>
                <w:rFonts w:ascii="楷体" w:eastAsia="楷体" w:hAnsi="楷体" w:hint="eastAsia"/>
                <w:sz w:val="24"/>
                <w:szCs w:val="24"/>
              </w:rPr>
              <w:t>.</w:t>
            </w:r>
            <w:r w:rsidR="00E33D03">
              <w:rPr>
                <w:rFonts w:ascii="楷体" w:eastAsia="楷体" w:hAnsi="楷体" w:hint="eastAsia"/>
                <w:sz w:val="24"/>
                <w:szCs w:val="24"/>
              </w:rPr>
              <w:t>30</w:t>
            </w:r>
          </w:p>
        </w:tc>
        <w:tc>
          <w:tcPr>
            <w:tcW w:w="993" w:type="dxa"/>
            <w:gridSpan w:val="2"/>
            <w:vMerge/>
          </w:tcPr>
          <w:p w:rsidR="008973EE" w:rsidRPr="00A32D20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973EE" w:rsidRPr="00A32D20" w:rsidTr="00C574CE">
        <w:trPr>
          <w:trHeight w:val="516"/>
        </w:trPr>
        <w:tc>
          <w:tcPr>
            <w:tcW w:w="2160" w:type="dxa"/>
            <w:vMerge/>
            <w:vAlign w:val="center"/>
          </w:tcPr>
          <w:p w:rsidR="008973EE" w:rsidRPr="00A32D20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Merge/>
            <w:vAlign w:val="center"/>
          </w:tcPr>
          <w:p w:rsidR="008973EE" w:rsidRPr="00A32D20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596" w:type="dxa"/>
            <w:vAlign w:val="center"/>
          </w:tcPr>
          <w:p w:rsidR="008973EE" w:rsidRPr="00A32D20" w:rsidRDefault="00971600" w:rsidP="005F41C9">
            <w:pPr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hint="eastAsia"/>
                <w:sz w:val="24"/>
                <w:szCs w:val="24"/>
              </w:rPr>
              <w:t>审核条款：</w:t>
            </w:r>
            <w:r w:rsidR="00E33D03">
              <w:rPr>
                <w:rFonts w:ascii="宋体" w:hAnsi="宋体" w:cs="Arial" w:hint="eastAsia"/>
                <w:szCs w:val="21"/>
              </w:rPr>
              <w:t>E/OHMS: 5.3组织的岗位、职责和权限、6.2环境与职业健康安全目标、6.1.2环境因素/危险源辨识与评价、8.1运行策划和控制、8.2应急准备和响应，</w:t>
            </w:r>
          </w:p>
        </w:tc>
        <w:tc>
          <w:tcPr>
            <w:tcW w:w="993" w:type="dxa"/>
            <w:gridSpan w:val="2"/>
            <w:vMerge/>
          </w:tcPr>
          <w:p w:rsidR="008973EE" w:rsidRPr="00A32D20" w:rsidRDefault="008973E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C529E" w:rsidRPr="00A32D20" w:rsidTr="00C574CE">
        <w:trPr>
          <w:trHeight w:val="516"/>
        </w:trPr>
        <w:tc>
          <w:tcPr>
            <w:tcW w:w="2160" w:type="dxa"/>
          </w:tcPr>
          <w:p w:rsidR="006C529E" w:rsidRPr="00334EEB" w:rsidRDefault="006C529E" w:rsidP="007215C4">
            <w:pPr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334E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组织的岗位、职责权限</w:t>
            </w:r>
          </w:p>
        </w:tc>
        <w:tc>
          <w:tcPr>
            <w:tcW w:w="960" w:type="dxa"/>
          </w:tcPr>
          <w:p w:rsidR="006C529E" w:rsidRPr="00334EEB" w:rsidRDefault="006C529E" w:rsidP="007215C4">
            <w:pPr>
              <w:spacing w:line="280" w:lineRule="exac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  <w:p w:rsidR="006C529E" w:rsidRPr="00334EEB" w:rsidRDefault="005F41C9" w:rsidP="007215C4">
            <w:pPr>
              <w:spacing w:line="280" w:lineRule="exac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E</w:t>
            </w:r>
            <w:r w:rsidR="006C529E" w:rsidRPr="00334E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O5.3</w:t>
            </w:r>
          </w:p>
          <w:p w:rsidR="006C529E" w:rsidRPr="00334EEB" w:rsidRDefault="006C529E" w:rsidP="007215C4">
            <w:pPr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10596" w:type="dxa"/>
          </w:tcPr>
          <w:p w:rsidR="006C529E" w:rsidRPr="00334EEB" w:rsidRDefault="006C529E" w:rsidP="007215C4">
            <w:pPr>
              <w:spacing w:line="360" w:lineRule="auto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334E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部门负责人：</w:t>
            </w:r>
            <w:r w:rsidR="0085724F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雷粉艳</w:t>
            </w:r>
            <w:r w:rsidR="00FD1E0D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，</w:t>
            </w:r>
            <w:r w:rsidRPr="00334E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 xml:space="preserve"> </w:t>
            </w:r>
          </w:p>
          <w:p w:rsidR="006C529E" w:rsidRPr="00334EEB" w:rsidRDefault="00526FCC" w:rsidP="008C499D">
            <w:pPr>
              <w:snapToGrid w:val="0"/>
              <w:spacing w:line="360" w:lineRule="auto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334E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主要负责：</w:t>
            </w:r>
            <w:r w:rsidR="008C499D" w:rsidRPr="008C499D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公司账务管理；参与质量、环境、职业健康安全管理方案中的经济、技术、成本分析活动；为建立、实施并持续改进管理体系提供资金支持</w:t>
            </w:r>
            <w:r w:rsidR="006C529E" w:rsidRPr="00334E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。</w:t>
            </w:r>
          </w:p>
        </w:tc>
        <w:tc>
          <w:tcPr>
            <w:tcW w:w="993" w:type="dxa"/>
            <w:gridSpan w:val="2"/>
          </w:tcPr>
          <w:p w:rsidR="006C529E" w:rsidRPr="00A32D20" w:rsidRDefault="006C529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6C529E" w:rsidRPr="00A32D20" w:rsidTr="00C574CE">
        <w:trPr>
          <w:trHeight w:val="516"/>
        </w:trPr>
        <w:tc>
          <w:tcPr>
            <w:tcW w:w="2160" w:type="dxa"/>
          </w:tcPr>
          <w:p w:rsidR="006C529E" w:rsidRPr="00240140" w:rsidRDefault="006C529E" w:rsidP="007215C4">
            <w:pPr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目标、指标管理方案</w:t>
            </w:r>
          </w:p>
          <w:p w:rsidR="006C529E" w:rsidRPr="00240140" w:rsidRDefault="006C529E" w:rsidP="007215C4">
            <w:pPr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960" w:type="dxa"/>
          </w:tcPr>
          <w:p w:rsidR="006C529E" w:rsidRPr="00240140" w:rsidRDefault="005F41C9" w:rsidP="00E739EB">
            <w:pPr>
              <w:spacing w:line="360" w:lineRule="auto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E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 xml:space="preserve">O6.2  </w:t>
            </w:r>
          </w:p>
          <w:p w:rsidR="006C529E" w:rsidRPr="00240140" w:rsidRDefault="006C529E" w:rsidP="00E739EB">
            <w:pPr>
              <w:spacing w:line="360" w:lineRule="auto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</w:p>
        </w:tc>
        <w:tc>
          <w:tcPr>
            <w:tcW w:w="10880" w:type="dxa"/>
            <w:gridSpan w:val="2"/>
          </w:tcPr>
          <w:p w:rsidR="006C529E" w:rsidRPr="00240140" w:rsidRDefault="00C574CE" w:rsidP="00E739EB">
            <w:pPr>
              <w:spacing w:line="360" w:lineRule="auto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考核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时间：20</w:t>
            </w:r>
            <w:r w:rsidR="00E739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2</w:t>
            </w:r>
            <w:r w:rsid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1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.</w:t>
            </w:r>
            <w:r w:rsid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7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2</w:t>
            </w:r>
            <w:r w:rsid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0</w:t>
            </w:r>
            <w:r w:rsidR="00240140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日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。</w:t>
            </w:r>
          </w:p>
          <w:p w:rsidR="006C529E" w:rsidRDefault="00E33D03" w:rsidP="00E739E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财务室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部门目标</w:t>
            </w:r>
            <w:r w:rsidR="00E739EB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及结果</w:t>
            </w:r>
            <w:r w:rsidR="006C529E"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：</w:t>
            </w:r>
            <w:bookmarkStart w:id="0" w:name="_GoBack"/>
            <w:bookmarkEnd w:id="0"/>
          </w:p>
          <w:p w:rsidR="00A0376E" w:rsidRPr="00A0376E" w:rsidRDefault="00A0376E" w:rsidP="00A037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固废分类回收率100%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---</w:t>
            </w:r>
            <w:r w:rsidRP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100%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；</w:t>
            </w:r>
          </w:p>
          <w:p w:rsidR="00A0376E" w:rsidRPr="00A0376E" w:rsidRDefault="00A0376E" w:rsidP="00A037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火灾事故为零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---0；</w:t>
            </w:r>
          </w:p>
          <w:p w:rsidR="00A0376E" w:rsidRDefault="00A0376E" w:rsidP="00A0376E">
            <w:pPr>
              <w:numPr>
                <w:ilvl w:val="0"/>
                <w:numId w:val="1"/>
              </w:numPr>
              <w:spacing w:line="360" w:lineRule="auto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环保、安全资金足额提供率100%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---</w:t>
            </w:r>
            <w:r w:rsidRPr="00A0376E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100%</w:t>
            </w:r>
            <w:r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。</w:t>
            </w:r>
          </w:p>
          <w:p w:rsidR="006C529E" w:rsidRPr="00240140" w:rsidRDefault="006C529E" w:rsidP="00A0376E">
            <w:pPr>
              <w:spacing w:line="360" w:lineRule="auto"/>
              <w:ind w:left="360"/>
              <w:jc w:val="left"/>
              <w:rPr>
                <w:rFonts w:ascii="楷体" w:eastAsia="楷体" w:hAnsi="楷体" w:cs="楷体"/>
                <w:color w:val="000000"/>
                <w:sz w:val="24"/>
                <w:szCs w:val="24"/>
              </w:rPr>
            </w:pPr>
            <w:r w:rsidRPr="00240140">
              <w:rPr>
                <w:rFonts w:ascii="楷体" w:eastAsia="楷体" w:hAnsi="楷体" w:cs="楷体" w:hint="eastAsia"/>
                <w:color w:val="000000"/>
                <w:sz w:val="24"/>
                <w:szCs w:val="24"/>
              </w:rPr>
              <w:t>目标已实现，目标建立基本满足要求，适宜。</w:t>
            </w:r>
          </w:p>
        </w:tc>
        <w:tc>
          <w:tcPr>
            <w:tcW w:w="709" w:type="dxa"/>
          </w:tcPr>
          <w:p w:rsidR="006C529E" w:rsidRPr="00A32D20" w:rsidRDefault="006C529E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26FCC" w:rsidRPr="00A32D20" w:rsidTr="00C574CE">
        <w:trPr>
          <w:trHeight w:val="1565"/>
        </w:trPr>
        <w:tc>
          <w:tcPr>
            <w:tcW w:w="2160" w:type="dxa"/>
            <w:vAlign w:val="center"/>
          </w:tcPr>
          <w:p w:rsidR="005F41C9" w:rsidRDefault="005F41C9" w:rsidP="007215C4">
            <w:pPr>
              <w:spacing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环境因素</w:t>
            </w:r>
          </w:p>
          <w:p w:rsidR="00526FCC" w:rsidRPr="00A32D20" w:rsidRDefault="00526FCC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 w:rsidRPr="00A32D20">
              <w:rPr>
                <w:rFonts w:ascii="楷体" w:eastAsia="楷体" w:hAnsi="楷体" w:cs="Arial" w:hint="eastAsia"/>
                <w:sz w:val="24"/>
                <w:szCs w:val="24"/>
              </w:rPr>
              <w:t>危险源辨识与评价</w:t>
            </w:r>
          </w:p>
          <w:p w:rsidR="00526FCC" w:rsidRPr="00A32D20" w:rsidRDefault="00526FCC" w:rsidP="007215C4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960" w:type="dxa"/>
            <w:vAlign w:val="center"/>
          </w:tcPr>
          <w:p w:rsidR="00526FCC" w:rsidRPr="00A32D20" w:rsidRDefault="005F41C9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E</w:t>
            </w:r>
            <w:r w:rsidR="00676853">
              <w:rPr>
                <w:rFonts w:ascii="楷体" w:eastAsia="楷体" w:hAnsi="楷体" w:cs="楷体" w:hint="eastAsia"/>
                <w:sz w:val="24"/>
                <w:szCs w:val="24"/>
              </w:rPr>
              <w:t>O</w:t>
            </w:r>
            <w:r w:rsidR="00526FCC" w:rsidRPr="00A32D20">
              <w:rPr>
                <w:rFonts w:ascii="楷体" w:eastAsia="楷体" w:hAnsi="楷体" w:cs="楷体" w:hint="eastAsia"/>
                <w:sz w:val="24"/>
                <w:szCs w:val="24"/>
              </w:rPr>
              <w:t>：</w:t>
            </w:r>
            <w:r w:rsidR="00526FCC" w:rsidRPr="00A32D20">
              <w:rPr>
                <w:rFonts w:ascii="楷体" w:eastAsia="楷体" w:hAnsi="楷体" w:cs="Arial" w:hint="eastAsia"/>
                <w:sz w:val="24"/>
                <w:szCs w:val="24"/>
              </w:rPr>
              <w:t xml:space="preserve">6.1.2 </w:t>
            </w:r>
          </w:p>
          <w:p w:rsidR="00526FCC" w:rsidRPr="00A32D20" w:rsidRDefault="00526FCC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596" w:type="dxa"/>
          </w:tcPr>
          <w:p w:rsidR="00C7034E" w:rsidRPr="00F00B34" w:rsidRDefault="00526FCC" w:rsidP="004E6876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查有：</w:t>
            </w:r>
            <w:r w:rsidR="00C7034E">
              <w:rPr>
                <w:rFonts w:ascii="楷体" w:eastAsia="楷体" w:hAnsi="楷体" w:cs="Arial" w:hint="eastAsia"/>
                <w:sz w:val="24"/>
                <w:szCs w:val="24"/>
              </w:rPr>
              <w:t>《</w:t>
            </w:r>
            <w:r w:rsidR="0092643F" w:rsidRPr="0092643F">
              <w:rPr>
                <w:rFonts w:ascii="楷体" w:eastAsia="楷体" w:hAnsi="楷体" w:cs="Arial" w:hint="eastAsia"/>
                <w:sz w:val="24"/>
                <w:szCs w:val="24"/>
              </w:rPr>
              <w:t>环境因素识别与评价控制程序</w:t>
            </w:r>
            <w:r w:rsidR="0092643F" w:rsidRPr="0092643F">
              <w:rPr>
                <w:rFonts w:ascii="楷体" w:eastAsia="楷体" w:hAnsi="楷体" w:cs="Arial" w:hint="eastAsia"/>
                <w:sz w:val="24"/>
                <w:szCs w:val="24"/>
              </w:rPr>
              <w:tab/>
              <w:t>SXHJ-QES/CX-02-2021</w:t>
            </w:r>
            <w:r w:rsidR="00C7034E">
              <w:rPr>
                <w:rFonts w:ascii="楷体" w:eastAsia="楷体" w:hAnsi="楷体" w:cs="Arial" w:hint="eastAsia"/>
                <w:sz w:val="24"/>
                <w:szCs w:val="24"/>
              </w:rPr>
              <w:t>》、《</w:t>
            </w:r>
            <w:r w:rsidR="0092643F" w:rsidRPr="0092643F">
              <w:rPr>
                <w:rFonts w:ascii="楷体" w:eastAsia="楷体" w:hAnsi="楷体" w:cs="Arial" w:hint="eastAsia"/>
                <w:sz w:val="24"/>
                <w:szCs w:val="24"/>
              </w:rPr>
              <w:t>危险源辨识、风险评价控制程序</w:t>
            </w:r>
            <w:r w:rsidR="0092643F" w:rsidRPr="0092643F">
              <w:rPr>
                <w:rFonts w:ascii="楷体" w:eastAsia="楷体" w:hAnsi="楷体" w:cs="Arial" w:hint="eastAsia"/>
                <w:sz w:val="24"/>
                <w:szCs w:val="24"/>
              </w:rPr>
              <w:tab/>
              <w:t>SXHJ-QES/CX-03-2021</w:t>
            </w:r>
            <w:r w:rsidR="00C7034E">
              <w:rPr>
                <w:rFonts w:ascii="楷体" w:eastAsia="楷体" w:hAnsi="楷体" w:cs="Arial" w:hint="eastAsia"/>
                <w:sz w:val="24"/>
                <w:szCs w:val="24"/>
              </w:rPr>
              <w:t>》</w:t>
            </w: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F00B34" w:rsidRDefault="00F00B34" w:rsidP="004E6876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提供了《环境因素清单》</w:t>
            </w:r>
            <w:r w:rsidR="009C0485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7215C4">
              <w:rPr>
                <w:rFonts w:ascii="楷体" w:eastAsia="楷体" w:hAnsi="楷体" w:cs="Arial" w:hint="eastAsia"/>
                <w:sz w:val="24"/>
                <w:szCs w:val="24"/>
              </w:rPr>
              <w:t>识别了</w:t>
            </w:r>
            <w:r w:rsidR="00E33D03">
              <w:rPr>
                <w:rFonts w:ascii="楷体" w:eastAsia="楷体" w:hAnsi="楷体" w:cs="Arial" w:hint="eastAsia"/>
                <w:sz w:val="24"/>
                <w:szCs w:val="24"/>
              </w:rPr>
              <w:t>财务室</w:t>
            </w:r>
            <w:r w:rsidR="007215C4">
              <w:rPr>
                <w:rFonts w:ascii="楷体" w:eastAsia="楷体" w:hAnsi="楷体" w:cs="Arial" w:hint="eastAsia"/>
                <w:sz w:val="24"/>
                <w:szCs w:val="24"/>
              </w:rPr>
              <w:t>在办公过程的环境因素：</w:t>
            </w:r>
            <w:r w:rsidR="00D25ED3" w:rsidRPr="005A4661">
              <w:rPr>
                <w:rFonts w:ascii="楷体" w:eastAsia="楷体" w:hAnsi="楷体" w:cs="Arial" w:hint="eastAsia"/>
                <w:sz w:val="24"/>
                <w:szCs w:val="24"/>
              </w:rPr>
              <w:t>空调噪音的排放、复印机臭氧的排放、生活污水的排放、纸的使用、办公车辆尾气的排放、生活垃圾的排放、废文件夹的废弃</w:t>
            </w:r>
            <w:r w:rsidR="007215C4">
              <w:rPr>
                <w:rFonts w:ascii="楷体" w:eastAsia="楷体" w:hAnsi="楷体" w:cs="Arial" w:hint="eastAsia"/>
                <w:sz w:val="24"/>
                <w:szCs w:val="24"/>
              </w:rPr>
              <w:t>等。</w:t>
            </w:r>
          </w:p>
          <w:p w:rsidR="00EB5D2C" w:rsidRPr="00F00B34" w:rsidRDefault="00EB5D2C" w:rsidP="004E6876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查财务室的重要环境因素主要是：固废排放、火灾事故的发生。</w:t>
            </w:r>
          </w:p>
          <w:p w:rsidR="00526FCC" w:rsidRPr="00F00B34" w:rsidRDefault="00526FCC" w:rsidP="00C86542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提供了《</w:t>
            </w:r>
            <w:r w:rsidR="00C8539D" w:rsidRPr="00C8539D">
              <w:rPr>
                <w:rFonts w:ascii="楷体" w:eastAsia="楷体" w:hAnsi="楷体" w:cs="Arial" w:hint="eastAsia"/>
                <w:sz w:val="24"/>
                <w:szCs w:val="24"/>
              </w:rPr>
              <w:t>危险源识别评价表</w:t>
            </w: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》，识别了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在办公室内吸烟影响他人</w:t>
            </w:r>
            <w:r w:rsidR="00C86542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员工下班后不关电源</w:t>
            </w:r>
            <w:r w:rsidR="00C86542">
              <w:rPr>
                <w:rFonts w:ascii="楷体" w:eastAsia="楷体" w:hAnsi="楷体" w:cs="Arial" w:hint="eastAsia"/>
                <w:sz w:val="24"/>
                <w:szCs w:val="24"/>
              </w:rPr>
              <w:t>，有人感染传染病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传染其他人</w:t>
            </w:r>
            <w:r w:rsidR="00C86542">
              <w:rPr>
                <w:rFonts w:ascii="楷体" w:eastAsia="楷体" w:hAnsi="楷体" w:cs="Arial" w:hint="eastAsia"/>
                <w:sz w:val="24"/>
                <w:szCs w:val="24"/>
              </w:rPr>
              <w:t>，饮水机无水加热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引起爆炸</w:t>
            </w:r>
            <w:r w:rsidR="00C86542">
              <w:rPr>
                <w:rFonts w:ascii="楷体" w:eastAsia="楷体" w:hAnsi="楷体" w:cs="Arial" w:hint="eastAsia"/>
                <w:sz w:val="24"/>
                <w:szCs w:val="24"/>
              </w:rPr>
              <w:t>，压力大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任务重</w:t>
            </w:r>
            <w:r w:rsidR="00C86542">
              <w:rPr>
                <w:rFonts w:ascii="楷体" w:eastAsia="楷体" w:hAnsi="楷体" w:cs="Arial" w:hint="eastAsia"/>
                <w:sz w:val="24"/>
                <w:szCs w:val="24"/>
              </w:rPr>
              <w:t>，无门禁措施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外来人员随意进出</w:t>
            </w:r>
            <w:r w:rsidR="00C86542">
              <w:rPr>
                <w:rFonts w:ascii="楷体" w:eastAsia="楷体" w:hAnsi="楷体" w:cs="Arial" w:hint="eastAsia"/>
                <w:sz w:val="24"/>
                <w:szCs w:val="24"/>
              </w:rPr>
              <w:t>，办公室地面光滑</w:t>
            </w:r>
            <w:r w:rsidR="00C86542" w:rsidRPr="00C86542">
              <w:rPr>
                <w:rFonts w:ascii="楷体" w:eastAsia="楷体" w:hAnsi="楷体" w:cs="Arial" w:hint="eastAsia"/>
                <w:sz w:val="24"/>
                <w:szCs w:val="24"/>
              </w:rPr>
              <w:t>人滑倒</w:t>
            </w: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 xml:space="preserve">等危险源。  </w:t>
            </w:r>
          </w:p>
          <w:p w:rsidR="00526FCC" w:rsidRPr="00F00B34" w:rsidRDefault="00526FCC" w:rsidP="007215C4">
            <w:pPr>
              <w:tabs>
                <w:tab w:val="left" w:pos="6597"/>
              </w:tabs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="00E33D03">
              <w:rPr>
                <w:rFonts w:ascii="楷体" w:eastAsia="楷体" w:hAnsi="楷体" w:cs="Arial" w:hint="eastAsia"/>
                <w:sz w:val="24"/>
                <w:szCs w:val="24"/>
              </w:rPr>
              <w:t>财务室</w:t>
            </w: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重大危险源：</w:t>
            </w:r>
            <w:r w:rsidR="00FB0CFE" w:rsidRPr="00F00B34">
              <w:rPr>
                <w:rFonts w:ascii="楷体" w:eastAsia="楷体" w:hAnsi="楷体" w:cs="Arial" w:hint="eastAsia"/>
                <w:sz w:val="24"/>
                <w:szCs w:val="24"/>
              </w:rPr>
              <w:t>触电、</w:t>
            </w: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火灾事故的发生。</w:t>
            </w:r>
          </w:p>
          <w:p w:rsidR="00526FCC" w:rsidRPr="00F00B34" w:rsidRDefault="00526FCC" w:rsidP="007215C4">
            <w:pPr>
              <w:spacing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F00B34">
              <w:rPr>
                <w:rFonts w:ascii="楷体" w:eastAsia="楷体" w:hAnsi="楷体" w:cs="Arial" w:hint="eastAsia"/>
                <w:sz w:val="24"/>
                <w:szCs w:val="24"/>
              </w:rPr>
              <w:t>对于重大危险源的控制，通过日常检查、目标、管理方案、运行控制、应急预案等控制方式。</w:t>
            </w:r>
          </w:p>
        </w:tc>
        <w:tc>
          <w:tcPr>
            <w:tcW w:w="993" w:type="dxa"/>
            <w:gridSpan w:val="2"/>
          </w:tcPr>
          <w:p w:rsidR="00526FCC" w:rsidRPr="00A32D20" w:rsidRDefault="00526FCC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526FCC" w:rsidRPr="00A32D20" w:rsidTr="00C574CE">
        <w:trPr>
          <w:trHeight w:val="2110"/>
        </w:trPr>
        <w:tc>
          <w:tcPr>
            <w:tcW w:w="2160" w:type="dxa"/>
            <w:vAlign w:val="center"/>
          </w:tcPr>
          <w:p w:rsidR="00526FCC" w:rsidRPr="00A32D20" w:rsidRDefault="00526FCC" w:rsidP="007215C4">
            <w:pPr>
              <w:rPr>
                <w:rFonts w:ascii="楷体" w:eastAsia="楷体" w:hAnsi="楷体"/>
                <w:sz w:val="24"/>
                <w:szCs w:val="24"/>
              </w:rPr>
            </w:pPr>
            <w:r w:rsidRPr="00A32D20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运行策划和控制</w:t>
            </w:r>
          </w:p>
        </w:tc>
        <w:tc>
          <w:tcPr>
            <w:tcW w:w="960" w:type="dxa"/>
            <w:vAlign w:val="center"/>
          </w:tcPr>
          <w:p w:rsidR="00526FCC" w:rsidRPr="00A32D20" w:rsidRDefault="00526FCC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526FCC" w:rsidRPr="00A32D20" w:rsidRDefault="00526FCC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526FCC" w:rsidRPr="00A32D20" w:rsidRDefault="005F41C9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EO</w:t>
            </w:r>
            <w:r w:rsidR="00526FCC" w:rsidRPr="00A32D20">
              <w:rPr>
                <w:rFonts w:ascii="楷体" w:eastAsia="楷体" w:hAnsi="楷体" w:cs="楷体" w:hint="eastAsia"/>
                <w:sz w:val="24"/>
                <w:szCs w:val="24"/>
              </w:rPr>
              <w:t>：</w:t>
            </w:r>
            <w:r w:rsidR="00526FCC" w:rsidRPr="00A32D20">
              <w:rPr>
                <w:rFonts w:ascii="楷体" w:eastAsia="楷体" w:hAnsi="楷体" w:cs="Arial" w:hint="eastAsia"/>
                <w:sz w:val="24"/>
                <w:szCs w:val="24"/>
              </w:rPr>
              <w:t>8.1</w:t>
            </w:r>
          </w:p>
          <w:p w:rsidR="00526FCC" w:rsidRPr="00A32D20" w:rsidRDefault="00526FCC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526FCC" w:rsidRPr="00A32D20" w:rsidRDefault="00526FCC" w:rsidP="007215C4">
            <w:pPr>
              <w:spacing w:line="360" w:lineRule="auto"/>
              <w:rPr>
                <w:rFonts w:ascii="楷体" w:eastAsia="楷体" w:hAnsi="楷体" w:cs="楷体"/>
                <w:sz w:val="24"/>
                <w:szCs w:val="24"/>
              </w:rPr>
            </w:pPr>
          </w:p>
        </w:tc>
        <w:tc>
          <w:tcPr>
            <w:tcW w:w="10596" w:type="dxa"/>
            <w:vAlign w:val="center"/>
          </w:tcPr>
          <w:p w:rsidR="00324754" w:rsidRDefault="00324754" w:rsidP="00784943">
            <w:pPr>
              <w:spacing w:line="360" w:lineRule="auto"/>
              <w:ind w:firstLineChars="200" w:firstLine="480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>
              <w:rPr>
                <w:rFonts w:ascii="楷体" w:eastAsia="楷体" w:hAnsi="楷体"/>
                <w:color w:val="000000"/>
                <w:sz w:val="24"/>
                <w:szCs w:val="24"/>
              </w:rPr>
              <w:t>编制了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《</w:t>
            </w:r>
            <w:r w:rsidRPr="002A331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环境、安全运行控制程序</w:t>
            </w:r>
            <w:r w:rsidRPr="002A331F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ab/>
              <w:t>SXHJ-QES/CX-06-2021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环境保护责任制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安全文明管理制度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办公室管理制度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消防管理制度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财务工作管理制度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现场安全管理制度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》、《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车辆管理规定</w:t>
            </w:r>
            <w:r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》等</w:t>
            </w:r>
            <w:r w:rsidRPr="00E66493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管理规定和程序文件</w:t>
            </w:r>
          </w:p>
          <w:p w:rsidR="00526FCC" w:rsidRDefault="00526FCC" w:rsidP="007849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财务</w:t>
            </w:r>
            <w:r w:rsidRPr="00EC5E01">
              <w:rPr>
                <w:rFonts w:ascii="楷体" w:eastAsia="楷体" w:hAnsi="楷体" w:cs="楷体" w:hint="eastAsia"/>
                <w:sz w:val="24"/>
                <w:szCs w:val="24"/>
              </w:rPr>
              <w:t>办公室内主要是电的使用，电器有漏电保护器，经常对电路、电源进行检查，</w:t>
            </w:r>
            <w:proofErr w:type="gramStart"/>
            <w:r w:rsidRPr="00EC5E01">
              <w:rPr>
                <w:rFonts w:ascii="楷体" w:eastAsia="楷体" w:hAnsi="楷体" w:cs="楷体" w:hint="eastAsia"/>
                <w:sz w:val="24"/>
                <w:szCs w:val="24"/>
              </w:rPr>
              <w:t>没有露电现象</w:t>
            </w:r>
            <w:proofErr w:type="gramEnd"/>
            <w:r w:rsidRPr="00EC5E01">
              <w:rPr>
                <w:rFonts w:ascii="楷体" w:eastAsia="楷体" w:hAnsi="楷体" w:cs="楷体" w:hint="eastAsia"/>
                <w:sz w:val="24"/>
                <w:szCs w:val="24"/>
              </w:rPr>
              <w:t>发生。</w:t>
            </w:r>
          </w:p>
          <w:p w:rsidR="00526FCC" w:rsidRDefault="00526FCC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 w:rsidRPr="006B1BC2">
              <w:rPr>
                <w:rFonts w:ascii="楷体" w:eastAsia="楷体" w:hAnsi="楷体" w:cs="楷体" w:hint="eastAsia"/>
                <w:sz w:val="24"/>
                <w:szCs w:val="24"/>
              </w:rPr>
              <w:t>现场巡视办公区域有垃圾桶，电线、电气插座完整，未见破损。</w:t>
            </w:r>
          </w:p>
          <w:p w:rsidR="005F7308" w:rsidRDefault="00522AE5" w:rsidP="00522AE5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查到“</w:t>
            </w:r>
            <w:r w:rsidRPr="00522AE5">
              <w:rPr>
                <w:rFonts w:ascii="楷体" w:eastAsia="楷体" w:hAnsi="楷体" w:cs="楷体" w:hint="eastAsia"/>
                <w:sz w:val="24"/>
                <w:szCs w:val="24"/>
              </w:rPr>
              <w:t>环保和安全投入费用清单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”，</w:t>
            </w:r>
            <w:r w:rsidR="00AF4084"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 w:rsidR="00784943">
              <w:rPr>
                <w:rFonts w:ascii="楷体" w:eastAsia="楷体" w:hAnsi="楷体" w:cs="楷体" w:hint="eastAsia"/>
                <w:sz w:val="24"/>
                <w:szCs w:val="24"/>
              </w:rPr>
              <w:t>21</w:t>
            </w:r>
            <w:r w:rsidR="00AF4084">
              <w:rPr>
                <w:rFonts w:ascii="楷体" w:eastAsia="楷体" w:hAnsi="楷体" w:cs="楷体" w:hint="eastAsia"/>
                <w:sz w:val="24"/>
                <w:szCs w:val="24"/>
              </w:rPr>
              <w:t>年财务</w:t>
            </w:r>
            <w:r w:rsidR="00AB2954">
              <w:rPr>
                <w:rFonts w:ascii="楷体" w:eastAsia="楷体" w:hAnsi="楷体" w:cs="楷体" w:hint="eastAsia"/>
                <w:sz w:val="24"/>
                <w:szCs w:val="24"/>
              </w:rPr>
              <w:t>支出</w:t>
            </w:r>
            <w:r w:rsidR="005F7308">
              <w:rPr>
                <w:rFonts w:ascii="楷体" w:eastAsia="楷体" w:hAnsi="楷体" w:cs="楷体" w:hint="eastAsia"/>
                <w:sz w:val="24"/>
                <w:szCs w:val="24"/>
              </w:rPr>
              <w:t>费用</w:t>
            </w:r>
            <w:r w:rsidR="00AB2954">
              <w:rPr>
                <w:rFonts w:ascii="楷体" w:eastAsia="楷体" w:hAnsi="楷体" w:cs="楷体" w:hint="eastAsia"/>
                <w:sz w:val="24"/>
                <w:szCs w:val="24"/>
              </w:rPr>
              <w:t>主要是</w:t>
            </w:r>
            <w:r w:rsidR="003206A3">
              <w:rPr>
                <w:rFonts w:ascii="楷体" w:eastAsia="楷体" w:hAnsi="楷体" w:cs="楷体" w:hint="eastAsia"/>
                <w:sz w:val="24"/>
                <w:szCs w:val="24"/>
              </w:rPr>
              <w:t>员工保险</w:t>
            </w:r>
            <w:r w:rsidR="00AB2954">
              <w:rPr>
                <w:rFonts w:ascii="楷体" w:eastAsia="楷体" w:hAnsi="楷体" w:cs="楷体" w:hint="eastAsia"/>
                <w:sz w:val="24"/>
                <w:szCs w:val="24"/>
              </w:rPr>
              <w:t>、环保</w:t>
            </w:r>
            <w:r w:rsidR="003206A3">
              <w:rPr>
                <w:rFonts w:ascii="楷体" w:eastAsia="楷体" w:hAnsi="楷体" w:cs="楷体" w:hint="eastAsia"/>
                <w:sz w:val="24"/>
                <w:szCs w:val="24"/>
              </w:rPr>
              <w:t>安全教育培训、</w:t>
            </w:r>
            <w:r w:rsidR="00FC0423">
              <w:rPr>
                <w:rFonts w:ascii="楷体" w:eastAsia="楷体" w:hAnsi="楷体" w:cs="楷体" w:hint="eastAsia"/>
                <w:sz w:val="24"/>
                <w:szCs w:val="24"/>
              </w:rPr>
              <w:t>消防、劳保用品</w:t>
            </w:r>
            <w:r w:rsidR="00AB2954">
              <w:rPr>
                <w:rFonts w:ascii="楷体" w:eastAsia="楷体" w:hAnsi="楷体" w:cs="楷体" w:hint="eastAsia"/>
                <w:sz w:val="24"/>
                <w:szCs w:val="24"/>
              </w:rPr>
              <w:t>等，</w:t>
            </w:r>
            <w:r w:rsidR="00CC09BE">
              <w:rPr>
                <w:rFonts w:ascii="楷体" w:eastAsia="楷体" w:hAnsi="楷体" w:cs="楷体" w:hint="eastAsia"/>
                <w:sz w:val="24"/>
                <w:szCs w:val="24"/>
              </w:rPr>
              <w:t>共计约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3</w:t>
            </w:r>
            <w:r w:rsidR="00FC0423">
              <w:rPr>
                <w:rFonts w:ascii="楷体" w:eastAsia="楷体" w:hAnsi="楷体" w:cs="楷体" w:hint="eastAsia"/>
                <w:sz w:val="24"/>
                <w:szCs w:val="24"/>
              </w:rPr>
              <w:t>万元。</w:t>
            </w:r>
          </w:p>
          <w:p w:rsidR="00FC0423" w:rsidRDefault="00FC042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查到</w:t>
            </w:r>
            <w:r w:rsidR="00FB1407">
              <w:rPr>
                <w:rFonts w:ascii="楷体" w:eastAsia="楷体" w:hAnsi="楷体" w:cs="楷体" w:hint="eastAsia"/>
                <w:sz w:val="24"/>
                <w:szCs w:val="24"/>
              </w:rPr>
              <w:t>了公司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社保缴费证明</w:t>
            </w:r>
            <w:r w:rsidR="002B43D0">
              <w:rPr>
                <w:rFonts w:ascii="楷体" w:eastAsia="楷体" w:hAnsi="楷体" w:cs="楷体" w:hint="eastAsia"/>
                <w:sz w:val="24"/>
                <w:szCs w:val="24"/>
              </w:rPr>
              <w:t>，</w:t>
            </w:r>
            <w:r w:rsidR="00FB1407">
              <w:rPr>
                <w:rFonts w:ascii="楷体" w:eastAsia="楷体" w:hAnsi="楷体" w:cs="楷体" w:hint="eastAsia"/>
                <w:sz w:val="24"/>
                <w:szCs w:val="24"/>
              </w:rPr>
              <w:t>每月缴纳社保。</w:t>
            </w:r>
          </w:p>
          <w:p w:rsidR="00784943" w:rsidRDefault="00784943" w:rsidP="00633D30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849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CB7F3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633D30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633D30" w:rsidP="00633D30">
            <w:pPr>
              <w:spacing w:line="360" w:lineRule="auto"/>
              <w:ind w:firstLineChars="200" w:firstLine="42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5E8CC7F" wp14:editId="0EF9EEB2">
                  <wp:simplePos x="0" y="0"/>
                  <wp:positionH relativeFrom="column">
                    <wp:posOffset>487045</wp:posOffset>
                  </wp:positionH>
                  <wp:positionV relativeFrom="paragraph">
                    <wp:posOffset>231775</wp:posOffset>
                  </wp:positionV>
                  <wp:extent cx="5401945" cy="3509645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r="1464" b="9437"/>
                          <a:stretch/>
                        </pic:blipFill>
                        <pic:spPr bwMode="auto">
                          <a:xfrm>
                            <a:off x="0" y="0"/>
                            <a:ext cx="5401945" cy="3509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CB7F34" w:rsidP="00784943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1B55BFC1" wp14:editId="43AA1D1D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64770</wp:posOffset>
                  </wp:positionV>
                  <wp:extent cx="5816600" cy="3432175"/>
                  <wp:effectExtent l="0" t="0" r="0" b="0"/>
                  <wp:wrapNone/>
                  <wp:docPr id="3" name="图片 3" descr="E:\360安全云盘同步版\国标联合审核\202107\陕西皇嘉物业管理有限公司\社保交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国标联合审核\202107\陕西皇嘉物业管理有限公司\社保交费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25" b="21887"/>
                          <a:stretch/>
                        </pic:blipFill>
                        <pic:spPr bwMode="auto">
                          <a:xfrm>
                            <a:off x="0" y="0"/>
                            <a:ext cx="5816600" cy="343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784943" w:rsidRDefault="00784943" w:rsidP="007215C4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</w:p>
          <w:p w:rsidR="00526FCC" w:rsidRPr="004A4EE1" w:rsidRDefault="00E33D03" w:rsidP="001932AC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财务室</w:t>
            </w:r>
            <w:r w:rsidR="00526FCC" w:rsidRPr="00EC5E01">
              <w:rPr>
                <w:rFonts w:ascii="楷体" w:eastAsia="楷体" w:hAnsi="楷体" w:cs="楷体" w:hint="eastAsia"/>
                <w:sz w:val="24"/>
                <w:szCs w:val="24"/>
              </w:rPr>
              <w:t>部门运行控制基本符合规定要求。</w:t>
            </w:r>
          </w:p>
        </w:tc>
        <w:tc>
          <w:tcPr>
            <w:tcW w:w="993" w:type="dxa"/>
            <w:gridSpan w:val="2"/>
          </w:tcPr>
          <w:p w:rsidR="00526FCC" w:rsidRPr="00A32D20" w:rsidRDefault="00526FCC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261089" w:rsidRPr="00A32D20" w:rsidTr="00C574CE">
        <w:trPr>
          <w:trHeight w:val="971"/>
        </w:trPr>
        <w:tc>
          <w:tcPr>
            <w:tcW w:w="2160" w:type="dxa"/>
            <w:vAlign w:val="center"/>
          </w:tcPr>
          <w:p w:rsidR="00261089" w:rsidRPr="005B660F" w:rsidRDefault="00261089" w:rsidP="00430F5C">
            <w:pPr>
              <w:spacing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5B660F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960" w:type="dxa"/>
            <w:vAlign w:val="center"/>
          </w:tcPr>
          <w:p w:rsidR="00261089" w:rsidRPr="00853FF8" w:rsidRDefault="00261089" w:rsidP="00640AAB">
            <w:pPr>
              <w:snapToGrid w:val="0"/>
              <w:spacing w:line="360" w:lineRule="auto"/>
              <w:rPr>
                <w:rFonts w:ascii="楷体" w:eastAsia="楷体" w:hAnsi="楷体"/>
                <w:color w:val="000000"/>
                <w:sz w:val="24"/>
                <w:szCs w:val="24"/>
              </w:rPr>
            </w:pPr>
            <w:r w:rsidRPr="00853FF8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EO8.2</w:t>
            </w:r>
          </w:p>
        </w:tc>
        <w:tc>
          <w:tcPr>
            <w:tcW w:w="10596" w:type="dxa"/>
            <w:vAlign w:val="center"/>
          </w:tcPr>
          <w:p w:rsidR="00F5263E" w:rsidRDefault="00F5263E" w:rsidP="00640AAB">
            <w:pPr>
              <w:spacing w:line="360" w:lineRule="auto"/>
              <w:ind w:firstLineChars="100" w:firstLine="24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制定实施了《</w:t>
            </w:r>
            <w:r w:rsidRPr="001B369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>应急准备与响应控制程序</w:t>
            </w:r>
            <w:r w:rsidRPr="001B3692">
              <w:rPr>
                <w:rFonts w:ascii="楷体" w:eastAsia="楷体" w:hAnsi="楷体" w:hint="eastAsia"/>
                <w:color w:val="000000"/>
                <w:sz w:val="24"/>
                <w:szCs w:val="24"/>
              </w:rPr>
              <w:tab/>
              <w:t>SXHJ-QES/CX-07-2021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》，制定了</w:t>
            </w:r>
            <w:r w:rsidRPr="005656C0">
              <w:rPr>
                <w:rFonts w:ascii="楷体" w:eastAsia="楷体" w:hAnsi="楷体" w:cs="楷体" w:hint="eastAsia"/>
                <w:sz w:val="24"/>
                <w:szCs w:val="24"/>
              </w:rPr>
              <w:t>火灾应急预案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</w:t>
            </w:r>
            <w:r w:rsidRPr="005656C0">
              <w:rPr>
                <w:rFonts w:ascii="楷体" w:eastAsia="楷体" w:hAnsi="楷体" w:cs="楷体" w:hint="eastAsia"/>
                <w:sz w:val="24"/>
                <w:szCs w:val="24"/>
              </w:rPr>
              <w:t>触电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、电梯急救等应急预案。内容包括：目的、适用范围、职责、应急处理细则、演习、必备资料等。</w:t>
            </w:r>
          </w:p>
          <w:p w:rsidR="00F5263E" w:rsidRDefault="00F5263E" w:rsidP="00640AA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lastRenderedPageBreak/>
              <w:t>2021.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28</w:t>
            </w:r>
            <w:r>
              <w:rPr>
                <w:rFonts w:ascii="楷体" w:eastAsia="楷体" w:hAnsi="楷体" w:cs="楷体"/>
                <w:sz w:val="24"/>
                <w:szCs w:val="24"/>
              </w:rPr>
              <w:t>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参加了公司组织的消防演练。</w:t>
            </w:r>
          </w:p>
          <w:p w:rsidR="00640AAB" w:rsidRPr="00640AAB" w:rsidRDefault="00640AAB" w:rsidP="00640AAB">
            <w:pPr>
              <w:spacing w:afterLines="50" w:after="156"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/>
                <w:sz w:val="24"/>
                <w:szCs w:val="24"/>
              </w:rPr>
              <w:t>2021.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6</w:t>
            </w:r>
            <w:r>
              <w:rPr>
                <w:rFonts w:ascii="楷体" w:eastAsia="楷体" w:hAnsi="楷体" w:cs="楷体"/>
                <w:sz w:val="24"/>
                <w:szCs w:val="24"/>
              </w:rPr>
              <w:t>.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20</w:t>
            </w:r>
            <w:r>
              <w:rPr>
                <w:rFonts w:ascii="楷体" w:eastAsia="楷体" w:hAnsi="楷体" w:cs="楷体"/>
                <w:sz w:val="24"/>
                <w:szCs w:val="24"/>
              </w:rPr>
              <w:t>日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参加了公司组织的</w:t>
            </w:r>
            <w:r w:rsidRPr="00640AAB">
              <w:rPr>
                <w:rFonts w:ascii="楷体" w:eastAsia="楷体" w:hAnsi="楷体" w:cs="楷体" w:hint="eastAsia"/>
                <w:sz w:val="24"/>
                <w:szCs w:val="24"/>
              </w:rPr>
              <w:t>电梯应急救援</w:t>
            </w:r>
            <w:r>
              <w:rPr>
                <w:rFonts w:ascii="楷体" w:eastAsia="楷体" w:hAnsi="楷体" w:cs="楷体" w:hint="eastAsia"/>
                <w:sz w:val="24"/>
                <w:szCs w:val="24"/>
              </w:rPr>
              <w:t>演练。</w:t>
            </w:r>
          </w:p>
          <w:p w:rsidR="00F5263E" w:rsidRPr="00AA07E0" w:rsidRDefault="00F5263E" w:rsidP="00640AAB">
            <w:pPr>
              <w:spacing w:line="360" w:lineRule="auto"/>
              <w:ind w:firstLineChars="200" w:firstLine="480"/>
              <w:jc w:val="left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现场查看财务人员办公区的灭火器状态有效。</w:t>
            </w:r>
          </w:p>
          <w:p w:rsidR="00261089" w:rsidRPr="00A32D20" w:rsidRDefault="00F5263E" w:rsidP="00640AAB">
            <w:pPr>
              <w:spacing w:line="360" w:lineRule="auto"/>
              <w:ind w:firstLineChars="200" w:firstLine="480"/>
              <w:rPr>
                <w:rFonts w:ascii="楷体" w:eastAsia="楷体" w:hAnsi="楷体" w:cs="楷体"/>
                <w:sz w:val="24"/>
                <w:szCs w:val="24"/>
              </w:rPr>
            </w:pPr>
            <w:r>
              <w:rPr>
                <w:rFonts w:ascii="楷体" w:eastAsia="楷体" w:hAnsi="楷体" w:cs="楷体" w:hint="eastAsia"/>
                <w:sz w:val="24"/>
                <w:szCs w:val="24"/>
              </w:rPr>
              <w:t>自体系运行以来未发生紧急情况。</w:t>
            </w:r>
          </w:p>
        </w:tc>
        <w:tc>
          <w:tcPr>
            <w:tcW w:w="993" w:type="dxa"/>
            <w:gridSpan w:val="2"/>
          </w:tcPr>
          <w:p w:rsidR="00261089" w:rsidRPr="00A32D20" w:rsidRDefault="00261089" w:rsidP="007757F3">
            <w:pPr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7757F3" w:rsidRDefault="007757F3"/>
    <w:p w:rsidR="007757F3" w:rsidRDefault="007757F3" w:rsidP="0003373A">
      <w:pPr>
        <w:pStyle w:val="a4"/>
      </w:pPr>
      <w:r>
        <w:rPr>
          <w:rFonts w:hint="eastAsia"/>
        </w:rPr>
        <w:t>说明：不符合标注</w:t>
      </w:r>
      <w:r>
        <w:rPr>
          <w:rFonts w:hint="eastAsia"/>
        </w:rPr>
        <w:t>N</w:t>
      </w:r>
    </w:p>
    <w:sectPr w:rsidR="007757F3" w:rsidSect="008973EE">
      <w:headerReference w:type="default" r:id="rId12"/>
      <w:footerReference w:type="default" r:id="rId13"/>
      <w:pgSz w:w="16838" w:h="11906" w:orient="landscape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6D75" w:rsidRDefault="00746D75" w:rsidP="008973EE">
      <w:r>
        <w:separator/>
      </w:r>
    </w:p>
  </w:endnote>
  <w:endnote w:type="continuationSeparator" w:id="0">
    <w:p w:rsidR="00746D75" w:rsidRDefault="00746D75" w:rsidP="008973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  <w:docPartObj>
        <w:docPartGallery w:val="Page Numbers (Bottom of Page)"/>
        <w:docPartUnique/>
      </w:docPartObj>
    </w:sdtPr>
    <w:sdtEndPr/>
    <w:sdtContent>
      <w:sdt>
        <w:sdtPr>
          <w:id w:val="171357217"/>
          <w:docPartObj>
            <w:docPartGallery w:val="Page Numbers (Top of Page)"/>
            <w:docPartUnique/>
          </w:docPartObj>
        </w:sdtPr>
        <w:sdtEndPr/>
        <w:sdtContent>
          <w:p w:rsidR="00E739EB" w:rsidRDefault="00E739EB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C499D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8C499D">
              <w:rPr>
                <w:b/>
                <w:noProof/>
              </w:rPr>
              <w:t>5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E739EB" w:rsidRDefault="00E739E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6D75" w:rsidRDefault="00746D75" w:rsidP="008973EE">
      <w:r>
        <w:separator/>
      </w:r>
    </w:p>
  </w:footnote>
  <w:footnote w:type="continuationSeparator" w:id="0">
    <w:p w:rsidR="00746D75" w:rsidRDefault="00746D75" w:rsidP="008973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9EB" w:rsidRPr="00390345" w:rsidRDefault="00E739EB" w:rsidP="007757F3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E739EB" w:rsidRDefault="00746D75" w:rsidP="007757F3">
    <w:pPr>
      <w:pStyle w:val="a5"/>
      <w:pBdr>
        <w:bottom w:val="none" w:sz="0" w:space="1" w:color="auto"/>
      </w:pBdr>
      <w:spacing w:line="320" w:lineRule="exact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50" type="#_x0000_t202" style="position:absolute;margin-left:554.75pt;margin-top:2.2pt;width:172pt;height:20.2pt;z-index:251661312" o:gfxdata="UEsDBAoAAAAAAIdO4kAAAAAAAAAAAAAAAAAEAAAAZHJzL1BLAwQUAAAACACHTuJADDVqXNcAAAAJ&#10;AQAADwAAAGRycy9kb3ducmV2LnhtbE2PQU7DMBBF90jcwRokNojaKa1DQ5xKIIHYtvQAk3iaRMTj&#10;KHab9vaYFSxH/+n/N+X24gZxpin0ng1kCwWCuPG259bA4ev98RlEiMgWB89k4EoBttXtTYmF9TPv&#10;6LyPrUglHAo00MU4FlKGpiOHYeFH4pQd/eQwpnNqpZ1wTuVukEultHTYc1rocKS3jprv/ckZOH7O&#10;D+vNXH/EQ75b6Vfs89pfjbm/y9QLiEiX+AfDr35Shyo51f7ENojBgFbqKaEGljoDkYBNrlcg6pTo&#10;NciqlP8/qH4AUEsDBBQAAAAIAIdO4kBDzZYcrgEAADIDAAAOAAAAZHJzL2Uyb0RvYy54bWytUkFu&#10;2zAQvBfIHwjea9lKFLiC5QBt4F6KtkDaB9AUJREgucSSseQPpD/oqZfe+y6/o0vaddLmFlQHitwd&#10;zu7McnUzWcN2CoMG1/DFbM6ZchJa7fqGf/2yeb3kLEThWmHAqYbvVeA364tXq9HXqoQBTKuQEYkL&#10;9egbPsTo66IIclBWhBl45SjZAVoR6Yh90aIYid2aopzPr4sRsPUIUoVA0dtjkq8zf9cpGT91XVCR&#10;mYZTbzGvmNdtWov1StQ9Cj9oeWpDvKALK7SjomeqWxEFu0f9jMpqiRCgizMJtoCu01JlDaRmMf9H&#10;zd0gvMpayJzgzzaF/0crP+4+I9MtzY4zJyyN6PD92+HHr8PPB7ZI9ow+1IS684SL01uYEvQUDxRM&#10;qqcObfqTHkZ5Mnp/NldNkUkKlpfLZXlZcSYpV1bX1VV2v3i87THE9wosS5uGIw0veyp2H0KkigT9&#10;A0nFAhjdbrQx+YD99p1BthM06E3+UpN05S+YcWxs+JuqrDKzg3T/iDOO4EnsUVTaxWk7nZRuod2T&#10;AfcedT9Qc9mCDKfB5DqnR5Qm//ScSR+f+vo3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HgQAAFtDb250ZW50X1R5cGVzXS54bWxQSwECFAAKAAAA&#10;AACHTuJAAAAAAAAAAAAAAAAABgAAAAAAAAAAABAAAAAAAwAAX3JlbHMvUEsBAhQAFAAAAAgAh07i&#10;QIoUZjzRAAAAlAEAAAsAAAAAAAAAAQAgAAAAJAMAAF9yZWxzLy5yZWxzUEsBAhQACgAAAAAAh07i&#10;QAAAAAAAAAAAAAAAAAQAAAAAAAAAAAAQAAAAAAAAAGRycy9QSwECFAAUAAAACACHTuJADDVqXNcA&#10;AAAJAQAADwAAAAAAAAABACAAAAAiAAAAZHJzL2Rvd25yZXYueG1sUEsBAhQAFAAAAAgAh07iQEPN&#10;lhyuAQAAMgMAAA4AAAAAAAAAAQAgAAAAJgEAAGRycy9lMm9Eb2MueG1sUEsFBgAAAAAGAAYAWQEA&#10;AEYFAAAAAA==&#10;" stroked="f">
          <v:textbox style="mso-next-textbox:#文本框 1">
            <w:txbxContent>
              <w:p w:rsidR="00E739EB" w:rsidRPr="000B51BD" w:rsidRDefault="00E739EB" w:rsidP="007757F3">
                <w:r w:rsidRPr="007757F3">
                  <w:rPr>
                    <w:rFonts w:hint="eastAsia"/>
                    <w:sz w:val="18"/>
                    <w:szCs w:val="18"/>
                  </w:rPr>
                  <w:t>ISC-B-I</w:t>
                </w:r>
                <w:r>
                  <w:rPr>
                    <w:rFonts w:hint="eastAsia"/>
                    <w:sz w:val="18"/>
                    <w:szCs w:val="18"/>
                  </w:rPr>
                  <w:t>I-10</w:t>
                </w:r>
                <w:r w:rsidRPr="007757F3">
                  <w:rPr>
                    <w:rFonts w:hint="eastAsia"/>
                    <w:sz w:val="18"/>
                    <w:szCs w:val="18"/>
                  </w:rPr>
                  <w:t xml:space="preserve"> </w:t>
                </w:r>
                <w:r w:rsidRPr="007757F3">
                  <w:rPr>
                    <w:rFonts w:hint="eastAsia"/>
                    <w:sz w:val="18"/>
                    <w:szCs w:val="18"/>
                  </w:rPr>
                  <w:t>管理体系审核记录表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E739EB" w:rsidRPr="00390345">
      <w:rPr>
        <w:rStyle w:val="CharChar1"/>
        <w:rFonts w:hint="default"/>
      </w:rPr>
      <w:t xml:space="preserve">        </w:t>
    </w:r>
    <w:r w:rsidR="00E739EB" w:rsidRPr="00390345"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 w:rsidR="00E739EB" w:rsidRPr="00390345">
      <w:rPr>
        <w:rStyle w:val="CharChar1"/>
        <w:rFonts w:hint="default"/>
        <w:w w:val="90"/>
      </w:rPr>
      <w:t>Co.</w:t>
    </w:r>
    <w:proofErr w:type="gramStart"/>
    <w:r w:rsidR="00E739EB" w:rsidRPr="00390345">
      <w:rPr>
        <w:rStyle w:val="CharChar1"/>
        <w:rFonts w:hint="default"/>
        <w:w w:val="90"/>
      </w:rPr>
      <w:t>,Ltd</w:t>
    </w:r>
    <w:proofErr w:type="spellEnd"/>
    <w:proofErr w:type="gramEnd"/>
    <w:r w:rsidR="00E739EB" w:rsidRPr="00390345">
      <w:rPr>
        <w:rStyle w:val="CharChar1"/>
        <w:rFonts w:hint="default"/>
        <w:w w:val="90"/>
      </w:rPr>
      <w:t>.</w:t>
    </w:r>
    <w:r w:rsidR="00E739EB">
      <w:rPr>
        <w:rStyle w:val="CharChar1"/>
        <w:rFonts w:hint="default"/>
        <w:w w:val="90"/>
        <w:szCs w:val="21"/>
      </w:rPr>
      <w:t xml:space="preserve">  </w:t>
    </w:r>
    <w:r w:rsidR="00E739EB">
      <w:rPr>
        <w:rStyle w:val="CharChar1"/>
        <w:rFonts w:hint="default"/>
        <w:w w:val="90"/>
        <w:sz w:val="20"/>
      </w:rPr>
      <w:t xml:space="preserve"> </w:t>
    </w:r>
    <w:r w:rsidR="00E739EB">
      <w:rPr>
        <w:rStyle w:val="CharChar1"/>
        <w:rFonts w:hint="default"/>
        <w:w w:val="90"/>
      </w:rPr>
      <w:t xml:space="preserve">                   </w:t>
    </w:r>
  </w:p>
  <w:p w:rsidR="00E739EB" w:rsidRDefault="00E739EB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22050F"/>
    <w:multiLevelType w:val="hybridMultilevel"/>
    <w:tmpl w:val="31F4E1FE"/>
    <w:lvl w:ilvl="0" w:tplc="656EC61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973B4"/>
    <w:rsid w:val="00001E95"/>
    <w:rsid w:val="000319FC"/>
    <w:rsid w:val="00032A72"/>
    <w:rsid w:val="0003373A"/>
    <w:rsid w:val="00047AAF"/>
    <w:rsid w:val="0007191D"/>
    <w:rsid w:val="000727B1"/>
    <w:rsid w:val="00085E28"/>
    <w:rsid w:val="000A1249"/>
    <w:rsid w:val="000A6668"/>
    <w:rsid w:val="000B5635"/>
    <w:rsid w:val="000C203B"/>
    <w:rsid w:val="000F1E5D"/>
    <w:rsid w:val="000F3A16"/>
    <w:rsid w:val="000F5DD5"/>
    <w:rsid w:val="00102A1B"/>
    <w:rsid w:val="00112325"/>
    <w:rsid w:val="00141EE9"/>
    <w:rsid w:val="00141F69"/>
    <w:rsid w:val="001604F7"/>
    <w:rsid w:val="00186D28"/>
    <w:rsid w:val="001932AC"/>
    <w:rsid w:val="001973D3"/>
    <w:rsid w:val="001A04FA"/>
    <w:rsid w:val="001A144D"/>
    <w:rsid w:val="001A2D7F"/>
    <w:rsid w:val="001C1470"/>
    <w:rsid w:val="001D5E77"/>
    <w:rsid w:val="001F4540"/>
    <w:rsid w:val="002133AF"/>
    <w:rsid w:val="00223BA4"/>
    <w:rsid w:val="00240140"/>
    <w:rsid w:val="00242DBB"/>
    <w:rsid w:val="00243882"/>
    <w:rsid w:val="00245A4F"/>
    <w:rsid w:val="00261089"/>
    <w:rsid w:val="002671D1"/>
    <w:rsid w:val="0028043C"/>
    <w:rsid w:val="00280857"/>
    <w:rsid w:val="00292365"/>
    <w:rsid w:val="00296620"/>
    <w:rsid w:val="002A3F6C"/>
    <w:rsid w:val="002B43D0"/>
    <w:rsid w:val="002B44BF"/>
    <w:rsid w:val="002C6903"/>
    <w:rsid w:val="002C6B30"/>
    <w:rsid w:val="002D237E"/>
    <w:rsid w:val="002D2E7C"/>
    <w:rsid w:val="002F2A02"/>
    <w:rsid w:val="002F7842"/>
    <w:rsid w:val="003206A3"/>
    <w:rsid w:val="00322A4F"/>
    <w:rsid w:val="00324754"/>
    <w:rsid w:val="00332C66"/>
    <w:rsid w:val="00334EEB"/>
    <w:rsid w:val="00337922"/>
    <w:rsid w:val="003403D4"/>
    <w:rsid w:val="00340867"/>
    <w:rsid w:val="003468E2"/>
    <w:rsid w:val="00347EFD"/>
    <w:rsid w:val="00353D18"/>
    <w:rsid w:val="003706AE"/>
    <w:rsid w:val="00380837"/>
    <w:rsid w:val="00385CC6"/>
    <w:rsid w:val="00390403"/>
    <w:rsid w:val="00397223"/>
    <w:rsid w:val="003C3052"/>
    <w:rsid w:val="003D56C6"/>
    <w:rsid w:val="003F42F4"/>
    <w:rsid w:val="003F494F"/>
    <w:rsid w:val="00407AE2"/>
    <w:rsid w:val="00410914"/>
    <w:rsid w:val="004109AD"/>
    <w:rsid w:val="00417111"/>
    <w:rsid w:val="004273E5"/>
    <w:rsid w:val="0045526A"/>
    <w:rsid w:val="00461C50"/>
    <w:rsid w:val="00480D43"/>
    <w:rsid w:val="0048397C"/>
    <w:rsid w:val="0048713B"/>
    <w:rsid w:val="004B0765"/>
    <w:rsid w:val="004B34F3"/>
    <w:rsid w:val="004E6876"/>
    <w:rsid w:val="004E7882"/>
    <w:rsid w:val="004E7C2C"/>
    <w:rsid w:val="004F3944"/>
    <w:rsid w:val="005011A2"/>
    <w:rsid w:val="005117D9"/>
    <w:rsid w:val="0052085D"/>
    <w:rsid w:val="00522AE5"/>
    <w:rsid w:val="00526592"/>
    <w:rsid w:val="00526FCC"/>
    <w:rsid w:val="00533917"/>
    <w:rsid w:val="00536930"/>
    <w:rsid w:val="00536F70"/>
    <w:rsid w:val="005537A3"/>
    <w:rsid w:val="00561442"/>
    <w:rsid w:val="00564E53"/>
    <w:rsid w:val="00567BA6"/>
    <w:rsid w:val="005748AF"/>
    <w:rsid w:val="00575289"/>
    <w:rsid w:val="0057687D"/>
    <w:rsid w:val="005830C0"/>
    <w:rsid w:val="00583277"/>
    <w:rsid w:val="00591256"/>
    <w:rsid w:val="005A0BCF"/>
    <w:rsid w:val="005A4661"/>
    <w:rsid w:val="005C4113"/>
    <w:rsid w:val="005D2815"/>
    <w:rsid w:val="005D4DD6"/>
    <w:rsid w:val="005E1775"/>
    <w:rsid w:val="005F35CC"/>
    <w:rsid w:val="005F41C9"/>
    <w:rsid w:val="005F7308"/>
    <w:rsid w:val="006024F1"/>
    <w:rsid w:val="00607209"/>
    <w:rsid w:val="0061673E"/>
    <w:rsid w:val="00625268"/>
    <w:rsid w:val="006302B4"/>
    <w:rsid w:val="00633D30"/>
    <w:rsid w:val="006373D8"/>
    <w:rsid w:val="00640AAB"/>
    <w:rsid w:val="00644FE2"/>
    <w:rsid w:val="006465B2"/>
    <w:rsid w:val="006611F6"/>
    <w:rsid w:val="00664CE0"/>
    <w:rsid w:val="00671079"/>
    <w:rsid w:val="0067640C"/>
    <w:rsid w:val="00676853"/>
    <w:rsid w:val="006926AA"/>
    <w:rsid w:val="00695256"/>
    <w:rsid w:val="006A16FB"/>
    <w:rsid w:val="006A2318"/>
    <w:rsid w:val="006B6C59"/>
    <w:rsid w:val="006C529E"/>
    <w:rsid w:val="006E678B"/>
    <w:rsid w:val="006E7CA9"/>
    <w:rsid w:val="006F390D"/>
    <w:rsid w:val="006F5918"/>
    <w:rsid w:val="007215C4"/>
    <w:rsid w:val="00723B0E"/>
    <w:rsid w:val="0073687E"/>
    <w:rsid w:val="007421B3"/>
    <w:rsid w:val="00744B02"/>
    <w:rsid w:val="00746D75"/>
    <w:rsid w:val="00765A1B"/>
    <w:rsid w:val="007757F3"/>
    <w:rsid w:val="00776414"/>
    <w:rsid w:val="007814AB"/>
    <w:rsid w:val="00784943"/>
    <w:rsid w:val="007868DC"/>
    <w:rsid w:val="00790381"/>
    <w:rsid w:val="00790B34"/>
    <w:rsid w:val="007976C5"/>
    <w:rsid w:val="007B5463"/>
    <w:rsid w:val="007E036C"/>
    <w:rsid w:val="007E6AEB"/>
    <w:rsid w:val="00801FFB"/>
    <w:rsid w:val="0080239D"/>
    <w:rsid w:val="00807703"/>
    <w:rsid w:val="008102A5"/>
    <w:rsid w:val="00812B35"/>
    <w:rsid w:val="00826648"/>
    <w:rsid w:val="00834FAC"/>
    <w:rsid w:val="008373DD"/>
    <w:rsid w:val="00840FC9"/>
    <w:rsid w:val="0085724F"/>
    <w:rsid w:val="00864A32"/>
    <w:rsid w:val="008668B3"/>
    <w:rsid w:val="0088069D"/>
    <w:rsid w:val="00885E0F"/>
    <w:rsid w:val="0089001A"/>
    <w:rsid w:val="008973EE"/>
    <w:rsid w:val="008A7726"/>
    <w:rsid w:val="008B19BF"/>
    <w:rsid w:val="008C2E81"/>
    <w:rsid w:val="008C499D"/>
    <w:rsid w:val="008F0FD7"/>
    <w:rsid w:val="008F14CD"/>
    <w:rsid w:val="00901436"/>
    <w:rsid w:val="0091791C"/>
    <w:rsid w:val="00924111"/>
    <w:rsid w:val="0092643F"/>
    <w:rsid w:val="00940007"/>
    <w:rsid w:val="00941591"/>
    <w:rsid w:val="00941F52"/>
    <w:rsid w:val="00943E40"/>
    <w:rsid w:val="009449B9"/>
    <w:rsid w:val="009462AD"/>
    <w:rsid w:val="00947067"/>
    <w:rsid w:val="00971600"/>
    <w:rsid w:val="009756DE"/>
    <w:rsid w:val="00995CA6"/>
    <w:rsid w:val="009973B4"/>
    <w:rsid w:val="009A36B8"/>
    <w:rsid w:val="009A62B2"/>
    <w:rsid w:val="009A7172"/>
    <w:rsid w:val="009C0423"/>
    <w:rsid w:val="009C0485"/>
    <w:rsid w:val="009D12FE"/>
    <w:rsid w:val="009E060E"/>
    <w:rsid w:val="009E17E1"/>
    <w:rsid w:val="009E73E2"/>
    <w:rsid w:val="009F3A73"/>
    <w:rsid w:val="009F7EED"/>
    <w:rsid w:val="00A0376E"/>
    <w:rsid w:val="00A11949"/>
    <w:rsid w:val="00A14992"/>
    <w:rsid w:val="00A16E08"/>
    <w:rsid w:val="00A23982"/>
    <w:rsid w:val="00A32D20"/>
    <w:rsid w:val="00A411FD"/>
    <w:rsid w:val="00A67098"/>
    <w:rsid w:val="00A73192"/>
    <w:rsid w:val="00A7433B"/>
    <w:rsid w:val="00A775D5"/>
    <w:rsid w:val="00A87FDB"/>
    <w:rsid w:val="00A903DF"/>
    <w:rsid w:val="00AA0580"/>
    <w:rsid w:val="00AA2580"/>
    <w:rsid w:val="00AB2954"/>
    <w:rsid w:val="00AB69B9"/>
    <w:rsid w:val="00AC2F80"/>
    <w:rsid w:val="00AD41FD"/>
    <w:rsid w:val="00AE2FB7"/>
    <w:rsid w:val="00AE31B0"/>
    <w:rsid w:val="00AF0AAB"/>
    <w:rsid w:val="00AF3B58"/>
    <w:rsid w:val="00AF4084"/>
    <w:rsid w:val="00AF6B2A"/>
    <w:rsid w:val="00AF7268"/>
    <w:rsid w:val="00B209B2"/>
    <w:rsid w:val="00B2785D"/>
    <w:rsid w:val="00B80995"/>
    <w:rsid w:val="00B96A3A"/>
    <w:rsid w:val="00B971F3"/>
    <w:rsid w:val="00BA5C1D"/>
    <w:rsid w:val="00BB3F29"/>
    <w:rsid w:val="00BE11F4"/>
    <w:rsid w:val="00BE1F6D"/>
    <w:rsid w:val="00BF597E"/>
    <w:rsid w:val="00C170AD"/>
    <w:rsid w:val="00C24854"/>
    <w:rsid w:val="00C309B7"/>
    <w:rsid w:val="00C35CBA"/>
    <w:rsid w:val="00C51A36"/>
    <w:rsid w:val="00C55228"/>
    <w:rsid w:val="00C574CE"/>
    <w:rsid w:val="00C66B45"/>
    <w:rsid w:val="00C7034E"/>
    <w:rsid w:val="00C7541C"/>
    <w:rsid w:val="00C8539D"/>
    <w:rsid w:val="00C86542"/>
    <w:rsid w:val="00CA6346"/>
    <w:rsid w:val="00CB7F34"/>
    <w:rsid w:val="00CC09BE"/>
    <w:rsid w:val="00CC4B36"/>
    <w:rsid w:val="00CC54E3"/>
    <w:rsid w:val="00CD445C"/>
    <w:rsid w:val="00CD645C"/>
    <w:rsid w:val="00CE315A"/>
    <w:rsid w:val="00CF0F5A"/>
    <w:rsid w:val="00CF3B63"/>
    <w:rsid w:val="00CF431E"/>
    <w:rsid w:val="00D0019C"/>
    <w:rsid w:val="00D061C9"/>
    <w:rsid w:val="00D06F59"/>
    <w:rsid w:val="00D104E0"/>
    <w:rsid w:val="00D12E96"/>
    <w:rsid w:val="00D25ED3"/>
    <w:rsid w:val="00D376F5"/>
    <w:rsid w:val="00D51D07"/>
    <w:rsid w:val="00D54C84"/>
    <w:rsid w:val="00D711DD"/>
    <w:rsid w:val="00D76F42"/>
    <w:rsid w:val="00D8388C"/>
    <w:rsid w:val="00DB2CD2"/>
    <w:rsid w:val="00DB2E75"/>
    <w:rsid w:val="00DC229F"/>
    <w:rsid w:val="00DF04D2"/>
    <w:rsid w:val="00DF05F0"/>
    <w:rsid w:val="00E0500F"/>
    <w:rsid w:val="00E25BDD"/>
    <w:rsid w:val="00E32AC3"/>
    <w:rsid w:val="00E33D03"/>
    <w:rsid w:val="00E413AC"/>
    <w:rsid w:val="00E514A5"/>
    <w:rsid w:val="00E62A2C"/>
    <w:rsid w:val="00E70F0E"/>
    <w:rsid w:val="00E739EB"/>
    <w:rsid w:val="00E75EFE"/>
    <w:rsid w:val="00E8374D"/>
    <w:rsid w:val="00E9004E"/>
    <w:rsid w:val="00E9637F"/>
    <w:rsid w:val="00EA6B1F"/>
    <w:rsid w:val="00EB0164"/>
    <w:rsid w:val="00EB5D2C"/>
    <w:rsid w:val="00EC2E60"/>
    <w:rsid w:val="00ED0F62"/>
    <w:rsid w:val="00ED4FA5"/>
    <w:rsid w:val="00EF4FD7"/>
    <w:rsid w:val="00F00B34"/>
    <w:rsid w:val="00F01694"/>
    <w:rsid w:val="00F42184"/>
    <w:rsid w:val="00F471B2"/>
    <w:rsid w:val="00F50EFB"/>
    <w:rsid w:val="00F5263E"/>
    <w:rsid w:val="00F552E0"/>
    <w:rsid w:val="00F65801"/>
    <w:rsid w:val="00F76B07"/>
    <w:rsid w:val="00FA0833"/>
    <w:rsid w:val="00FA44CB"/>
    <w:rsid w:val="00FB0661"/>
    <w:rsid w:val="00FB0CFE"/>
    <w:rsid w:val="00FB1407"/>
    <w:rsid w:val="00FC0423"/>
    <w:rsid w:val="00FD1E0D"/>
    <w:rsid w:val="00FE0F91"/>
    <w:rsid w:val="108219C2"/>
    <w:rsid w:val="5EA12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3EE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8973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73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nhideWhenUsed/>
    <w:rsid w:val="008973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973EE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7757F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Body Text Indent"/>
    <w:basedOn w:val="a"/>
    <w:link w:val="Char2"/>
    <w:unhideWhenUsed/>
    <w:rsid w:val="008A7726"/>
    <w:pPr>
      <w:ind w:firstLineChars="210" w:firstLine="525"/>
    </w:pPr>
    <w:rPr>
      <w:spacing w:val="20"/>
      <w:szCs w:val="24"/>
    </w:rPr>
  </w:style>
  <w:style w:type="character" w:customStyle="1" w:styleId="Char2">
    <w:name w:val="正文文本缩进 Char"/>
    <w:basedOn w:val="a0"/>
    <w:link w:val="a6"/>
    <w:rsid w:val="008A7726"/>
    <w:rPr>
      <w:rFonts w:ascii="Times New Roman" w:eastAsia="宋体" w:hAnsi="Times New Roman" w:cs="Times New Roman"/>
      <w:spacing w:val="20"/>
      <w:kern w:val="2"/>
      <w:sz w:val="21"/>
      <w:szCs w:val="24"/>
    </w:rPr>
  </w:style>
  <w:style w:type="paragraph" w:styleId="a7">
    <w:name w:val="Plain Text"/>
    <w:basedOn w:val="a"/>
    <w:link w:val="Char3"/>
    <w:qFormat/>
    <w:rsid w:val="006A2318"/>
    <w:rPr>
      <w:rFonts w:ascii="宋体" w:hAnsi="Courier New"/>
      <w:sz w:val="24"/>
    </w:rPr>
  </w:style>
  <w:style w:type="character" w:customStyle="1" w:styleId="Char3">
    <w:name w:val="纯文本 Char"/>
    <w:basedOn w:val="a0"/>
    <w:link w:val="a7"/>
    <w:rsid w:val="006A2318"/>
    <w:rPr>
      <w:rFonts w:ascii="宋体" w:eastAsia="宋体" w:hAnsi="Courier New" w:cs="Times New Roman"/>
      <w:kern w:val="2"/>
      <w:sz w:val="24"/>
    </w:rPr>
  </w:style>
  <w:style w:type="paragraph" w:customStyle="1" w:styleId="Style2">
    <w:name w:val="_Style 2"/>
    <w:basedOn w:val="a"/>
    <w:qFormat/>
    <w:rsid w:val="006A2318"/>
    <w:pPr>
      <w:widowControl/>
      <w:ind w:firstLineChars="200" w:firstLine="420"/>
      <w:jc w:val="left"/>
    </w:pPr>
    <w:rPr>
      <w:kern w:val="0"/>
      <w:sz w:val="20"/>
      <w:lang w:eastAsia="en-US"/>
    </w:rPr>
  </w:style>
  <w:style w:type="paragraph" w:customStyle="1" w:styleId="a8">
    <w:name w:val="东方正文"/>
    <w:basedOn w:val="a"/>
    <w:rsid w:val="006A2318"/>
    <w:pPr>
      <w:spacing w:line="400" w:lineRule="exact"/>
      <w:ind w:left="284" w:right="284"/>
    </w:pPr>
    <w:rPr>
      <w:sz w:val="24"/>
    </w:rPr>
  </w:style>
  <w:style w:type="table" w:styleId="a9">
    <w:name w:val="Table Grid"/>
    <w:basedOn w:val="a1"/>
    <w:uiPriority w:val="59"/>
    <w:qFormat/>
    <w:rsid w:val="00C574CE"/>
    <w:rPr>
      <w:rFonts w:ascii="Times New Roman" w:eastAsia="宋体" w:hAnsi="Times New Roman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AEACE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5</Pages>
  <Words>206</Words>
  <Characters>1179</Characters>
  <Application>Microsoft Office Word</Application>
  <DocSecurity>0</DocSecurity>
  <Lines>9</Lines>
  <Paragraphs>2</Paragraphs>
  <ScaleCrop>false</ScaleCrop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287</cp:revision>
  <dcterms:created xsi:type="dcterms:W3CDTF">2015-06-17T12:51:00Z</dcterms:created>
  <dcterms:modified xsi:type="dcterms:W3CDTF">2021-08-03T00:48:00Z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