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8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铜业铅锌金属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03日 下午至2021年08月04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256C01"/>
    <w:rsid w:val="530D1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8-17T23:10:3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68AEF5A804400C9441C3CB4F01A752</vt:lpwstr>
  </property>
</Properties>
</file>