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b/>
                <w:szCs w:val="21"/>
              </w:rPr>
            </w:pPr>
            <w:bookmarkStart w:id="1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2" w:name="组织名称"/>
            <w:r>
              <w:rPr>
                <w:rFonts w:ascii="方正仿宋简体" w:eastAsia="方正仿宋简体"/>
                <w:b/>
              </w:rPr>
              <w:t>广汉市盛鸿达建材有限公司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但成龙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/>
              <w:ind w:firstLine="632" w:firstLineChars="30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不能提供在用游标卡尺、千分尺、钢卷尺、压力表、砝码等的有效检定或校准证书。</w:t>
            </w:r>
          </w:p>
          <w:p>
            <w:pPr>
              <w:spacing w:before="120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 w:cs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9001:2015标准7.1.5条款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□GB/T 24001-2016 idt ISO 14001:2015标准 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           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</w:t>
            </w:r>
            <w:bookmarkStart w:id="3" w:name="_GoBack"/>
            <w:bookmarkEnd w:id="3"/>
            <w:r>
              <w:rPr>
                <w:rFonts w:hint="eastAsia" w:eastAsia="方正仿宋简体"/>
                <w:b/>
              </w:rPr>
              <w:t xml:space="preserve"> 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           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415D"/>
    <w:rsid w:val="000B68E6"/>
    <w:rsid w:val="0086415D"/>
    <w:rsid w:val="00B97928"/>
    <w:rsid w:val="06A53871"/>
    <w:rsid w:val="31887A9A"/>
    <w:rsid w:val="4D8A3C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112</Words>
  <Characters>640</Characters>
  <Lines>5</Lines>
  <Paragraphs>1</Paragraphs>
  <TotalTime>1</TotalTime>
  <ScaleCrop>false</ScaleCrop>
  <LinksUpToDate>false</LinksUpToDate>
  <CharactersWithSpaces>751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2021-07-29T06:52:23Z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53FE47B169564D2F8164D69F27C6D61D</vt:lpwstr>
  </property>
</Properties>
</file>