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0233-2019-QEO-2021</w:t>
      </w:r>
      <w:bookmarkEnd w:id="0"/>
      <w:r>
        <w:rPr>
          <w:rFonts w:hint="eastAsia"/>
          <w:b/>
          <w:szCs w:val="21"/>
        </w:rPr>
        <w:t xml:space="preserve">                   </w:t>
      </w:r>
      <w:bookmarkStart w:id="3" w:name="_GoBack"/>
      <w:bookmarkEnd w:id="3"/>
      <w:r>
        <w:rPr>
          <w:rFonts w:hint="eastAsia"/>
          <w:b/>
          <w:szCs w:val="21"/>
        </w:rPr>
        <w:t>组织名称:</w:t>
      </w:r>
      <w:bookmarkStart w:id="1" w:name="组织名称"/>
      <w:r>
        <w:rPr>
          <w:rFonts w:ascii="宋体" w:hAnsi="宋体" w:cs="宋体"/>
          <w:kern w:val="0"/>
          <w:sz w:val="24"/>
        </w:rPr>
        <w:t>甘肃旺达绿禾肥业有限责任公司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              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-II-00 认证信息变更传递单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3F92D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119</Words>
  <Characters>680</Characters>
  <Lines>5</Lines>
  <Paragraphs>1</Paragraphs>
  <TotalTime>17</TotalTime>
  <ScaleCrop>false</ScaleCrop>
  <LinksUpToDate>false</LinksUpToDate>
  <CharactersWithSpaces>798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Lenovo</cp:lastModifiedBy>
  <cp:lastPrinted>2016-01-28T05:47:00Z</cp:lastPrinted>
  <dcterms:modified xsi:type="dcterms:W3CDTF">2021-07-28T08:27:55Z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2052-11.1.0.10667</vt:lpwstr>
  </property>
  <property fmtid="{D5CDD505-2E9C-101B-9397-08002B2CF9AE}" pid="4" name="ICV">
    <vt:lpwstr>7F7AD691FFAC41559D43C6F0D50A259F</vt:lpwstr>
  </property>
</Properties>
</file>